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A9456E" w14:textId="77777777" w:rsidR="00401CBA" w:rsidRDefault="00CF3A44" w:rsidP="00EE271A">
      <w:pPr>
        <w:ind w:left="5103"/>
      </w:pPr>
      <w:r>
        <w:t>Civilinė byla Nr. </w:t>
      </w:r>
      <w:r w:rsidR="00EE271A">
        <w:t>e3K-3-119-969/2023</w:t>
      </w:r>
    </w:p>
    <w:p w14:paraId="40D9751D" w14:textId="77777777" w:rsidR="005D1D42" w:rsidRDefault="00CF3A44" w:rsidP="00EE271A">
      <w:pPr>
        <w:ind w:left="5103"/>
      </w:pPr>
      <w:r>
        <w:t>Teisminio proceso Nr.</w:t>
      </w:r>
      <w:r>
        <w:rPr>
          <w:rFonts w:eastAsia="Calibri"/>
        </w:rPr>
        <w:t> </w:t>
      </w:r>
      <w:r w:rsidR="005D1D42">
        <w:t xml:space="preserve"> </w:t>
      </w:r>
      <w:r w:rsidR="00EE271A">
        <w:t>2-68-3-35183-2021-4</w:t>
      </w:r>
    </w:p>
    <w:p w14:paraId="4C801627" w14:textId="77777777" w:rsidR="00643C58" w:rsidRDefault="00CF3A44" w:rsidP="00643C58">
      <w:pPr>
        <w:ind w:left="5103"/>
      </w:pPr>
      <w:r>
        <w:t xml:space="preserve">Procesinio sprendimo kategorijos: </w:t>
      </w:r>
      <w:r w:rsidR="008211E7" w:rsidRPr="00B73609">
        <w:rPr>
          <w:color w:val="000000"/>
        </w:rPr>
        <w:t>2.3.4.4.3</w:t>
      </w:r>
      <w:r w:rsidR="008211E7">
        <w:rPr>
          <w:color w:val="000000"/>
        </w:rPr>
        <w:t xml:space="preserve">; 3.5.1; </w:t>
      </w:r>
      <w:r w:rsidR="00E653D2">
        <w:t>3.5.24</w:t>
      </w:r>
    </w:p>
    <w:p w14:paraId="3BE79DF3" w14:textId="68DEC6C8" w:rsidR="00CF3A44" w:rsidRDefault="00643C58" w:rsidP="00643C58">
      <w:pPr>
        <w:ind w:left="5103"/>
      </w:pPr>
      <w:r>
        <w:t xml:space="preserve">(S) </w:t>
      </w:r>
    </w:p>
    <w:p w14:paraId="0646845D" w14:textId="77777777" w:rsidR="00643C58" w:rsidRDefault="00643C58" w:rsidP="00CF3A44">
      <w:pPr>
        <w:jc w:val="right"/>
      </w:pPr>
    </w:p>
    <w:p w14:paraId="3FA33C55" w14:textId="77777777" w:rsidR="00CF3A44" w:rsidRDefault="00CF3A44" w:rsidP="00CF3A44">
      <w:pPr>
        <w:jc w:val="center"/>
      </w:pPr>
      <w:r>
        <w:rPr>
          <w:noProof/>
        </w:rPr>
        <w:drawing>
          <wp:inline distT="0" distB="0" distL="0" distR="0" wp14:anchorId="3075F844" wp14:editId="38C20C4A">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744E6689" w14:textId="77777777" w:rsidR="00CF3A44" w:rsidRDefault="00CF3A44" w:rsidP="00CF3A44">
      <w:pPr>
        <w:jc w:val="center"/>
      </w:pPr>
    </w:p>
    <w:p w14:paraId="7EC097EB" w14:textId="77777777" w:rsidR="00CF3A44" w:rsidRDefault="00CF3A44" w:rsidP="00CF3A44">
      <w:pPr>
        <w:keepNext/>
        <w:jc w:val="center"/>
        <w:outlineLvl w:val="0"/>
        <w:rPr>
          <w:b/>
          <w:bCs/>
          <w:sz w:val="32"/>
        </w:rPr>
      </w:pPr>
      <w:r>
        <w:rPr>
          <w:b/>
          <w:bCs/>
          <w:sz w:val="32"/>
        </w:rPr>
        <w:t>LIETUVOS AUKŠČIAUSIASIS TEISMAS</w:t>
      </w:r>
    </w:p>
    <w:p w14:paraId="3D90FFD8" w14:textId="77777777" w:rsidR="00CF3A44" w:rsidRDefault="00CF3A44" w:rsidP="00CF3A44">
      <w:pPr>
        <w:keepNext/>
        <w:outlineLvl w:val="0"/>
        <w:rPr>
          <w:b/>
          <w:bCs/>
          <w:sz w:val="32"/>
        </w:rPr>
      </w:pPr>
    </w:p>
    <w:p w14:paraId="7EB3C37A" w14:textId="77777777" w:rsidR="00CF3A44" w:rsidRDefault="00CF3A44" w:rsidP="00CF3A44">
      <w:pPr>
        <w:keepNext/>
        <w:jc w:val="center"/>
        <w:outlineLvl w:val="0"/>
        <w:rPr>
          <w:b/>
          <w:bCs/>
          <w:sz w:val="32"/>
        </w:rPr>
      </w:pPr>
      <w:r>
        <w:rPr>
          <w:b/>
          <w:bCs/>
          <w:sz w:val="32"/>
        </w:rPr>
        <w:t>N U T A R T I S</w:t>
      </w:r>
    </w:p>
    <w:p w14:paraId="515F207F" w14:textId="77777777" w:rsidR="00CF3A44" w:rsidRDefault="00CF3A44" w:rsidP="00CF3A44">
      <w:pPr>
        <w:keepNext/>
        <w:jc w:val="center"/>
        <w:outlineLvl w:val="1"/>
        <w:rPr>
          <w:sz w:val="28"/>
        </w:rPr>
      </w:pPr>
      <w:r>
        <w:t>LIETUVOS RESPUBLIKOS VARDU</w:t>
      </w:r>
    </w:p>
    <w:p w14:paraId="496E87AC" w14:textId="77777777" w:rsidR="00CF3A44" w:rsidRDefault="00CF3A44" w:rsidP="00CF3A44"/>
    <w:p w14:paraId="30579BAA" w14:textId="77777777" w:rsidR="00CF3A44" w:rsidRDefault="00A538ED" w:rsidP="00CF3A44">
      <w:pPr>
        <w:keepNext/>
        <w:jc w:val="center"/>
        <w:outlineLvl w:val="0"/>
        <w:rPr>
          <w:bCs/>
        </w:rPr>
      </w:pPr>
      <w:r>
        <w:rPr>
          <w:bCs/>
        </w:rPr>
        <w:t>2023</w:t>
      </w:r>
      <w:r w:rsidR="00CF3A44">
        <w:rPr>
          <w:bCs/>
        </w:rPr>
        <w:t xml:space="preserve"> m.</w:t>
      </w:r>
      <w:r w:rsidR="00996C31">
        <w:rPr>
          <w:bCs/>
        </w:rPr>
        <w:t xml:space="preserve"> balandžio 6 d.</w:t>
      </w:r>
    </w:p>
    <w:p w14:paraId="2BFB9BDB" w14:textId="77777777" w:rsidR="00CF3A44" w:rsidRDefault="00CF3A44" w:rsidP="00CF3A44">
      <w:pPr>
        <w:jc w:val="center"/>
      </w:pPr>
      <w:r>
        <w:t>Vilnius</w:t>
      </w:r>
    </w:p>
    <w:p w14:paraId="6E96E4E4" w14:textId="77777777" w:rsidR="00CF3A44" w:rsidRDefault="00CF3A44" w:rsidP="00CF3A44"/>
    <w:p w14:paraId="2DD7F1D8" w14:textId="77777777" w:rsidR="00A96C96" w:rsidRPr="00760EAF" w:rsidRDefault="00A96C96" w:rsidP="00A96C96">
      <w:pPr>
        <w:tabs>
          <w:tab w:val="left" w:pos="709"/>
        </w:tabs>
        <w:jc w:val="both"/>
      </w:pPr>
      <w:r>
        <w:tab/>
      </w:r>
      <w:r w:rsidRPr="00760EAF">
        <w:t>Lietuvos Aukščiausiojo Teismo Civilinių bylų skyriaus teisėjų k</w:t>
      </w:r>
      <w:r w:rsidR="00FC4942">
        <w:t>olegija, susidedanti iš teisėjų</w:t>
      </w:r>
      <w:r w:rsidR="005E4C09">
        <w:t xml:space="preserve"> Godos </w:t>
      </w:r>
      <w:proofErr w:type="spellStart"/>
      <w:r w:rsidR="005E4C09">
        <w:t>Ambrasaitės-Balynienės</w:t>
      </w:r>
      <w:proofErr w:type="spellEnd"/>
      <w:r w:rsidR="0060456A">
        <w:t>,</w:t>
      </w:r>
      <w:r w:rsidR="007E0BD8">
        <w:t xml:space="preserve"> </w:t>
      </w:r>
      <w:r w:rsidR="005E4C09">
        <w:t xml:space="preserve">Virgilijaus </w:t>
      </w:r>
      <w:proofErr w:type="spellStart"/>
      <w:r w:rsidR="005E4C09">
        <w:t>Grabinsko</w:t>
      </w:r>
      <w:proofErr w:type="spellEnd"/>
      <w:r w:rsidR="005E4C09">
        <w:t xml:space="preserve"> (kolegijos pirmininkas) </w:t>
      </w:r>
      <w:r w:rsidR="007E0BD8">
        <w:t>ir</w:t>
      </w:r>
      <w:r w:rsidR="005E4C09">
        <w:t xml:space="preserve"> Gedimino </w:t>
      </w:r>
      <w:proofErr w:type="spellStart"/>
      <w:r w:rsidR="005E4C09">
        <w:t>Sagačio</w:t>
      </w:r>
      <w:proofErr w:type="spellEnd"/>
      <w:r w:rsidR="005E4C09">
        <w:t xml:space="preserve"> (</w:t>
      </w:r>
      <w:r w:rsidR="007E0BD8" w:rsidRPr="00760EAF">
        <w:t>pranešėja</w:t>
      </w:r>
      <w:r w:rsidR="005E4C09">
        <w:t>s)</w:t>
      </w:r>
      <w:r w:rsidR="0060456A">
        <w:t>,</w:t>
      </w:r>
    </w:p>
    <w:p w14:paraId="5065BE6A" w14:textId="35616390" w:rsidR="00A96C96" w:rsidRPr="00263659" w:rsidRDefault="00A96C96" w:rsidP="00A96C96">
      <w:pPr>
        <w:ind w:firstLine="720"/>
        <w:jc w:val="both"/>
      </w:pPr>
      <w:r w:rsidRPr="00263659">
        <w:t>teismo posėdyje kasacine rašytinio proceso tvarka išnagrinėjo civilinę bylą pagal</w:t>
      </w:r>
      <w:r w:rsidR="00B76931">
        <w:t xml:space="preserve"> </w:t>
      </w:r>
      <w:r w:rsidR="00FE1F6C" w:rsidRPr="00FE1F6C">
        <w:rPr>
          <w:b/>
        </w:rPr>
        <w:t>suinteresuoto</w:t>
      </w:r>
      <w:r w:rsidR="005E4C09" w:rsidRPr="00FE1F6C">
        <w:rPr>
          <w:b/>
        </w:rPr>
        <w:t xml:space="preserve"> asmens </w:t>
      </w:r>
      <w:bookmarkStart w:id="0" w:name="Buk_3"/>
      <w:r w:rsidR="00FE5A46" w:rsidRPr="00643C58">
        <w:rPr>
          <w:b/>
        </w:rPr>
        <w:t xml:space="preserve">L. V. </w:t>
      </w:r>
      <w:bookmarkEnd w:id="0"/>
      <w:r w:rsidR="000B7D6F">
        <w:t>kasacinį skundą</w:t>
      </w:r>
      <w:r w:rsidR="005E4C09">
        <w:t xml:space="preserve"> dėl Vi</w:t>
      </w:r>
      <w:r w:rsidR="00F90DCD">
        <w:t>lniaus apygardos teismo 2022 m. </w:t>
      </w:r>
      <w:r w:rsidR="005E4C09">
        <w:t xml:space="preserve">liepos 21 d. nutarties peržiūrėjimo civilinėje byloje pagal </w:t>
      </w:r>
      <w:r w:rsidR="005E4C09" w:rsidRPr="005E4C09">
        <w:t>pareiškėjo antstolio Mindaugo</w:t>
      </w:r>
      <w:r w:rsidR="000603D3">
        <w:t> </w:t>
      </w:r>
      <w:proofErr w:type="spellStart"/>
      <w:r w:rsidR="005E4C09" w:rsidRPr="005E4C09">
        <w:t>Dabkaus</w:t>
      </w:r>
      <w:proofErr w:type="spellEnd"/>
      <w:r w:rsidR="005E4C09" w:rsidRPr="005E4C09">
        <w:t xml:space="preserve"> pareiškimą suinteresuotam asmeniui </w:t>
      </w:r>
      <w:bookmarkStart w:id="1" w:name="Buk_97"/>
      <w:r w:rsidR="00FE5A46" w:rsidRPr="00643C58">
        <w:t xml:space="preserve">L. V. </w:t>
      </w:r>
      <w:bookmarkEnd w:id="1"/>
      <w:r w:rsidR="005E4C09" w:rsidRPr="005E4C09">
        <w:t>dėl baudos už teismo procesi</w:t>
      </w:r>
      <w:r w:rsidR="000B7D6F">
        <w:t>nio sprendimo nevykdymą skyrimo;</w:t>
      </w:r>
      <w:r w:rsidR="005E4C09" w:rsidRPr="005E4C09">
        <w:t xml:space="preserve"> suinteresuotas asmuo </w:t>
      </w:r>
      <w:bookmarkStart w:id="2" w:name="Buk_135"/>
      <w:r w:rsidR="00FE5A46" w:rsidRPr="00643C58">
        <w:t>S. V.</w:t>
      </w:r>
      <w:bookmarkEnd w:id="2"/>
      <w:r w:rsidR="005E4C09" w:rsidRPr="005E4C09">
        <w:t>, išvadą byloje teikianti institucija Valstybės vaikų teisių apsaugos ir įvaikinimo tarnybos prie Socialinės apsaugos ir darbo ministerijos Vilniaus miesto vaiko teisių apsaugos skyrius.</w:t>
      </w:r>
    </w:p>
    <w:p w14:paraId="6A46C544" w14:textId="77777777" w:rsidR="00CF3A44" w:rsidRDefault="00CF3A44" w:rsidP="00CF3A44">
      <w:pPr>
        <w:ind w:firstLine="720"/>
        <w:jc w:val="both"/>
      </w:pPr>
    </w:p>
    <w:p w14:paraId="380ABCF6" w14:textId="77777777" w:rsidR="00CF3A44" w:rsidRDefault="00CF3A44" w:rsidP="00CF3A44">
      <w:pPr>
        <w:ind w:firstLine="720"/>
        <w:jc w:val="both"/>
        <w:rPr>
          <w:b/>
          <w:bCs/>
        </w:rPr>
      </w:pPr>
      <w:r>
        <w:t xml:space="preserve">Teisėjų kolegija </w:t>
      </w:r>
    </w:p>
    <w:p w14:paraId="0EFFFB7E" w14:textId="77777777" w:rsidR="00CF3A44" w:rsidRDefault="00CF3A44" w:rsidP="00CF3A44">
      <w:pPr>
        <w:ind w:firstLine="720"/>
        <w:jc w:val="both"/>
        <w:rPr>
          <w:b/>
          <w:bCs/>
        </w:rPr>
      </w:pPr>
    </w:p>
    <w:p w14:paraId="0D5FC740" w14:textId="77777777" w:rsidR="00CF3A44" w:rsidRDefault="00CF3A44" w:rsidP="00CF3A44">
      <w:pPr>
        <w:jc w:val="both"/>
      </w:pPr>
      <w:r>
        <w:t>n u s t a t ė :</w:t>
      </w:r>
    </w:p>
    <w:p w14:paraId="2E6B97C0" w14:textId="77777777" w:rsidR="00CF3A44" w:rsidRDefault="00CF3A44" w:rsidP="00CF3A44">
      <w:pPr>
        <w:ind w:left="726" w:hanging="6"/>
        <w:jc w:val="both"/>
      </w:pPr>
    </w:p>
    <w:p w14:paraId="70A96EBF" w14:textId="77777777" w:rsidR="00CF3A44" w:rsidRDefault="00CF3A44" w:rsidP="00CF3A44">
      <w:pPr>
        <w:spacing w:after="120"/>
        <w:jc w:val="center"/>
      </w:pPr>
      <w:r>
        <w:t>I. Ginčo esmė</w:t>
      </w:r>
    </w:p>
    <w:p w14:paraId="2F0A98F6" w14:textId="77777777" w:rsidR="00CF3A44" w:rsidRDefault="00CF3A44" w:rsidP="00CF3A44">
      <w:pPr>
        <w:spacing w:after="120"/>
        <w:ind w:firstLine="720"/>
      </w:pPr>
    </w:p>
    <w:p w14:paraId="449AEDB5" w14:textId="77777777" w:rsidR="00CF3A44" w:rsidRPr="00136618" w:rsidRDefault="00CF3A44" w:rsidP="00301A8E">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Kasacinėje byloje sprendžiama dėl</w:t>
      </w:r>
      <w:r w:rsidR="00996C31">
        <w:rPr>
          <w:rFonts w:ascii="Times New Roman" w:hAnsi="Times New Roman"/>
          <w:sz w:val="24"/>
          <w:szCs w:val="24"/>
        </w:rPr>
        <w:t xml:space="preserve"> </w:t>
      </w:r>
      <w:r w:rsidR="00301A8E">
        <w:rPr>
          <w:rFonts w:ascii="Times New Roman" w:hAnsi="Times New Roman"/>
          <w:sz w:val="24"/>
          <w:szCs w:val="24"/>
        </w:rPr>
        <w:t xml:space="preserve">teisės normų, reglamentuojančių </w:t>
      </w:r>
      <w:r w:rsidR="00301A8E" w:rsidRPr="00301A8E">
        <w:rPr>
          <w:rFonts w:ascii="Times New Roman" w:hAnsi="Times New Roman"/>
          <w:sz w:val="24"/>
          <w:szCs w:val="24"/>
        </w:rPr>
        <w:t>teismo sprendimu nustatytos skyrium gyvenančio tėvo (motinos) ben</w:t>
      </w:r>
      <w:r w:rsidR="00301A8E">
        <w:rPr>
          <w:rFonts w:ascii="Times New Roman" w:hAnsi="Times New Roman"/>
          <w:sz w:val="24"/>
          <w:szCs w:val="24"/>
        </w:rPr>
        <w:t>dravimo su vaiku tvarkos vykdymą,</w:t>
      </w:r>
      <w:r w:rsidRPr="00136618">
        <w:rPr>
          <w:rFonts w:ascii="Times New Roman" w:hAnsi="Times New Roman"/>
          <w:sz w:val="24"/>
          <w:szCs w:val="24"/>
        </w:rPr>
        <w:t xml:space="preserve"> </w:t>
      </w:r>
      <w:r w:rsidR="00301A8E" w:rsidRPr="00301A8E">
        <w:rPr>
          <w:rFonts w:ascii="Times New Roman" w:hAnsi="Times New Roman"/>
          <w:sz w:val="24"/>
          <w:szCs w:val="24"/>
        </w:rPr>
        <w:t>sprendimų, įpareigojančių skolininką atlikti arba nutraukti tam tikrus ve</w:t>
      </w:r>
      <w:r w:rsidR="00301A8E">
        <w:rPr>
          <w:rFonts w:ascii="Times New Roman" w:hAnsi="Times New Roman"/>
          <w:sz w:val="24"/>
          <w:szCs w:val="24"/>
        </w:rPr>
        <w:t>iksmus, neįvykdymo akto turinį,</w:t>
      </w:r>
      <w:r w:rsidR="00301A8E" w:rsidRPr="00301A8E">
        <w:rPr>
          <w:rFonts w:ascii="Times New Roman" w:hAnsi="Times New Roman"/>
          <w:sz w:val="24"/>
          <w:szCs w:val="24"/>
        </w:rPr>
        <w:t xml:space="preserve"> </w:t>
      </w:r>
      <w:r w:rsidR="00C71DA1">
        <w:rPr>
          <w:rFonts w:ascii="Times New Roman" w:hAnsi="Times New Roman"/>
          <w:sz w:val="24"/>
          <w:szCs w:val="24"/>
        </w:rPr>
        <w:t xml:space="preserve">taip pat </w:t>
      </w:r>
      <w:r w:rsidR="003F7529">
        <w:rPr>
          <w:rFonts w:ascii="Times New Roman" w:hAnsi="Times New Roman"/>
          <w:sz w:val="24"/>
          <w:szCs w:val="24"/>
        </w:rPr>
        <w:t>už sprendimo, įpareigojančio</w:t>
      </w:r>
      <w:r w:rsidR="00301A8E" w:rsidRPr="00301A8E">
        <w:rPr>
          <w:rFonts w:ascii="Times New Roman" w:hAnsi="Times New Roman"/>
          <w:sz w:val="24"/>
          <w:szCs w:val="24"/>
        </w:rPr>
        <w:t xml:space="preserve"> skolininką atlikti arba nutraukti tam tikrus veiksmus, ne</w:t>
      </w:r>
      <w:r w:rsidR="00301A8E">
        <w:rPr>
          <w:rFonts w:ascii="Times New Roman" w:hAnsi="Times New Roman"/>
          <w:sz w:val="24"/>
          <w:szCs w:val="24"/>
        </w:rPr>
        <w:t>įvykdymą skiriamos baudos dydį,</w:t>
      </w:r>
      <w:r w:rsidR="00301A8E" w:rsidRPr="00301A8E">
        <w:rPr>
          <w:rFonts w:ascii="Times New Roman" w:hAnsi="Times New Roman"/>
          <w:sz w:val="24"/>
          <w:szCs w:val="24"/>
        </w:rPr>
        <w:t xml:space="preserve"> </w:t>
      </w:r>
      <w:r w:rsidRPr="00136618">
        <w:rPr>
          <w:rFonts w:ascii="Times New Roman" w:hAnsi="Times New Roman"/>
          <w:sz w:val="24"/>
          <w:szCs w:val="24"/>
        </w:rPr>
        <w:t>aiškinimo ir taikymo.</w:t>
      </w:r>
    </w:p>
    <w:p w14:paraId="069E1884" w14:textId="1F01D18C" w:rsidR="00A12C87" w:rsidRPr="00136618" w:rsidRDefault="00A34780" w:rsidP="007B7B9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 xml:space="preserve">Antstolis </w:t>
      </w:r>
      <w:r w:rsidR="00CF3A44" w:rsidRPr="00136618">
        <w:rPr>
          <w:rFonts w:ascii="Times New Roman" w:hAnsi="Times New Roman"/>
          <w:sz w:val="24"/>
          <w:szCs w:val="24"/>
        </w:rPr>
        <w:t>prašė</w:t>
      </w:r>
      <w:r w:rsidR="00A96C96" w:rsidRPr="00136618">
        <w:rPr>
          <w:rFonts w:ascii="Times New Roman" w:hAnsi="Times New Roman"/>
          <w:sz w:val="24"/>
          <w:szCs w:val="24"/>
        </w:rPr>
        <w:t xml:space="preserve"> teismo</w:t>
      </w:r>
      <w:r w:rsidR="004C3957" w:rsidRPr="00136618">
        <w:rPr>
          <w:rFonts w:ascii="Times New Roman" w:hAnsi="Times New Roman"/>
          <w:sz w:val="24"/>
          <w:szCs w:val="24"/>
        </w:rPr>
        <w:t xml:space="preserve"> išspręsti klausimą dėl baudos iki 300 </w:t>
      </w:r>
      <w:proofErr w:type="spellStart"/>
      <w:r w:rsidR="004C3957" w:rsidRPr="00136618">
        <w:rPr>
          <w:rFonts w:ascii="Times New Roman" w:hAnsi="Times New Roman"/>
          <w:sz w:val="24"/>
          <w:szCs w:val="24"/>
        </w:rPr>
        <w:t>Eur</w:t>
      </w:r>
      <w:proofErr w:type="spellEnd"/>
      <w:r w:rsidR="004C3957" w:rsidRPr="00136618">
        <w:rPr>
          <w:rFonts w:ascii="Times New Roman" w:hAnsi="Times New Roman"/>
          <w:sz w:val="24"/>
          <w:szCs w:val="24"/>
        </w:rPr>
        <w:t xml:space="preserve"> už kiekvieną uždelstą vykdyti teismo sprendimo dieną skyrimo </w:t>
      </w:r>
      <w:r w:rsidRPr="00136618">
        <w:rPr>
          <w:rFonts w:ascii="Times New Roman" w:hAnsi="Times New Roman"/>
          <w:sz w:val="24"/>
          <w:szCs w:val="24"/>
        </w:rPr>
        <w:t xml:space="preserve">suinteresuotam asmeniui </w:t>
      </w:r>
      <w:bookmarkStart w:id="3" w:name="Buk_98"/>
      <w:r w:rsidR="00FE5A46" w:rsidRPr="00643C58">
        <w:rPr>
          <w:rFonts w:ascii="Times New Roman" w:hAnsi="Times New Roman"/>
          <w:sz w:val="24"/>
          <w:szCs w:val="24"/>
        </w:rPr>
        <w:t xml:space="preserve">L. V. </w:t>
      </w:r>
      <w:bookmarkEnd w:id="3"/>
      <w:r w:rsidR="002E4B34">
        <w:rPr>
          <w:rFonts w:ascii="Times New Roman" w:hAnsi="Times New Roman"/>
          <w:sz w:val="24"/>
          <w:szCs w:val="24"/>
        </w:rPr>
        <w:t>(toliau – ir skolininkė)</w:t>
      </w:r>
      <w:r w:rsidR="004C3957" w:rsidRPr="00136618">
        <w:rPr>
          <w:rFonts w:ascii="Times New Roman" w:hAnsi="Times New Roman"/>
          <w:sz w:val="24"/>
          <w:szCs w:val="24"/>
        </w:rPr>
        <w:t xml:space="preserve"> </w:t>
      </w:r>
      <w:r w:rsidRPr="00136618">
        <w:rPr>
          <w:rFonts w:ascii="Times New Roman" w:hAnsi="Times New Roman"/>
          <w:sz w:val="24"/>
          <w:szCs w:val="24"/>
        </w:rPr>
        <w:t xml:space="preserve">suinteresuoto asmens </w:t>
      </w:r>
      <w:bookmarkStart w:id="4" w:name="Buk_163"/>
      <w:r w:rsidR="00FE5A46" w:rsidRPr="00643C58">
        <w:rPr>
          <w:rFonts w:ascii="Times New Roman" w:hAnsi="Times New Roman"/>
          <w:sz w:val="24"/>
          <w:szCs w:val="24"/>
        </w:rPr>
        <w:t xml:space="preserve">S. V. </w:t>
      </w:r>
      <w:bookmarkEnd w:id="4"/>
      <w:r w:rsidR="002E4B34">
        <w:rPr>
          <w:rFonts w:ascii="Times New Roman" w:hAnsi="Times New Roman"/>
          <w:sz w:val="24"/>
          <w:szCs w:val="24"/>
        </w:rPr>
        <w:t xml:space="preserve">(toliau – ir išieškotojas) </w:t>
      </w:r>
      <w:r w:rsidR="004C3957" w:rsidRPr="00136618">
        <w:rPr>
          <w:rFonts w:ascii="Times New Roman" w:hAnsi="Times New Roman"/>
          <w:sz w:val="24"/>
          <w:szCs w:val="24"/>
        </w:rPr>
        <w:t>naudai.</w:t>
      </w:r>
    </w:p>
    <w:p w14:paraId="7A1F38AC" w14:textId="76A4BBC3" w:rsidR="000C43FD" w:rsidRPr="00136618" w:rsidRDefault="00670215" w:rsidP="007B7B9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Antstolis nurodė</w:t>
      </w:r>
      <w:r w:rsidR="00A12C87" w:rsidRPr="00136618">
        <w:rPr>
          <w:rFonts w:ascii="Times New Roman" w:hAnsi="Times New Roman"/>
          <w:sz w:val="24"/>
          <w:szCs w:val="24"/>
        </w:rPr>
        <w:t>, kad</w:t>
      </w:r>
      <w:r w:rsidR="003B0281" w:rsidRPr="00136618">
        <w:rPr>
          <w:rFonts w:ascii="Times New Roman" w:hAnsi="Times New Roman"/>
          <w:sz w:val="24"/>
          <w:szCs w:val="24"/>
        </w:rPr>
        <w:t xml:space="preserve"> Sprendimų, įpareigojančių skolininką atlikti arba nutraukti tam </w:t>
      </w:r>
      <w:r w:rsidR="006C57D0">
        <w:rPr>
          <w:rFonts w:ascii="Times New Roman" w:hAnsi="Times New Roman"/>
          <w:sz w:val="24"/>
          <w:szCs w:val="24"/>
        </w:rPr>
        <w:t>tikrus veiksmus, neįvykdymo aktu</w:t>
      </w:r>
      <w:r w:rsidR="003B0281" w:rsidRPr="00136618">
        <w:rPr>
          <w:rFonts w:ascii="Times New Roman" w:hAnsi="Times New Roman"/>
          <w:sz w:val="24"/>
          <w:szCs w:val="24"/>
        </w:rPr>
        <w:t xml:space="preserve"> </w:t>
      </w:r>
      <w:r w:rsidR="00487E3A">
        <w:rPr>
          <w:rFonts w:ascii="Times New Roman" w:hAnsi="Times New Roman"/>
          <w:sz w:val="24"/>
          <w:szCs w:val="24"/>
        </w:rPr>
        <w:t>(toliau – ir Sprendimų</w:t>
      </w:r>
      <w:r w:rsidR="00AC1B66">
        <w:rPr>
          <w:rFonts w:ascii="Times New Roman" w:hAnsi="Times New Roman"/>
          <w:sz w:val="24"/>
          <w:szCs w:val="24"/>
        </w:rPr>
        <w:t xml:space="preserve"> neįvykdymo aktas) </w:t>
      </w:r>
      <w:r w:rsidR="003B0281" w:rsidRPr="00136618">
        <w:rPr>
          <w:rFonts w:ascii="Times New Roman" w:hAnsi="Times New Roman"/>
          <w:sz w:val="24"/>
          <w:szCs w:val="24"/>
        </w:rPr>
        <w:t xml:space="preserve">nustatė, jog jo kontoroje vykdomas 2021 m. lapkričio 18 d. vykdomasis raštas dėl </w:t>
      </w:r>
      <w:bookmarkStart w:id="5" w:name="Buk_164"/>
      <w:r w:rsidR="00FE5A46" w:rsidRPr="00643C58">
        <w:rPr>
          <w:rFonts w:ascii="Times New Roman" w:hAnsi="Times New Roman"/>
          <w:sz w:val="24"/>
          <w:szCs w:val="24"/>
        </w:rPr>
        <w:t xml:space="preserve">S. V. </w:t>
      </w:r>
      <w:bookmarkEnd w:id="5"/>
      <w:r w:rsidR="003B0281" w:rsidRPr="00136618">
        <w:rPr>
          <w:rFonts w:ascii="Times New Roman" w:hAnsi="Times New Roman"/>
          <w:sz w:val="24"/>
          <w:szCs w:val="24"/>
        </w:rPr>
        <w:t xml:space="preserve">bendravimo su nepilnamete dukterimi </w:t>
      </w:r>
      <w:bookmarkStart w:id="6" w:name="Buk_134"/>
      <w:r w:rsidR="00FE5A46" w:rsidRPr="00643C58">
        <w:rPr>
          <w:rFonts w:ascii="Times New Roman" w:hAnsi="Times New Roman"/>
          <w:sz w:val="24"/>
          <w:szCs w:val="24"/>
        </w:rPr>
        <w:t xml:space="preserve">R. V. </w:t>
      </w:r>
      <w:bookmarkEnd w:id="6"/>
      <w:r w:rsidR="003B0281" w:rsidRPr="00136618">
        <w:rPr>
          <w:rFonts w:ascii="Times New Roman" w:hAnsi="Times New Roman"/>
          <w:sz w:val="24"/>
          <w:szCs w:val="24"/>
        </w:rPr>
        <w:t>tvarkos, pagal kurią suinteresuotas asmuo bendrauja su dukterimi</w:t>
      </w:r>
      <w:r w:rsidR="00264E55" w:rsidRPr="00136618">
        <w:rPr>
          <w:rFonts w:ascii="Times New Roman" w:hAnsi="Times New Roman"/>
          <w:sz w:val="24"/>
          <w:szCs w:val="24"/>
        </w:rPr>
        <w:t xml:space="preserve"> teismo nustatyta tvarka.</w:t>
      </w:r>
      <w:r w:rsidR="006C57D0">
        <w:rPr>
          <w:rFonts w:ascii="Times New Roman" w:hAnsi="Times New Roman"/>
          <w:sz w:val="24"/>
          <w:szCs w:val="24"/>
        </w:rPr>
        <w:t xml:space="preserve"> Antstolis 2021 </w:t>
      </w:r>
      <w:r w:rsidR="003B0281" w:rsidRPr="00136618">
        <w:rPr>
          <w:rFonts w:ascii="Times New Roman" w:hAnsi="Times New Roman"/>
          <w:sz w:val="24"/>
          <w:szCs w:val="24"/>
        </w:rPr>
        <w:t xml:space="preserve">m. lapkričio 23 d. </w:t>
      </w:r>
      <w:bookmarkStart w:id="7" w:name="Buk_99"/>
      <w:r w:rsidR="00FE5A46" w:rsidRPr="00643C58">
        <w:rPr>
          <w:rFonts w:ascii="Times New Roman" w:hAnsi="Times New Roman"/>
          <w:sz w:val="24"/>
          <w:szCs w:val="24"/>
        </w:rPr>
        <w:t xml:space="preserve">L. V. </w:t>
      </w:r>
      <w:bookmarkEnd w:id="7"/>
      <w:r w:rsidR="003B0281" w:rsidRPr="00136618">
        <w:rPr>
          <w:rFonts w:ascii="Times New Roman" w:hAnsi="Times New Roman"/>
          <w:sz w:val="24"/>
          <w:szCs w:val="24"/>
        </w:rPr>
        <w:t xml:space="preserve">surašė raginimą </w:t>
      </w:r>
      <w:r w:rsidR="00714D7E">
        <w:rPr>
          <w:rFonts w:ascii="Times New Roman" w:hAnsi="Times New Roman"/>
          <w:sz w:val="24"/>
          <w:szCs w:val="24"/>
        </w:rPr>
        <w:t>į</w:t>
      </w:r>
      <w:r w:rsidR="003B0281" w:rsidRPr="00136618">
        <w:rPr>
          <w:rFonts w:ascii="Times New Roman" w:hAnsi="Times New Roman"/>
          <w:sz w:val="24"/>
          <w:szCs w:val="24"/>
        </w:rPr>
        <w:t>vyk</w:t>
      </w:r>
      <w:r w:rsidR="004E0167" w:rsidRPr="00136618">
        <w:rPr>
          <w:rFonts w:ascii="Times New Roman" w:hAnsi="Times New Roman"/>
          <w:sz w:val="24"/>
          <w:szCs w:val="24"/>
        </w:rPr>
        <w:t>dyti sprendimą, kuris, neįteiktas</w:t>
      </w:r>
      <w:r w:rsidR="003B0281" w:rsidRPr="00136618">
        <w:rPr>
          <w:rFonts w:ascii="Times New Roman" w:hAnsi="Times New Roman"/>
          <w:sz w:val="24"/>
          <w:szCs w:val="24"/>
        </w:rPr>
        <w:t xml:space="preserve"> registruotu paštu, </w:t>
      </w:r>
      <w:r w:rsidR="004E0167" w:rsidRPr="00136618">
        <w:rPr>
          <w:rFonts w:ascii="Times New Roman" w:hAnsi="Times New Roman"/>
          <w:sz w:val="24"/>
          <w:szCs w:val="24"/>
        </w:rPr>
        <w:t xml:space="preserve">buvo </w:t>
      </w:r>
      <w:r w:rsidR="003B0281" w:rsidRPr="00136618">
        <w:rPr>
          <w:rFonts w:ascii="Times New Roman" w:hAnsi="Times New Roman"/>
          <w:sz w:val="24"/>
          <w:szCs w:val="24"/>
        </w:rPr>
        <w:t xml:space="preserve">paskelbtas viešai, taip pat išsiųstas ir įteiktas skolininkės </w:t>
      </w:r>
      <w:r w:rsidR="003B0281" w:rsidRPr="00136618">
        <w:rPr>
          <w:rFonts w:ascii="Times New Roman" w:hAnsi="Times New Roman"/>
          <w:sz w:val="24"/>
          <w:szCs w:val="24"/>
        </w:rPr>
        <w:lastRenderedPageBreak/>
        <w:t xml:space="preserve">darbovietei. Antstolio kontoroje 2021 m. gruodžio 28 d. gautas </w:t>
      </w:r>
      <w:bookmarkStart w:id="8" w:name="Buk_165"/>
      <w:r w:rsidR="00FE5A46" w:rsidRPr="00643C58">
        <w:rPr>
          <w:rFonts w:ascii="Times New Roman" w:hAnsi="Times New Roman"/>
          <w:sz w:val="24"/>
          <w:szCs w:val="24"/>
        </w:rPr>
        <w:t xml:space="preserve">S. V. </w:t>
      </w:r>
      <w:bookmarkEnd w:id="8"/>
      <w:r w:rsidR="003B0281" w:rsidRPr="00136618">
        <w:rPr>
          <w:rFonts w:ascii="Times New Roman" w:hAnsi="Times New Roman"/>
          <w:sz w:val="24"/>
          <w:szCs w:val="24"/>
        </w:rPr>
        <w:t xml:space="preserve">prašymas kreiptis į teismą dėl baudos skyrimo </w:t>
      </w:r>
      <w:bookmarkStart w:id="9" w:name="Buk_100"/>
      <w:r w:rsidR="00FE5A46" w:rsidRPr="00643C58">
        <w:rPr>
          <w:rFonts w:ascii="Times New Roman" w:hAnsi="Times New Roman"/>
          <w:sz w:val="24"/>
          <w:szCs w:val="24"/>
        </w:rPr>
        <w:t xml:space="preserve">L. V. </w:t>
      </w:r>
      <w:bookmarkEnd w:id="9"/>
      <w:r w:rsidR="003B0281" w:rsidRPr="00136618">
        <w:rPr>
          <w:rFonts w:ascii="Times New Roman" w:hAnsi="Times New Roman"/>
          <w:sz w:val="24"/>
          <w:szCs w:val="24"/>
        </w:rPr>
        <w:t>dėl Vilniau</w:t>
      </w:r>
      <w:r w:rsidR="006F76F3">
        <w:rPr>
          <w:rFonts w:ascii="Times New Roman" w:hAnsi="Times New Roman"/>
          <w:sz w:val="24"/>
          <w:szCs w:val="24"/>
        </w:rPr>
        <w:t>s apygardos teismo 2021 m. kovo 23 </w:t>
      </w:r>
      <w:r w:rsidR="003B0281" w:rsidRPr="00136618">
        <w:rPr>
          <w:rFonts w:ascii="Times New Roman" w:hAnsi="Times New Roman"/>
          <w:sz w:val="24"/>
          <w:szCs w:val="24"/>
        </w:rPr>
        <w:t xml:space="preserve">d. nutartimi nustatytos bendravimo </w:t>
      </w:r>
      <w:r w:rsidR="00A34780" w:rsidRPr="00136618">
        <w:rPr>
          <w:rFonts w:ascii="Times New Roman" w:hAnsi="Times New Roman"/>
          <w:sz w:val="24"/>
          <w:szCs w:val="24"/>
        </w:rPr>
        <w:t xml:space="preserve">su vaiku </w:t>
      </w:r>
      <w:r w:rsidR="003B0281" w:rsidRPr="00136618">
        <w:rPr>
          <w:rFonts w:ascii="Times New Roman" w:hAnsi="Times New Roman"/>
          <w:sz w:val="24"/>
          <w:szCs w:val="24"/>
        </w:rPr>
        <w:t xml:space="preserve">tvarkos nevykdymo ir antstolio faktinių aplinkybių konstatavimo protokolai. Antstolis konstatavo, kad teismo procesinis sprendimas nėra vykdomas: Vilniaus apygardos teismo 2021 m. kovo 23 d. nutartis nėra pakeista ar panaikinta, jos vykdymas nėra sustabdytas, </w:t>
      </w:r>
      <w:bookmarkStart w:id="10" w:name="Buk_4"/>
      <w:r w:rsidR="00FE5A46" w:rsidRPr="00643C58">
        <w:rPr>
          <w:rFonts w:ascii="Times New Roman" w:hAnsi="Times New Roman"/>
          <w:sz w:val="24"/>
          <w:szCs w:val="24"/>
        </w:rPr>
        <w:t xml:space="preserve">L. V. </w:t>
      </w:r>
      <w:bookmarkEnd w:id="10"/>
      <w:r w:rsidR="003B0281" w:rsidRPr="00136618">
        <w:rPr>
          <w:rFonts w:ascii="Times New Roman" w:hAnsi="Times New Roman"/>
          <w:sz w:val="24"/>
          <w:szCs w:val="24"/>
        </w:rPr>
        <w:t xml:space="preserve">nepateikė duomenų, kad pradėtas ikiteisminis tyrimas, todėl </w:t>
      </w:r>
      <w:r w:rsidR="003F7529">
        <w:rPr>
          <w:rFonts w:ascii="Times New Roman" w:hAnsi="Times New Roman"/>
          <w:sz w:val="24"/>
          <w:szCs w:val="24"/>
        </w:rPr>
        <w:t xml:space="preserve">ji </w:t>
      </w:r>
      <w:r w:rsidR="003B0281" w:rsidRPr="00136618">
        <w:rPr>
          <w:rFonts w:ascii="Times New Roman" w:hAnsi="Times New Roman"/>
          <w:sz w:val="24"/>
          <w:szCs w:val="24"/>
        </w:rPr>
        <w:t xml:space="preserve">turi laikytis </w:t>
      </w:r>
      <w:r w:rsidR="00F51F71" w:rsidRPr="00136618">
        <w:rPr>
          <w:rFonts w:ascii="Times New Roman" w:hAnsi="Times New Roman"/>
          <w:sz w:val="24"/>
          <w:szCs w:val="24"/>
        </w:rPr>
        <w:t xml:space="preserve">teismo </w:t>
      </w:r>
      <w:r w:rsidR="003B0281" w:rsidRPr="00136618">
        <w:rPr>
          <w:rFonts w:ascii="Times New Roman" w:hAnsi="Times New Roman"/>
          <w:sz w:val="24"/>
          <w:szCs w:val="24"/>
        </w:rPr>
        <w:t xml:space="preserve">nustatytos bendravimo </w:t>
      </w:r>
      <w:r w:rsidR="00F51F71" w:rsidRPr="00136618">
        <w:rPr>
          <w:rFonts w:ascii="Times New Roman" w:hAnsi="Times New Roman"/>
          <w:sz w:val="24"/>
          <w:szCs w:val="24"/>
        </w:rPr>
        <w:t xml:space="preserve">su vaiku </w:t>
      </w:r>
      <w:r w:rsidR="003B0281" w:rsidRPr="00136618">
        <w:rPr>
          <w:rFonts w:ascii="Times New Roman" w:hAnsi="Times New Roman"/>
          <w:sz w:val="24"/>
          <w:szCs w:val="24"/>
        </w:rPr>
        <w:t xml:space="preserve">tvarkos. </w:t>
      </w:r>
      <w:bookmarkStart w:id="11" w:name="Buk_5"/>
      <w:r w:rsidR="00FE5A46" w:rsidRPr="00643C58">
        <w:rPr>
          <w:rFonts w:ascii="Times New Roman" w:hAnsi="Times New Roman"/>
          <w:sz w:val="24"/>
          <w:szCs w:val="24"/>
        </w:rPr>
        <w:t xml:space="preserve">L. V. </w:t>
      </w:r>
      <w:bookmarkEnd w:id="11"/>
      <w:r w:rsidR="003B0281" w:rsidRPr="00136618">
        <w:rPr>
          <w:rFonts w:ascii="Times New Roman" w:hAnsi="Times New Roman"/>
          <w:sz w:val="24"/>
          <w:szCs w:val="24"/>
        </w:rPr>
        <w:t xml:space="preserve">neleidžia </w:t>
      </w:r>
      <w:bookmarkStart w:id="12" w:name="Buk_195"/>
      <w:r w:rsidR="00FE5A46" w:rsidRPr="00643C58">
        <w:rPr>
          <w:rFonts w:ascii="Times New Roman" w:hAnsi="Times New Roman"/>
          <w:sz w:val="24"/>
          <w:szCs w:val="24"/>
        </w:rPr>
        <w:t xml:space="preserve">S. V. </w:t>
      </w:r>
      <w:bookmarkEnd w:id="12"/>
      <w:r w:rsidR="003B0281" w:rsidRPr="00136618">
        <w:rPr>
          <w:rFonts w:ascii="Times New Roman" w:hAnsi="Times New Roman"/>
          <w:sz w:val="24"/>
          <w:szCs w:val="24"/>
        </w:rPr>
        <w:t>bendrauti su duk</w:t>
      </w:r>
      <w:r w:rsidR="006F48BD" w:rsidRPr="00136618">
        <w:rPr>
          <w:rFonts w:ascii="Times New Roman" w:hAnsi="Times New Roman"/>
          <w:sz w:val="24"/>
          <w:szCs w:val="24"/>
        </w:rPr>
        <w:t>terimi</w:t>
      </w:r>
      <w:r w:rsidR="001B5785" w:rsidRPr="00136618">
        <w:rPr>
          <w:rFonts w:ascii="Times New Roman" w:hAnsi="Times New Roman"/>
          <w:sz w:val="24"/>
          <w:szCs w:val="24"/>
        </w:rPr>
        <w:t xml:space="preserve"> dėl dukters ligos, nors tai</w:t>
      </w:r>
      <w:r w:rsidR="003B0281" w:rsidRPr="00136618">
        <w:rPr>
          <w:rFonts w:ascii="Times New Roman" w:hAnsi="Times New Roman"/>
          <w:sz w:val="24"/>
          <w:szCs w:val="24"/>
        </w:rPr>
        <w:t xml:space="preserve"> pagrindžiančių duomenų </w:t>
      </w:r>
      <w:r w:rsidR="003F7529">
        <w:rPr>
          <w:rFonts w:ascii="Times New Roman" w:hAnsi="Times New Roman"/>
          <w:sz w:val="24"/>
          <w:szCs w:val="24"/>
        </w:rPr>
        <w:t xml:space="preserve">ji </w:t>
      </w:r>
      <w:r w:rsidR="003B0281" w:rsidRPr="00136618">
        <w:rPr>
          <w:rFonts w:ascii="Times New Roman" w:hAnsi="Times New Roman"/>
          <w:sz w:val="24"/>
          <w:szCs w:val="24"/>
        </w:rPr>
        <w:t xml:space="preserve">nepateikė. Bendravimo </w:t>
      </w:r>
      <w:r w:rsidR="006C57D0">
        <w:rPr>
          <w:rFonts w:ascii="Times New Roman" w:hAnsi="Times New Roman"/>
          <w:sz w:val="24"/>
          <w:szCs w:val="24"/>
        </w:rPr>
        <w:t xml:space="preserve">su vaiku </w:t>
      </w:r>
      <w:r w:rsidR="003B0281" w:rsidRPr="00136618">
        <w:rPr>
          <w:rFonts w:ascii="Times New Roman" w:hAnsi="Times New Roman"/>
          <w:sz w:val="24"/>
          <w:szCs w:val="24"/>
        </w:rPr>
        <w:t xml:space="preserve">tvarkos pažeidimų buvo ir iki lapkričio mėn., tai patvirtina </w:t>
      </w:r>
      <w:bookmarkStart w:id="13" w:name="Buk_166"/>
      <w:r w:rsidR="00FE5A46" w:rsidRPr="00643C58">
        <w:rPr>
          <w:rFonts w:ascii="Times New Roman" w:hAnsi="Times New Roman"/>
          <w:sz w:val="24"/>
          <w:szCs w:val="24"/>
        </w:rPr>
        <w:t xml:space="preserve">S. V. </w:t>
      </w:r>
      <w:bookmarkEnd w:id="13"/>
      <w:r w:rsidR="003B0281" w:rsidRPr="00136618">
        <w:rPr>
          <w:rFonts w:ascii="Times New Roman" w:hAnsi="Times New Roman"/>
          <w:sz w:val="24"/>
          <w:szCs w:val="24"/>
        </w:rPr>
        <w:t xml:space="preserve">kreipimaisi į policiją. </w:t>
      </w:r>
      <w:r w:rsidR="006C0D56" w:rsidRPr="00136618">
        <w:rPr>
          <w:rFonts w:ascii="Times New Roman" w:hAnsi="Times New Roman"/>
          <w:sz w:val="24"/>
          <w:szCs w:val="24"/>
        </w:rPr>
        <w:t xml:space="preserve"> </w:t>
      </w:r>
    </w:p>
    <w:p w14:paraId="1ACE0B95" w14:textId="77777777" w:rsidR="00041064" w:rsidRPr="00136618" w:rsidRDefault="00041064" w:rsidP="00DB67F9">
      <w:pPr>
        <w:pStyle w:val="ListParagraph"/>
        <w:spacing w:after="120" w:line="240" w:lineRule="auto"/>
        <w:ind w:left="360"/>
        <w:contextualSpacing w:val="0"/>
        <w:jc w:val="both"/>
        <w:rPr>
          <w:rFonts w:ascii="Times New Roman" w:hAnsi="Times New Roman"/>
          <w:sz w:val="24"/>
          <w:szCs w:val="24"/>
        </w:rPr>
      </w:pPr>
    </w:p>
    <w:p w14:paraId="6D9F1896" w14:textId="77777777" w:rsidR="00CF3A44" w:rsidRPr="00136618" w:rsidRDefault="00CF3A44" w:rsidP="00CF3A44">
      <w:pPr>
        <w:pStyle w:val="ListParagraph"/>
        <w:spacing w:after="120" w:line="240" w:lineRule="auto"/>
        <w:ind w:left="0"/>
        <w:contextualSpacing w:val="0"/>
        <w:jc w:val="center"/>
        <w:rPr>
          <w:rFonts w:ascii="Times New Roman" w:hAnsi="Times New Roman"/>
          <w:sz w:val="24"/>
          <w:szCs w:val="24"/>
        </w:rPr>
      </w:pPr>
      <w:r w:rsidRPr="00136618">
        <w:rPr>
          <w:rFonts w:ascii="Times New Roman" w:hAnsi="Times New Roman"/>
          <w:sz w:val="24"/>
          <w:szCs w:val="24"/>
        </w:rPr>
        <w:t>II. Pirmosios ir apeliacinės instancijos teismų procesinių sprendimų esmė</w:t>
      </w:r>
    </w:p>
    <w:p w14:paraId="0B7F1AF2" w14:textId="77777777" w:rsidR="00CF3A44" w:rsidRPr="00136618"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2639717C" w14:textId="0841CE62" w:rsidR="00731E11" w:rsidRPr="00136618" w:rsidRDefault="00264E55" w:rsidP="000C2CE8">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 xml:space="preserve">Vilniaus </w:t>
      </w:r>
      <w:r w:rsidR="003375E7" w:rsidRPr="00136618">
        <w:rPr>
          <w:rFonts w:ascii="Times New Roman" w:hAnsi="Times New Roman"/>
          <w:sz w:val="24"/>
          <w:szCs w:val="24"/>
        </w:rPr>
        <w:t xml:space="preserve">miesto </w:t>
      </w:r>
      <w:r w:rsidR="006A0ABE" w:rsidRPr="00136618">
        <w:rPr>
          <w:rFonts w:ascii="Times New Roman" w:hAnsi="Times New Roman"/>
          <w:sz w:val="24"/>
          <w:szCs w:val="24"/>
        </w:rPr>
        <w:t>apylinkės teismas</w:t>
      </w:r>
      <w:r w:rsidRPr="00136618">
        <w:rPr>
          <w:rFonts w:ascii="Times New Roman" w:hAnsi="Times New Roman"/>
          <w:sz w:val="24"/>
          <w:szCs w:val="24"/>
        </w:rPr>
        <w:t xml:space="preserve"> </w:t>
      </w:r>
      <w:r w:rsidR="000C2CE8" w:rsidRPr="000C2CE8">
        <w:rPr>
          <w:rFonts w:ascii="Times New Roman" w:hAnsi="Times New Roman"/>
          <w:sz w:val="24"/>
          <w:szCs w:val="24"/>
        </w:rPr>
        <w:t xml:space="preserve">2022 m. gegužės 23 d. (sprendime nurodyta klaidinga data) </w:t>
      </w:r>
      <w:r w:rsidRPr="00136618">
        <w:rPr>
          <w:rFonts w:ascii="Times New Roman" w:hAnsi="Times New Roman"/>
          <w:sz w:val="24"/>
          <w:szCs w:val="24"/>
        </w:rPr>
        <w:t xml:space="preserve">tenkino pareiškėjo antstolio M. </w:t>
      </w:r>
      <w:proofErr w:type="spellStart"/>
      <w:r w:rsidRPr="00136618">
        <w:rPr>
          <w:rFonts w:ascii="Times New Roman" w:hAnsi="Times New Roman"/>
          <w:sz w:val="24"/>
          <w:szCs w:val="24"/>
        </w:rPr>
        <w:t>Dabkaus</w:t>
      </w:r>
      <w:proofErr w:type="spellEnd"/>
      <w:r w:rsidRPr="00136618">
        <w:rPr>
          <w:rFonts w:ascii="Times New Roman" w:hAnsi="Times New Roman"/>
          <w:sz w:val="24"/>
          <w:szCs w:val="24"/>
        </w:rPr>
        <w:t xml:space="preserve"> pareiškimą – skyrė suinteresuotam asmeniui </w:t>
      </w:r>
      <w:bookmarkStart w:id="14" w:name="Buk_101"/>
      <w:r w:rsidR="00FE5A46" w:rsidRPr="00643C58">
        <w:rPr>
          <w:rFonts w:ascii="Times New Roman" w:hAnsi="Times New Roman"/>
          <w:sz w:val="24"/>
          <w:szCs w:val="24"/>
        </w:rPr>
        <w:t xml:space="preserve">L. V. </w:t>
      </w:r>
      <w:bookmarkEnd w:id="14"/>
      <w:r w:rsidR="000C2CE8">
        <w:rPr>
          <w:rFonts w:ascii="Times New Roman" w:hAnsi="Times New Roman"/>
          <w:sz w:val="24"/>
          <w:szCs w:val="24"/>
        </w:rPr>
        <w:t>500 </w:t>
      </w:r>
      <w:bookmarkStart w:id="15" w:name="_GoBack"/>
      <w:bookmarkEnd w:id="15"/>
      <w:proofErr w:type="spellStart"/>
      <w:r w:rsidRPr="00136618">
        <w:rPr>
          <w:rFonts w:ascii="Times New Roman" w:hAnsi="Times New Roman"/>
          <w:sz w:val="24"/>
          <w:szCs w:val="24"/>
        </w:rPr>
        <w:t>Eur</w:t>
      </w:r>
      <w:proofErr w:type="spellEnd"/>
      <w:r w:rsidRPr="00136618">
        <w:rPr>
          <w:rFonts w:ascii="Times New Roman" w:hAnsi="Times New Roman"/>
          <w:sz w:val="24"/>
          <w:szCs w:val="24"/>
        </w:rPr>
        <w:t xml:space="preserve"> baudą už teismo sprendimo nevykdymą suinteresuoto asmens </w:t>
      </w:r>
      <w:bookmarkStart w:id="16" w:name="Buk_167"/>
      <w:r w:rsidR="00FE5A46" w:rsidRPr="00643C58">
        <w:rPr>
          <w:rFonts w:ascii="Times New Roman" w:hAnsi="Times New Roman"/>
          <w:sz w:val="24"/>
          <w:szCs w:val="24"/>
        </w:rPr>
        <w:t xml:space="preserve">S. V. </w:t>
      </w:r>
      <w:bookmarkEnd w:id="16"/>
      <w:r w:rsidRPr="00136618">
        <w:rPr>
          <w:rFonts w:ascii="Times New Roman" w:hAnsi="Times New Roman"/>
          <w:sz w:val="24"/>
          <w:szCs w:val="24"/>
        </w:rPr>
        <w:t>naudai</w:t>
      </w:r>
      <w:r w:rsidR="00256D94" w:rsidRPr="00136618">
        <w:rPr>
          <w:rFonts w:ascii="Times New Roman" w:hAnsi="Times New Roman"/>
          <w:sz w:val="24"/>
          <w:szCs w:val="24"/>
        </w:rPr>
        <w:t>, paskirstė bylinėjimosi išlaidas</w:t>
      </w:r>
      <w:r w:rsidRPr="00136618">
        <w:rPr>
          <w:rFonts w:ascii="Times New Roman" w:hAnsi="Times New Roman"/>
          <w:sz w:val="24"/>
          <w:szCs w:val="24"/>
        </w:rPr>
        <w:t>.</w:t>
      </w:r>
    </w:p>
    <w:p w14:paraId="04C36509" w14:textId="07554A5A" w:rsidR="00731E11" w:rsidRPr="00136618" w:rsidRDefault="00731E11" w:rsidP="007B7B9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T</w:t>
      </w:r>
      <w:r w:rsidR="006A0ABE" w:rsidRPr="00136618">
        <w:rPr>
          <w:rFonts w:ascii="Times New Roman" w:hAnsi="Times New Roman"/>
          <w:sz w:val="24"/>
          <w:szCs w:val="24"/>
        </w:rPr>
        <w:t>eismas nurodė, kad</w:t>
      </w:r>
      <w:r w:rsidR="00AF1861" w:rsidRPr="00136618">
        <w:rPr>
          <w:rFonts w:ascii="Times New Roman" w:hAnsi="Times New Roman"/>
          <w:sz w:val="24"/>
          <w:szCs w:val="24"/>
        </w:rPr>
        <w:t xml:space="preserve"> Vilniaus apygardos teismo 2021 m. kovo 23 d. nutarties civilinėje byloje Nr. 2A-826-640/2021 ir Vilniaus miesto apylinkės teismo 2020 m. gruodžio 14 d. sprendimo civilinėje byloje Nr. 2-170-869/2020 pagrindu </w:t>
      </w:r>
      <w:bookmarkStart w:id="17" w:name="Buk_196"/>
      <w:r w:rsidR="00FE5A46" w:rsidRPr="00643C58">
        <w:rPr>
          <w:rFonts w:ascii="Times New Roman" w:hAnsi="Times New Roman"/>
          <w:sz w:val="24"/>
          <w:szCs w:val="24"/>
        </w:rPr>
        <w:t xml:space="preserve">S. V. </w:t>
      </w:r>
      <w:bookmarkEnd w:id="17"/>
      <w:r w:rsidR="00AF1861" w:rsidRPr="00136618">
        <w:rPr>
          <w:rFonts w:ascii="Times New Roman" w:hAnsi="Times New Roman"/>
          <w:sz w:val="24"/>
          <w:szCs w:val="24"/>
        </w:rPr>
        <w:t>išduotas vykdomasis r</w:t>
      </w:r>
      <w:r w:rsidR="001B5785" w:rsidRPr="00136618">
        <w:rPr>
          <w:rFonts w:ascii="Times New Roman" w:hAnsi="Times New Roman"/>
          <w:sz w:val="24"/>
          <w:szCs w:val="24"/>
        </w:rPr>
        <w:t>aštas dėl jo bendravimo su dukterimi</w:t>
      </w:r>
      <w:r w:rsidR="00AF1861" w:rsidRPr="00136618">
        <w:rPr>
          <w:rFonts w:ascii="Times New Roman" w:hAnsi="Times New Roman"/>
          <w:sz w:val="24"/>
          <w:szCs w:val="24"/>
        </w:rPr>
        <w:t xml:space="preserve"> tvarkos, pagal kurią </w:t>
      </w:r>
      <w:bookmarkStart w:id="18" w:name="Buk_136"/>
      <w:r w:rsidR="00FE5A46" w:rsidRPr="00643C58">
        <w:rPr>
          <w:rFonts w:ascii="Times New Roman" w:hAnsi="Times New Roman"/>
          <w:sz w:val="24"/>
          <w:szCs w:val="24"/>
        </w:rPr>
        <w:t xml:space="preserve">S. V. </w:t>
      </w:r>
      <w:bookmarkEnd w:id="18"/>
      <w:r w:rsidR="001B5785" w:rsidRPr="00136618">
        <w:rPr>
          <w:rFonts w:ascii="Times New Roman" w:hAnsi="Times New Roman"/>
          <w:sz w:val="24"/>
          <w:szCs w:val="24"/>
        </w:rPr>
        <w:t>bendrauja su dukterimi</w:t>
      </w:r>
      <w:r w:rsidR="00AF1861" w:rsidRPr="00136618">
        <w:rPr>
          <w:rFonts w:ascii="Times New Roman" w:hAnsi="Times New Roman"/>
          <w:sz w:val="24"/>
          <w:szCs w:val="24"/>
        </w:rPr>
        <w:t>: 1) kas antrą savaitgalį, penktadienį pasiimdamas dukterį iš ugdymo įstaigos, pasibaigus ugdymo veiklai, arba iš gyvenamosios vietos 17 val. ir grąžindamas į gyvenamąją vietą sekmadienį 19 val.; 2)</w:t>
      </w:r>
      <w:r w:rsidR="005F10F0">
        <w:rPr>
          <w:rFonts w:ascii="Times New Roman" w:hAnsi="Times New Roman"/>
          <w:sz w:val="24"/>
          <w:szCs w:val="24"/>
        </w:rPr>
        <w:t> </w:t>
      </w:r>
      <w:r w:rsidR="00AF1861" w:rsidRPr="00136618">
        <w:rPr>
          <w:rFonts w:ascii="Times New Roman" w:hAnsi="Times New Roman"/>
          <w:sz w:val="24"/>
          <w:szCs w:val="24"/>
        </w:rPr>
        <w:t>dvi šalių suderintas darbo dienas, pasiimant dukterį iš ugdymo įstaigos, pasibaigus ugdymo veiklai</w:t>
      </w:r>
      <w:r w:rsidR="005F10F0">
        <w:rPr>
          <w:rFonts w:ascii="Times New Roman" w:hAnsi="Times New Roman"/>
          <w:sz w:val="24"/>
          <w:szCs w:val="24"/>
        </w:rPr>
        <w:t>,</w:t>
      </w:r>
      <w:r w:rsidR="00AF1861" w:rsidRPr="00136618">
        <w:rPr>
          <w:rFonts w:ascii="Times New Roman" w:hAnsi="Times New Roman"/>
          <w:sz w:val="24"/>
          <w:szCs w:val="24"/>
        </w:rPr>
        <w:t xml:space="preserve"> arba iš gyvenamosios vietos 16 val. ir 20 val. grąžinant į gyvenamąją vietą, konkrečias darbo dienas suderinant iki prasidedant savaitei, kurią vyksta bendravimas, o nesutariant geruoju, bendraujant antradienį ir ketvirtadienį; 3) </w:t>
      </w:r>
      <w:bookmarkStart w:id="19" w:name="Buk_137"/>
      <w:r w:rsidR="00FE5A46" w:rsidRPr="00643C58">
        <w:rPr>
          <w:rFonts w:ascii="Times New Roman" w:hAnsi="Times New Roman"/>
          <w:sz w:val="24"/>
          <w:szCs w:val="24"/>
        </w:rPr>
        <w:t xml:space="preserve">S. V. </w:t>
      </w:r>
      <w:bookmarkEnd w:id="19"/>
      <w:r w:rsidR="00AF1861" w:rsidRPr="00136618">
        <w:rPr>
          <w:rFonts w:ascii="Times New Roman" w:hAnsi="Times New Roman"/>
          <w:sz w:val="24"/>
          <w:szCs w:val="24"/>
        </w:rPr>
        <w:t>turi teisę ligos atveju lankyti dukterį jos gyvenamojoje vietoje, nustatyto jo bendravimo su dukterimi metu, ir toks lankyma</w:t>
      </w:r>
      <w:r w:rsidR="006F76F3">
        <w:rPr>
          <w:rFonts w:ascii="Times New Roman" w:hAnsi="Times New Roman"/>
          <w:sz w:val="24"/>
          <w:szCs w:val="24"/>
        </w:rPr>
        <w:t>s turėtų trukti iki 30 min.; 4) </w:t>
      </w:r>
      <w:r w:rsidR="00AF1861" w:rsidRPr="00136618">
        <w:rPr>
          <w:rFonts w:ascii="Times New Roman" w:hAnsi="Times New Roman"/>
          <w:sz w:val="24"/>
          <w:szCs w:val="24"/>
        </w:rPr>
        <w:t xml:space="preserve">Tėvo dieną </w:t>
      </w:r>
      <w:bookmarkStart w:id="20" w:name="Buk_138"/>
      <w:r w:rsidR="00FE5A46" w:rsidRPr="00643C58">
        <w:rPr>
          <w:rFonts w:ascii="Times New Roman" w:hAnsi="Times New Roman"/>
          <w:sz w:val="24"/>
          <w:szCs w:val="24"/>
        </w:rPr>
        <w:t xml:space="preserve">S. V. </w:t>
      </w:r>
      <w:bookmarkEnd w:id="20"/>
      <w:r w:rsidR="00AF1861" w:rsidRPr="00136618">
        <w:rPr>
          <w:rFonts w:ascii="Times New Roman" w:hAnsi="Times New Roman"/>
          <w:sz w:val="24"/>
          <w:szCs w:val="24"/>
        </w:rPr>
        <w:t xml:space="preserve">bendrauja su dukterimi, paimdamas ją iš gyvenamosios vietos 10 val. ir grąžindamas į gyvenamąją vietą 19 val., </w:t>
      </w:r>
      <w:bookmarkStart w:id="21" w:name="Buk_168"/>
      <w:r w:rsidR="00FE5A46" w:rsidRPr="00643C58">
        <w:rPr>
          <w:rFonts w:ascii="Times New Roman" w:hAnsi="Times New Roman"/>
          <w:sz w:val="24"/>
          <w:szCs w:val="24"/>
        </w:rPr>
        <w:t xml:space="preserve">S. V. </w:t>
      </w:r>
      <w:bookmarkEnd w:id="21"/>
      <w:r w:rsidR="00AF1861" w:rsidRPr="00136618">
        <w:rPr>
          <w:rFonts w:ascii="Times New Roman" w:hAnsi="Times New Roman"/>
          <w:sz w:val="24"/>
          <w:szCs w:val="24"/>
        </w:rPr>
        <w:t>gimimo dieną, pasiimdamas dukterį iš ugdymo įstaigos</w:t>
      </w:r>
      <w:r w:rsidR="001B5785" w:rsidRPr="00136618">
        <w:rPr>
          <w:rFonts w:ascii="Times New Roman" w:hAnsi="Times New Roman"/>
          <w:sz w:val="24"/>
          <w:szCs w:val="24"/>
        </w:rPr>
        <w:t>,</w:t>
      </w:r>
      <w:r w:rsidR="00AF1861" w:rsidRPr="00136618">
        <w:rPr>
          <w:rFonts w:ascii="Times New Roman" w:hAnsi="Times New Roman"/>
          <w:sz w:val="24"/>
          <w:szCs w:val="24"/>
        </w:rPr>
        <w:t xml:space="preserve"> pasibaigus ugdymo veiklai, arba iš gyvenamosios vietos 17 val. ir gr</w:t>
      </w:r>
      <w:r w:rsidR="005F10F0">
        <w:rPr>
          <w:rFonts w:ascii="Times New Roman" w:hAnsi="Times New Roman"/>
          <w:sz w:val="24"/>
          <w:szCs w:val="24"/>
        </w:rPr>
        <w:t>ą</w:t>
      </w:r>
      <w:r w:rsidR="00AF1861" w:rsidRPr="00136618">
        <w:rPr>
          <w:rFonts w:ascii="Times New Roman" w:hAnsi="Times New Roman"/>
          <w:sz w:val="24"/>
          <w:szCs w:val="24"/>
        </w:rPr>
        <w:t>žindamas į gyvenamąją vietą 20 val. (tuo atveju</w:t>
      </w:r>
      <w:r w:rsidR="005F10F0">
        <w:rPr>
          <w:rFonts w:ascii="Times New Roman" w:hAnsi="Times New Roman"/>
          <w:sz w:val="24"/>
          <w:szCs w:val="24"/>
        </w:rPr>
        <w:t>,</w:t>
      </w:r>
      <w:r w:rsidR="00AF1861" w:rsidRPr="00136618">
        <w:rPr>
          <w:rFonts w:ascii="Times New Roman" w:hAnsi="Times New Roman"/>
          <w:sz w:val="24"/>
          <w:szCs w:val="24"/>
        </w:rPr>
        <w:t xml:space="preserve"> jei tai darbo diena), arba pasiimdamas dukterį iš gyvenamosios vietos 10 val. ir grąžindamas į gyvenamąją vietą 20 val. (jei tai yra savaitgalio diena)</w:t>
      </w:r>
      <w:r w:rsidR="00AC1A8D" w:rsidRPr="00136618">
        <w:rPr>
          <w:rFonts w:ascii="Times New Roman" w:hAnsi="Times New Roman"/>
          <w:sz w:val="24"/>
          <w:szCs w:val="24"/>
        </w:rPr>
        <w:t>;</w:t>
      </w:r>
      <w:r w:rsidR="00AF1861" w:rsidRPr="00136618">
        <w:rPr>
          <w:rFonts w:ascii="Times New Roman" w:hAnsi="Times New Roman"/>
          <w:sz w:val="24"/>
          <w:szCs w:val="24"/>
        </w:rPr>
        <w:t xml:space="preserve"> Motinos dieną ir motinos gimimo dieną (gegužės 13</w:t>
      </w:r>
      <w:r w:rsidR="005F10F0">
        <w:rPr>
          <w:rFonts w:ascii="Times New Roman" w:hAnsi="Times New Roman"/>
          <w:sz w:val="24"/>
          <w:szCs w:val="24"/>
        </w:rPr>
        <w:t> </w:t>
      </w:r>
      <w:r w:rsidR="00AF1861" w:rsidRPr="00136618">
        <w:rPr>
          <w:rFonts w:ascii="Times New Roman" w:hAnsi="Times New Roman"/>
          <w:sz w:val="24"/>
          <w:szCs w:val="24"/>
        </w:rPr>
        <w:t>d.) su duk</w:t>
      </w:r>
      <w:r w:rsidR="00AC1A8D" w:rsidRPr="00136618">
        <w:rPr>
          <w:rFonts w:ascii="Times New Roman" w:hAnsi="Times New Roman"/>
          <w:sz w:val="24"/>
          <w:szCs w:val="24"/>
        </w:rPr>
        <w:t>terimi</w:t>
      </w:r>
      <w:r w:rsidR="00AF1861" w:rsidRPr="00136618">
        <w:rPr>
          <w:rFonts w:ascii="Times New Roman" w:hAnsi="Times New Roman"/>
          <w:sz w:val="24"/>
          <w:szCs w:val="24"/>
        </w:rPr>
        <w:t xml:space="preserve"> praleidžia motina; 5) dukters gimimo dieną, pasiimdamas iš gyvenamosios vietos 9 val. ir grąžindamas į gyvenamąją vietą 13 val.; 6) poriniais metais pirmą </w:t>
      </w:r>
      <w:proofErr w:type="spellStart"/>
      <w:r w:rsidR="005F10F0">
        <w:rPr>
          <w:rFonts w:ascii="Times New Roman" w:hAnsi="Times New Roman"/>
          <w:sz w:val="24"/>
          <w:szCs w:val="24"/>
        </w:rPr>
        <w:t>š</w:t>
      </w:r>
      <w:r w:rsidR="00AF1861" w:rsidRPr="00136618">
        <w:rPr>
          <w:rFonts w:ascii="Times New Roman" w:hAnsi="Times New Roman"/>
          <w:sz w:val="24"/>
          <w:szCs w:val="24"/>
        </w:rPr>
        <w:t>v.</w:t>
      </w:r>
      <w:proofErr w:type="spellEnd"/>
      <w:r w:rsidR="00AF1861" w:rsidRPr="00136618">
        <w:rPr>
          <w:rFonts w:ascii="Times New Roman" w:hAnsi="Times New Roman"/>
          <w:sz w:val="24"/>
          <w:szCs w:val="24"/>
        </w:rPr>
        <w:t xml:space="preserve"> Velykų dieną ir antrą </w:t>
      </w:r>
      <w:proofErr w:type="spellStart"/>
      <w:r w:rsidR="00C57CF0">
        <w:rPr>
          <w:rFonts w:ascii="Times New Roman" w:hAnsi="Times New Roman"/>
          <w:sz w:val="24"/>
          <w:szCs w:val="24"/>
        </w:rPr>
        <w:t>š</w:t>
      </w:r>
      <w:r w:rsidR="00AF1861" w:rsidRPr="00136618">
        <w:rPr>
          <w:rFonts w:ascii="Times New Roman" w:hAnsi="Times New Roman"/>
          <w:sz w:val="24"/>
          <w:szCs w:val="24"/>
        </w:rPr>
        <w:t>v.</w:t>
      </w:r>
      <w:proofErr w:type="spellEnd"/>
      <w:r w:rsidR="00AF1861" w:rsidRPr="00136618">
        <w:rPr>
          <w:rFonts w:ascii="Times New Roman" w:hAnsi="Times New Roman"/>
          <w:sz w:val="24"/>
          <w:szCs w:val="24"/>
        </w:rPr>
        <w:t xml:space="preserve"> Kalėdų dieną, pasiimdamas duk</w:t>
      </w:r>
      <w:r w:rsidR="00AC1A8D" w:rsidRPr="00136618">
        <w:rPr>
          <w:rFonts w:ascii="Times New Roman" w:hAnsi="Times New Roman"/>
          <w:sz w:val="24"/>
          <w:szCs w:val="24"/>
        </w:rPr>
        <w:t>terį</w:t>
      </w:r>
      <w:r w:rsidR="00AF1861" w:rsidRPr="00136618">
        <w:rPr>
          <w:rFonts w:ascii="Times New Roman" w:hAnsi="Times New Roman"/>
          <w:sz w:val="24"/>
          <w:szCs w:val="24"/>
        </w:rPr>
        <w:t xml:space="preserve"> iš gyvenamosios vietos 10 val. ir grąžindamas į gyvenamąją vietą 20 val., neporiniais metais – antrą </w:t>
      </w:r>
      <w:proofErr w:type="spellStart"/>
      <w:r w:rsidR="00C57CF0">
        <w:rPr>
          <w:rFonts w:ascii="Times New Roman" w:hAnsi="Times New Roman"/>
          <w:sz w:val="24"/>
          <w:szCs w:val="24"/>
        </w:rPr>
        <w:t>š</w:t>
      </w:r>
      <w:r w:rsidR="00AF1861" w:rsidRPr="00136618">
        <w:rPr>
          <w:rFonts w:ascii="Times New Roman" w:hAnsi="Times New Roman"/>
          <w:sz w:val="24"/>
          <w:szCs w:val="24"/>
        </w:rPr>
        <w:t>v.</w:t>
      </w:r>
      <w:proofErr w:type="spellEnd"/>
      <w:r w:rsidR="00AF1861" w:rsidRPr="00136618">
        <w:rPr>
          <w:rFonts w:ascii="Times New Roman" w:hAnsi="Times New Roman"/>
          <w:sz w:val="24"/>
          <w:szCs w:val="24"/>
        </w:rPr>
        <w:t xml:space="preserve"> Velykų dieną ir pirmą </w:t>
      </w:r>
      <w:proofErr w:type="spellStart"/>
      <w:r w:rsidR="00C57CF0">
        <w:rPr>
          <w:rFonts w:ascii="Times New Roman" w:hAnsi="Times New Roman"/>
          <w:sz w:val="24"/>
          <w:szCs w:val="24"/>
        </w:rPr>
        <w:t>š</w:t>
      </w:r>
      <w:r w:rsidR="00AF1861" w:rsidRPr="00136618">
        <w:rPr>
          <w:rFonts w:ascii="Times New Roman" w:hAnsi="Times New Roman"/>
          <w:sz w:val="24"/>
          <w:szCs w:val="24"/>
        </w:rPr>
        <w:t>v.</w:t>
      </w:r>
      <w:proofErr w:type="spellEnd"/>
      <w:r w:rsidR="00C57CF0">
        <w:rPr>
          <w:rFonts w:ascii="Times New Roman" w:hAnsi="Times New Roman"/>
          <w:sz w:val="24"/>
          <w:szCs w:val="24"/>
        </w:rPr>
        <w:t> </w:t>
      </w:r>
      <w:r w:rsidR="00AF1861" w:rsidRPr="00136618">
        <w:rPr>
          <w:rFonts w:ascii="Times New Roman" w:hAnsi="Times New Roman"/>
          <w:sz w:val="24"/>
          <w:szCs w:val="24"/>
        </w:rPr>
        <w:t>Kalėdų dieną, pasiimdamas duk</w:t>
      </w:r>
      <w:r w:rsidR="00AC1A8D" w:rsidRPr="00136618">
        <w:rPr>
          <w:rFonts w:ascii="Times New Roman" w:hAnsi="Times New Roman"/>
          <w:sz w:val="24"/>
          <w:szCs w:val="24"/>
        </w:rPr>
        <w:t>terį</w:t>
      </w:r>
      <w:r w:rsidR="00AF1861" w:rsidRPr="00136618">
        <w:rPr>
          <w:rFonts w:ascii="Times New Roman" w:hAnsi="Times New Roman"/>
          <w:sz w:val="24"/>
          <w:szCs w:val="24"/>
        </w:rPr>
        <w:t xml:space="preserve"> iš gyvenamosios vietos 10 val. ir grąžindamas į gyvenamąją vietą 20 val.</w:t>
      </w:r>
      <w:r w:rsidR="00AC1A8D" w:rsidRPr="00136618">
        <w:rPr>
          <w:rFonts w:ascii="Times New Roman" w:hAnsi="Times New Roman"/>
          <w:sz w:val="24"/>
          <w:szCs w:val="24"/>
        </w:rPr>
        <w:t>;</w:t>
      </w:r>
      <w:r w:rsidR="00AF1861" w:rsidRPr="00136618">
        <w:rPr>
          <w:rFonts w:ascii="Times New Roman" w:hAnsi="Times New Roman"/>
          <w:sz w:val="24"/>
          <w:szCs w:val="24"/>
        </w:rPr>
        <w:t xml:space="preserve"> </w:t>
      </w:r>
      <w:r w:rsidR="00C57CF0">
        <w:rPr>
          <w:rFonts w:ascii="Times New Roman" w:hAnsi="Times New Roman"/>
          <w:sz w:val="24"/>
          <w:szCs w:val="24"/>
        </w:rPr>
        <w:t>kit</w:t>
      </w:r>
      <w:r w:rsidR="00AF1861" w:rsidRPr="00136618">
        <w:rPr>
          <w:rFonts w:ascii="Times New Roman" w:hAnsi="Times New Roman"/>
          <w:sz w:val="24"/>
          <w:szCs w:val="24"/>
        </w:rPr>
        <w:t xml:space="preserve">ais metais atvirkščiai, t. y. neporiniais metais antrą </w:t>
      </w:r>
      <w:proofErr w:type="spellStart"/>
      <w:r w:rsidR="00C57CF0">
        <w:rPr>
          <w:rFonts w:ascii="Times New Roman" w:hAnsi="Times New Roman"/>
          <w:sz w:val="24"/>
          <w:szCs w:val="24"/>
        </w:rPr>
        <w:t>š</w:t>
      </w:r>
      <w:r w:rsidR="00AF1861" w:rsidRPr="00136618">
        <w:rPr>
          <w:rFonts w:ascii="Times New Roman" w:hAnsi="Times New Roman"/>
          <w:sz w:val="24"/>
          <w:szCs w:val="24"/>
        </w:rPr>
        <w:t>v.</w:t>
      </w:r>
      <w:proofErr w:type="spellEnd"/>
      <w:r w:rsidR="00AF1861" w:rsidRPr="00136618">
        <w:rPr>
          <w:rFonts w:ascii="Times New Roman" w:hAnsi="Times New Roman"/>
          <w:sz w:val="24"/>
          <w:szCs w:val="24"/>
        </w:rPr>
        <w:t xml:space="preserve"> Velykų dieną ir pirmą </w:t>
      </w:r>
      <w:proofErr w:type="spellStart"/>
      <w:r w:rsidR="00C57CF0">
        <w:rPr>
          <w:rFonts w:ascii="Times New Roman" w:hAnsi="Times New Roman"/>
          <w:sz w:val="24"/>
          <w:szCs w:val="24"/>
        </w:rPr>
        <w:t>š</w:t>
      </w:r>
      <w:r w:rsidR="00AF1861" w:rsidRPr="00136618">
        <w:rPr>
          <w:rFonts w:ascii="Times New Roman" w:hAnsi="Times New Roman"/>
          <w:sz w:val="24"/>
          <w:szCs w:val="24"/>
        </w:rPr>
        <w:t>v.</w:t>
      </w:r>
      <w:proofErr w:type="spellEnd"/>
      <w:r w:rsidR="00AF1861" w:rsidRPr="00136618">
        <w:rPr>
          <w:rFonts w:ascii="Times New Roman" w:hAnsi="Times New Roman"/>
          <w:sz w:val="24"/>
          <w:szCs w:val="24"/>
        </w:rPr>
        <w:t xml:space="preserve"> Kalėdų dieną, pasiimdamas duk</w:t>
      </w:r>
      <w:r w:rsidR="00AC1A8D" w:rsidRPr="00136618">
        <w:rPr>
          <w:rFonts w:ascii="Times New Roman" w:hAnsi="Times New Roman"/>
          <w:sz w:val="24"/>
          <w:szCs w:val="24"/>
        </w:rPr>
        <w:t>terį</w:t>
      </w:r>
      <w:r w:rsidR="00AF1861" w:rsidRPr="00136618">
        <w:rPr>
          <w:rFonts w:ascii="Times New Roman" w:hAnsi="Times New Roman"/>
          <w:sz w:val="24"/>
          <w:szCs w:val="24"/>
        </w:rPr>
        <w:t xml:space="preserve"> iš gyvenamosios vietos 10 val. ir grąžindamas į gyvenamąją vietą 20 val. Šv. Velykoms sutampant su </w:t>
      </w:r>
      <w:bookmarkStart w:id="22" w:name="Buk_169"/>
      <w:r w:rsidR="00FE5A46" w:rsidRPr="00643C58">
        <w:rPr>
          <w:rFonts w:ascii="Times New Roman" w:hAnsi="Times New Roman"/>
          <w:sz w:val="24"/>
          <w:szCs w:val="24"/>
        </w:rPr>
        <w:t xml:space="preserve">S. V. </w:t>
      </w:r>
      <w:bookmarkEnd w:id="22"/>
      <w:r w:rsidR="00AF1861" w:rsidRPr="00136618">
        <w:rPr>
          <w:rFonts w:ascii="Times New Roman" w:hAnsi="Times New Roman"/>
          <w:sz w:val="24"/>
          <w:szCs w:val="24"/>
        </w:rPr>
        <w:t>gimimo diena, prioritet</w:t>
      </w:r>
      <w:r w:rsidR="00AC1A8D" w:rsidRPr="00136618">
        <w:rPr>
          <w:rFonts w:ascii="Times New Roman" w:hAnsi="Times New Roman"/>
          <w:sz w:val="24"/>
          <w:szCs w:val="24"/>
        </w:rPr>
        <w:t xml:space="preserve">as teikiamas </w:t>
      </w:r>
      <w:proofErr w:type="spellStart"/>
      <w:r w:rsidR="00C57CF0">
        <w:rPr>
          <w:rFonts w:ascii="Times New Roman" w:hAnsi="Times New Roman"/>
          <w:sz w:val="24"/>
          <w:szCs w:val="24"/>
        </w:rPr>
        <w:t>š</w:t>
      </w:r>
      <w:r w:rsidR="00AC1A8D" w:rsidRPr="00136618">
        <w:rPr>
          <w:rFonts w:ascii="Times New Roman" w:hAnsi="Times New Roman"/>
          <w:sz w:val="24"/>
          <w:szCs w:val="24"/>
        </w:rPr>
        <w:t>v.</w:t>
      </w:r>
      <w:proofErr w:type="spellEnd"/>
      <w:r w:rsidR="00AC1A8D" w:rsidRPr="00136618">
        <w:rPr>
          <w:rFonts w:ascii="Times New Roman" w:hAnsi="Times New Roman"/>
          <w:sz w:val="24"/>
          <w:szCs w:val="24"/>
        </w:rPr>
        <w:t xml:space="preserve"> Velykų šventei</w:t>
      </w:r>
      <w:r w:rsidR="006C57D0">
        <w:rPr>
          <w:rFonts w:ascii="Times New Roman" w:hAnsi="Times New Roman"/>
          <w:sz w:val="24"/>
          <w:szCs w:val="24"/>
        </w:rPr>
        <w:t>.</w:t>
      </w:r>
      <w:r w:rsidR="00AF1861" w:rsidRPr="00136618">
        <w:rPr>
          <w:rFonts w:ascii="Times New Roman" w:hAnsi="Times New Roman"/>
          <w:sz w:val="24"/>
          <w:szCs w:val="24"/>
        </w:rPr>
        <w:t xml:space="preserve"> 14 kalendorinių dienų atostogų, išskaidant į ne mažiau nei į dvi dalis po 7 dienas, apie planuojamas atostogas kiekviena</w:t>
      </w:r>
      <w:r w:rsidR="006C57D0">
        <w:rPr>
          <w:rFonts w:ascii="Times New Roman" w:hAnsi="Times New Roman"/>
          <w:sz w:val="24"/>
          <w:szCs w:val="24"/>
        </w:rPr>
        <w:t xml:space="preserve"> šalis turi</w:t>
      </w:r>
      <w:r w:rsidR="00AF1861" w:rsidRPr="00136618">
        <w:rPr>
          <w:rFonts w:ascii="Times New Roman" w:hAnsi="Times New Roman"/>
          <w:sz w:val="24"/>
          <w:szCs w:val="24"/>
        </w:rPr>
        <w:t xml:space="preserve"> informuo</w:t>
      </w:r>
      <w:r w:rsidR="006C57D0">
        <w:rPr>
          <w:rFonts w:ascii="Times New Roman" w:hAnsi="Times New Roman"/>
          <w:sz w:val="24"/>
          <w:szCs w:val="24"/>
        </w:rPr>
        <w:t>ti prieš 14</w:t>
      </w:r>
      <w:r w:rsidR="00C57CF0">
        <w:rPr>
          <w:rFonts w:ascii="Times New Roman" w:hAnsi="Times New Roman"/>
          <w:sz w:val="24"/>
          <w:szCs w:val="24"/>
        </w:rPr>
        <w:t> </w:t>
      </w:r>
      <w:r w:rsidR="006C57D0">
        <w:rPr>
          <w:rFonts w:ascii="Times New Roman" w:hAnsi="Times New Roman"/>
          <w:sz w:val="24"/>
          <w:szCs w:val="24"/>
        </w:rPr>
        <w:t>dienų</w:t>
      </w:r>
      <w:r w:rsidR="00AF1861" w:rsidRPr="00136618">
        <w:rPr>
          <w:rFonts w:ascii="Times New Roman" w:hAnsi="Times New Roman"/>
          <w:sz w:val="24"/>
          <w:szCs w:val="24"/>
        </w:rPr>
        <w:t>, planuojamoms atostogoms sutampant, poriniais metais pirmenybę teikiant tėvo planuojamam atostogų laikui, neporiniais</w:t>
      </w:r>
      <w:r w:rsidR="006C57D0">
        <w:rPr>
          <w:rFonts w:ascii="Times New Roman" w:hAnsi="Times New Roman"/>
          <w:sz w:val="24"/>
          <w:szCs w:val="24"/>
        </w:rPr>
        <w:t xml:space="preserve"> metais – motinos.</w:t>
      </w:r>
      <w:r w:rsidR="00AF1861" w:rsidRPr="00136618">
        <w:rPr>
          <w:rFonts w:ascii="Times New Roman" w:hAnsi="Times New Roman"/>
          <w:sz w:val="24"/>
          <w:szCs w:val="24"/>
        </w:rPr>
        <w:t xml:space="preserve"> </w:t>
      </w:r>
      <w:r w:rsidR="006C57D0">
        <w:rPr>
          <w:rFonts w:ascii="Times New Roman" w:hAnsi="Times New Roman"/>
          <w:sz w:val="24"/>
          <w:szCs w:val="24"/>
        </w:rPr>
        <w:t>B</w:t>
      </w:r>
      <w:r w:rsidR="00AF1861" w:rsidRPr="00136618">
        <w:rPr>
          <w:rFonts w:ascii="Times New Roman" w:hAnsi="Times New Roman"/>
          <w:sz w:val="24"/>
          <w:szCs w:val="24"/>
        </w:rPr>
        <w:t xml:space="preserve">endravimo </w:t>
      </w:r>
      <w:r w:rsidR="006C57D0">
        <w:rPr>
          <w:rFonts w:ascii="Times New Roman" w:hAnsi="Times New Roman"/>
          <w:sz w:val="24"/>
          <w:szCs w:val="24"/>
        </w:rPr>
        <w:t xml:space="preserve">su vaiku </w:t>
      </w:r>
      <w:r w:rsidR="00AF1861" w:rsidRPr="00136618">
        <w:rPr>
          <w:rFonts w:ascii="Times New Roman" w:hAnsi="Times New Roman"/>
          <w:sz w:val="24"/>
          <w:szCs w:val="24"/>
        </w:rPr>
        <w:t xml:space="preserve">metu kiekvienas iš tėvų privalo užtikrinti dukters dalyvavimą ugdymo veiklose bei iš anksto numatytą vaiko </w:t>
      </w:r>
      <w:r w:rsidR="006C57D0">
        <w:rPr>
          <w:rFonts w:ascii="Times New Roman" w:hAnsi="Times New Roman"/>
          <w:sz w:val="24"/>
          <w:szCs w:val="24"/>
        </w:rPr>
        <w:t>apsilankymą pas specialistus.</w:t>
      </w:r>
      <w:r w:rsidR="00AF1861" w:rsidRPr="00136618">
        <w:rPr>
          <w:rFonts w:ascii="Times New Roman" w:hAnsi="Times New Roman"/>
          <w:sz w:val="24"/>
          <w:szCs w:val="24"/>
        </w:rPr>
        <w:t xml:space="preserve"> </w:t>
      </w:r>
      <w:r w:rsidR="006C57D0">
        <w:rPr>
          <w:rFonts w:ascii="Times New Roman" w:hAnsi="Times New Roman"/>
          <w:sz w:val="24"/>
          <w:szCs w:val="24"/>
        </w:rPr>
        <w:t>V</w:t>
      </w:r>
      <w:r w:rsidR="00AF1861" w:rsidRPr="00136618">
        <w:rPr>
          <w:rFonts w:ascii="Times New Roman" w:hAnsi="Times New Roman"/>
          <w:sz w:val="24"/>
          <w:szCs w:val="24"/>
        </w:rPr>
        <w:t xml:space="preserve">aikui susirgus kiekviena iš šalių privalo </w:t>
      </w:r>
      <w:r w:rsidR="002B21F0">
        <w:rPr>
          <w:rFonts w:ascii="Times New Roman" w:hAnsi="Times New Roman"/>
          <w:sz w:val="24"/>
          <w:szCs w:val="24"/>
        </w:rPr>
        <w:t>nedels</w:t>
      </w:r>
      <w:r w:rsidR="00C57CF0">
        <w:rPr>
          <w:rFonts w:ascii="Times New Roman" w:hAnsi="Times New Roman"/>
          <w:sz w:val="24"/>
          <w:szCs w:val="24"/>
        </w:rPr>
        <w:t>dama</w:t>
      </w:r>
      <w:r w:rsidR="002B21F0">
        <w:rPr>
          <w:rFonts w:ascii="Times New Roman" w:hAnsi="Times New Roman"/>
          <w:sz w:val="24"/>
          <w:szCs w:val="24"/>
        </w:rPr>
        <w:t xml:space="preserve"> informuoti kitą šalį.</w:t>
      </w:r>
      <w:r w:rsidR="00AF1861" w:rsidRPr="00136618">
        <w:rPr>
          <w:rFonts w:ascii="Times New Roman" w:hAnsi="Times New Roman"/>
          <w:sz w:val="24"/>
          <w:szCs w:val="24"/>
        </w:rPr>
        <w:t xml:space="preserve"> </w:t>
      </w:r>
      <w:r w:rsidR="002B21F0">
        <w:rPr>
          <w:rFonts w:ascii="Times New Roman" w:hAnsi="Times New Roman"/>
          <w:sz w:val="24"/>
          <w:szCs w:val="24"/>
        </w:rPr>
        <w:t>Š</w:t>
      </w:r>
      <w:r w:rsidR="00AF1861" w:rsidRPr="00136618">
        <w:rPr>
          <w:rFonts w:ascii="Times New Roman" w:hAnsi="Times New Roman"/>
          <w:sz w:val="24"/>
          <w:szCs w:val="24"/>
        </w:rPr>
        <w:t>alys privalo bendradarbiauti visais klausimais, susijusiais su duk</w:t>
      </w:r>
      <w:r w:rsidR="00AC1A8D" w:rsidRPr="00136618">
        <w:rPr>
          <w:rFonts w:ascii="Times New Roman" w:hAnsi="Times New Roman"/>
          <w:sz w:val="24"/>
          <w:szCs w:val="24"/>
        </w:rPr>
        <w:t>terimi</w:t>
      </w:r>
      <w:r w:rsidR="005A2DA6">
        <w:rPr>
          <w:rFonts w:ascii="Times New Roman" w:hAnsi="Times New Roman"/>
          <w:sz w:val="24"/>
          <w:szCs w:val="24"/>
        </w:rPr>
        <w:t>.</w:t>
      </w:r>
      <w:r w:rsidR="00AF1861" w:rsidRPr="00136618">
        <w:rPr>
          <w:rFonts w:ascii="Times New Roman" w:hAnsi="Times New Roman"/>
          <w:sz w:val="24"/>
          <w:szCs w:val="24"/>
        </w:rPr>
        <w:t xml:space="preserve"> </w:t>
      </w:r>
      <w:r w:rsidR="005A2DA6">
        <w:rPr>
          <w:rFonts w:ascii="Times New Roman" w:hAnsi="Times New Roman"/>
          <w:sz w:val="24"/>
          <w:szCs w:val="24"/>
        </w:rPr>
        <w:t>Tė</w:t>
      </w:r>
      <w:r w:rsidR="00AF1861" w:rsidRPr="00136618">
        <w:rPr>
          <w:rFonts w:ascii="Times New Roman" w:hAnsi="Times New Roman"/>
          <w:sz w:val="24"/>
          <w:szCs w:val="24"/>
        </w:rPr>
        <w:t>vai turi teisę raštu (elektroninio ryšio priemonėmis) susitarti ir dėl kitokios bendravimo su duk</w:t>
      </w:r>
      <w:r w:rsidR="00AC1A8D" w:rsidRPr="00136618">
        <w:rPr>
          <w:rFonts w:ascii="Times New Roman" w:hAnsi="Times New Roman"/>
          <w:sz w:val="24"/>
          <w:szCs w:val="24"/>
        </w:rPr>
        <w:t>terimi</w:t>
      </w:r>
      <w:r w:rsidR="00AF1861" w:rsidRPr="00136618">
        <w:rPr>
          <w:rFonts w:ascii="Times New Roman" w:hAnsi="Times New Roman"/>
          <w:sz w:val="24"/>
          <w:szCs w:val="24"/>
        </w:rPr>
        <w:t xml:space="preserve"> tvarkos.</w:t>
      </w:r>
    </w:p>
    <w:p w14:paraId="5707CC94" w14:textId="19B85DE1" w:rsidR="00D81CF8" w:rsidRPr="00136618" w:rsidRDefault="006925FD" w:rsidP="006925F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lastRenderedPageBreak/>
        <w:t xml:space="preserve">Prašymas dėl vykdomojo dokumento pateikimo ir vykdymo išlaidų apmokėjimo antstoliui pateiktas 2021 m. lapkričio 23 d. Tą pačią dieną priimtas patvarkymas priimti vykdomąjį dokumentą vykdyti, </w:t>
      </w:r>
      <w:bookmarkStart w:id="23" w:name="Buk_102"/>
      <w:r w:rsidR="00FE5A46" w:rsidRPr="00643C58">
        <w:rPr>
          <w:rFonts w:ascii="Times New Roman" w:hAnsi="Times New Roman"/>
          <w:sz w:val="24"/>
          <w:szCs w:val="24"/>
        </w:rPr>
        <w:t xml:space="preserve">L. V. </w:t>
      </w:r>
      <w:bookmarkEnd w:id="23"/>
      <w:r w:rsidRPr="00136618">
        <w:rPr>
          <w:rFonts w:ascii="Times New Roman" w:hAnsi="Times New Roman"/>
          <w:sz w:val="24"/>
          <w:szCs w:val="24"/>
        </w:rPr>
        <w:t xml:space="preserve">išsiųstas raginimas </w:t>
      </w:r>
      <w:r w:rsidR="009A556D">
        <w:rPr>
          <w:rFonts w:ascii="Times New Roman" w:hAnsi="Times New Roman"/>
          <w:sz w:val="24"/>
          <w:szCs w:val="24"/>
        </w:rPr>
        <w:t>į</w:t>
      </w:r>
      <w:r w:rsidRPr="00136618">
        <w:rPr>
          <w:rFonts w:ascii="Times New Roman" w:hAnsi="Times New Roman"/>
          <w:sz w:val="24"/>
          <w:szCs w:val="24"/>
        </w:rPr>
        <w:t>vykdyti sprendimą, Valstybės vaiko teisių apsaugos ir įvaikinimo tarnybai išsiųstas prašymas nedelsiant raštu pateikti antstoliui Vaiko teisių apsaugos skyriaus ir psichologo rekomendacijas dėl teismo sprendimo vykdymo eigos.</w:t>
      </w:r>
    </w:p>
    <w:p w14:paraId="61404073" w14:textId="790A1972" w:rsidR="00D81CF8" w:rsidRPr="00136618" w:rsidRDefault="00F509A3" w:rsidP="00F509A3">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 xml:space="preserve">2021 m. lapkričio 24 d. </w:t>
      </w:r>
      <w:r w:rsidR="001237C9">
        <w:rPr>
          <w:rFonts w:ascii="Times New Roman" w:hAnsi="Times New Roman"/>
          <w:sz w:val="24"/>
          <w:szCs w:val="24"/>
        </w:rPr>
        <w:t xml:space="preserve">antstolis surašė </w:t>
      </w:r>
      <w:r w:rsidR="00C57CF0">
        <w:rPr>
          <w:rFonts w:ascii="Times New Roman" w:hAnsi="Times New Roman"/>
          <w:sz w:val="24"/>
          <w:szCs w:val="24"/>
        </w:rPr>
        <w:t>f</w:t>
      </w:r>
      <w:r w:rsidRPr="00136618">
        <w:rPr>
          <w:rFonts w:ascii="Times New Roman" w:hAnsi="Times New Roman"/>
          <w:sz w:val="24"/>
          <w:szCs w:val="24"/>
        </w:rPr>
        <w:t>aktinių aplinkybių konstatavimo protokol</w:t>
      </w:r>
      <w:r w:rsidR="00C57CF0">
        <w:rPr>
          <w:rFonts w:ascii="Times New Roman" w:hAnsi="Times New Roman"/>
          <w:sz w:val="24"/>
          <w:szCs w:val="24"/>
        </w:rPr>
        <w:t>ą</w:t>
      </w:r>
      <w:r w:rsidR="00CB7778">
        <w:rPr>
          <w:rFonts w:ascii="Times New Roman" w:hAnsi="Times New Roman"/>
          <w:sz w:val="24"/>
          <w:szCs w:val="24"/>
        </w:rPr>
        <w:t xml:space="preserve"> –</w:t>
      </w:r>
      <w:r w:rsidRPr="00136618">
        <w:rPr>
          <w:rFonts w:ascii="Times New Roman" w:hAnsi="Times New Roman"/>
          <w:sz w:val="24"/>
          <w:szCs w:val="24"/>
        </w:rPr>
        <w:t xml:space="preserve"> konstatuota, kad</w:t>
      </w:r>
      <w:r w:rsidR="00C57CF0">
        <w:rPr>
          <w:rFonts w:ascii="Times New Roman" w:hAnsi="Times New Roman"/>
          <w:sz w:val="24"/>
          <w:szCs w:val="24"/>
        </w:rPr>
        <w:t>,</w:t>
      </w:r>
      <w:r w:rsidRPr="00136618">
        <w:rPr>
          <w:rFonts w:ascii="Times New Roman" w:hAnsi="Times New Roman"/>
          <w:sz w:val="24"/>
          <w:szCs w:val="24"/>
        </w:rPr>
        <w:t xml:space="preserve"> 2021 m. lapkričio 23 d. </w:t>
      </w:r>
      <w:bookmarkStart w:id="24" w:name="Buk_197"/>
      <w:r w:rsidR="00FE5A46" w:rsidRPr="00643C58">
        <w:rPr>
          <w:rFonts w:ascii="Times New Roman" w:hAnsi="Times New Roman"/>
          <w:sz w:val="24"/>
          <w:szCs w:val="24"/>
        </w:rPr>
        <w:t xml:space="preserve">S. V. </w:t>
      </w:r>
      <w:bookmarkEnd w:id="24"/>
      <w:r w:rsidRPr="00136618">
        <w:rPr>
          <w:rFonts w:ascii="Times New Roman" w:hAnsi="Times New Roman"/>
          <w:sz w:val="24"/>
          <w:szCs w:val="24"/>
        </w:rPr>
        <w:t xml:space="preserve">atvykus pasiimti dukters iš ugdymo įstaigos, ten </w:t>
      </w:r>
      <w:r w:rsidR="00C57CF0">
        <w:rPr>
          <w:rFonts w:ascii="Times New Roman" w:hAnsi="Times New Roman"/>
          <w:sz w:val="24"/>
          <w:szCs w:val="24"/>
        </w:rPr>
        <w:t>esanti</w:t>
      </w:r>
      <w:r w:rsidRPr="00136618">
        <w:rPr>
          <w:rFonts w:ascii="Times New Roman" w:hAnsi="Times New Roman"/>
          <w:sz w:val="24"/>
          <w:szCs w:val="24"/>
        </w:rPr>
        <w:t xml:space="preserve"> moteris informavo, </w:t>
      </w:r>
      <w:r w:rsidR="00B11B2E">
        <w:rPr>
          <w:rFonts w:ascii="Times New Roman" w:hAnsi="Times New Roman"/>
          <w:sz w:val="24"/>
          <w:szCs w:val="24"/>
        </w:rPr>
        <w:t>jog</w:t>
      </w:r>
      <w:r w:rsidRPr="00136618">
        <w:rPr>
          <w:rFonts w:ascii="Times New Roman" w:hAnsi="Times New Roman"/>
          <w:sz w:val="24"/>
          <w:szCs w:val="24"/>
        </w:rPr>
        <w:t xml:space="preserve"> skambino </w:t>
      </w:r>
      <w:bookmarkStart w:id="25" w:name="Buk_133"/>
      <w:r w:rsidR="00FE5A46" w:rsidRPr="00643C58">
        <w:rPr>
          <w:rFonts w:ascii="Times New Roman" w:hAnsi="Times New Roman"/>
          <w:sz w:val="24"/>
          <w:szCs w:val="24"/>
        </w:rPr>
        <w:t xml:space="preserve">R. V. </w:t>
      </w:r>
      <w:bookmarkEnd w:id="25"/>
      <w:r w:rsidRPr="00136618">
        <w:rPr>
          <w:rFonts w:ascii="Times New Roman" w:hAnsi="Times New Roman"/>
          <w:sz w:val="24"/>
          <w:szCs w:val="24"/>
        </w:rPr>
        <w:t xml:space="preserve">motina ir pranešė, kad vaiko atvyks pasiimti močiutė. </w:t>
      </w:r>
      <w:bookmarkStart w:id="26" w:name="Buk_139"/>
      <w:r w:rsidR="00FE5A46" w:rsidRPr="00643C58">
        <w:rPr>
          <w:rFonts w:ascii="Times New Roman" w:hAnsi="Times New Roman"/>
          <w:sz w:val="24"/>
          <w:szCs w:val="24"/>
        </w:rPr>
        <w:t xml:space="preserve">S. V. </w:t>
      </w:r>
      <w:bookmarkEnd w:id="26"/>
      <w:r w:rsidRPr="00136618">
        <w:rPr>
          <w:rFonts w:ascii="Times New Roman" w:hAnsi="Times New Roman"/>
          <w:sz w:val="24"/>
          <w:szCs w:val="24"/>
        </w:rPr>
        <w:t xml:space="preserve">nuėjo į </w:t>
      </w:r>
      <w:r w:rsidR="006F5AA9">
        <w:rPr>
          <w:rFonts w:ascii="Times New Roman" w:hAnsi="Times New Roman"/>
          <w:sz w:val="24"/>
          <w:szCs w:val="24"/>
        </w:rPr>
        <w:t xml:space="preserve">dukters </w:t>
      </w:r>
      <w:r w:rsidRPr="00136618">
        <w:rPr>
          <w:rFonts w:ascii="Times New Roman" w:hAnsi="Times New Roman"/>
          <w:sz w:val="24"/>
          <w:szCs w:val="24"/>
        </w:rPr>
        <w:t xml:space="preserve">klasę ir paėmęs </w:t>
      </w:r>
      <w:r w:rsidR="006F5AA9">
        <w:rPr>
          <w:rFonts w:ascii="Times New Roman" w:hAnsi="Times New Roman"/>
          <w:sz w:val="24"/>
          <w:szCs w:val="24"/>
        </w:rPr>
        <w:t xml:space="preserve">ją </w:t>
      </w:r>
      <w:r w:rsidRPr="00136618">
        <w:rPr>
          <w:rFonts w:ascii="Times New Roman" w:hAnsi="Times New Roman"/>
          <w:sz w:val="24"/>
          <w:szCs w:val="24"/>
        </w:rPr>
        <w:t>ant rankų išėjo į lauką. Lauke prie durų buvo R</w:t>
      </w:r>
      <w:r w:rsidR="008A40E6">
        <w:rPr>
          <w:rFonts w:ascii="Times New Roman" w:hAnsi="Times New Roman"/>
          <w:sz w:val="24"/>
          <w:szCs w:val="24"/>
        </w:rPr>
        <w:t>.</w:t>
      </w:r>
      <w:r w:rsidRPr="00136618">
        <w:rPr>
          <w:rFonts w:ascii="Times New Roman" w:hAnsi="Times New Roman"/>
          <w:sz w:val="24"/>
          <w:szCs w:val="24"/>
        </w:rPr>
        <w:t xml:space="preserve"> močiutė </w:t>
      </w:r>
      <w:bookmarkStart w:id="27" w:name="Buk_216"/>
      <w:r w:rsidR="00FE5A46" w:rsidRPr="00643C58">
        <w:rPr>
          <w:rFonts w:ascii="Times New Roman" w:hAnsi="Times New Roman"/>
          <w:sz w:val="24"/>
          <w:szCs w:val="24"/>
        </w:rPr>
        <w:t>V. V.</w:t>
      </w:r>
      <w:bookmarkEnd w:id="27"/>
      <w:r w:rsidRPr="00136618">
        <w:rPr>
          <w:rFonts w:ascii="Times New Roman" w:hAnsi="Times New Roman"/>
          <w:sz w:val="24"/>
          <w:szCs w:val="24"/>
        </w:rPr>
        <w:t>. Neša</w:t>
      </w:r>
      <w:r w:rsidR="005C3195">
        <w:rPr>
          <w:rFonts w:ascii="Times New Roman" w:hAnsi="Times New Roman"/>
          <w:sz w:val="24"/>
          <w:szCs w:val="24"/>
        </w:rPr>
        <w:t>ma</w:t>
      </w:r>
      <w:r w:rsidRPr="00136618">
        <w:rPr>
          <w:rFonts w:ascii="Times New Roman" w:hAnsi="Times New Roman"/>
          <w:sz w:val="24"/>
          <w:szCs w:val="24"/>
        </w:rPr>
        <w:t xml:space="preserve"> </w:t>
      </w:r>
      <w:r w:rsidR="006F5AA9">
        <w:rPr>
          <w:rFonts w:ascii="Times New Roman" w:hAnsi="Times New Roman"/>
          <w:sz w:val="24"/>
          <w:szCs w:val="24"/>
        </w:rPr>
        <w:t>mergait</w:t>
      </w:r>
      <w:r w:rsidR="005C3195">
        <w:rPr>
          <w:rFonts w:ascii="Times New Roman" w:hAnsi="Times New Roman"/>
          <w:sz w:val="24"/>
          <w:szCs w:val="24"/>
        </w:rPr>
        <w:t>ė</w:t>
      </w:r>
      <w:r w:rsidRPr="00136618">
        <w:rPr>
          <w:rFonts w:ascii="Times New Roman" w:hAnsi="Times New Roman"/>
          <w:sz w:val="24"/>
          <w:szCs w:val="24"/>
        </w:rPr>
        <w:t xml:space="preserve"> verkė. </w:t>
      </w:r>
      <w:bookmarkStart w:id="28" w:name="Buk_140"/>
      <w:r w:rsidR="00FE5A46" w:rsidRPr="00643C58">
        <w:rPr>
          <w:rFonts w:ascii="Times New Roman" w:hAnsi="Times New Roman"/>
          <w:sz w:val="24"/>
          <w:szCs w:val="24"/>
        </w:rPr>
        <w:t xml:space="preserve">S. V. </w:t>
      </w:r>
      <w:bookmarkEnd w:id="28"/>
      <w:r w:rsidRPr="00136618">
        <w:rPr>
          <w:rFonts w:ascii="Times New Roman" w:hAnsi="Times New Roman"/>
          <w:sz w:val="24"/>
          <w:szCs w:val="24"/>
        </w:rPr>
        <w:t xml:space="preserve">pasodino </w:t>
      </w:r>
      <w:r w:rsidR="006F5AA9">
        <w:rPr>
          <w:rFonts w:ascii="Times New Roman" w:hAnsi="Times New Roman"/>
          <w:sz w:val="24"/>
          <w:szCs w:val="24"/>
        </w:rPr>
        <w:t>dukterį</w:t>
      </w:r>
      <w:r w:rsidRPr="00136618">
        <w:rPr>
          <w:rFonts w:ascii="Times New Roman" w:hAnsi="Times New Roman"/>
          <w:sz w:val="24"/>
          <w:szCs w:val="24"/>
        </w:rPr>
        <w:t xml:space="preserve"> </w:t>
      </w:r>
      <w:r w:rsidR="006F5AA9">
        <w:rPr>
          <w:rFonts w:ascii="Times New Roman" w:hAnsi="Times New Roman"/>
          <w:sz w:val="24"/>
          <w:szCs w:val="24"/>
        </w:rPr>
        <w:t>ant galinės automobilio sėdynės,</w:t>
      </w:r>
      <w:r w:rsidRPr="00136618">
        <w:rPr>
          <w:rFonts w:ascii="Times New Roman" w:hAnsi="Times New Roman"/>
          <w:sz w:val="24"/>
          <w:szCs w:val="24"/>
        </w:rPr>
        <w:t xml:space="preserve"> </w:t>
      </w:r>
      <w:r w:rsidR="006F5AA9">
        <w:rPr>
          <w:rFonts w:ascii="Times New Roman" w:hAnsi="Times New Roman"/>
          <w:sz w:val="24"/>
          <w:szCs w:val="24"/>
        </w:rPr>
        <w:t>p</w:t>
      </w:r>
      <w:r w:rsidRPr="00136618">
        <w:rPr>
          <w:rFonts w:ascii="Times New Roman" w:hAnsi="Times New Roman"/>
          <w:sz w:val="24"/>
          <w:szCs w:val="24"/>
        </w:rPr>
        <w:t xml:space="preserve">riėjusi močiutė bandė paimti </w:t>
      </w:r>
      <w:r w:rsidR="006F5AA9">
        <w:rPr>
          <w:rFonts w:ascii="Times New Roman" w:hAnsi="Times New Roman"/>
          <w:sz w:val="24"/>
          <w:szCs w:val="24"/>
        </w:rPr>
        <w:t xml:space="preserve">mergaitę, tačiau </w:t>
      </w:r>
      <w:bookmarkStart w:id="29" w:name="Buk_141"/>
      <w:r w:rsidR="00FE5A46" w:rsidRPr="00643C58">
        <w:rPr>
          <w:rFonts w:ascii="Times New Roman" w:hAnsi="Times New Roman"/>
          <w:sz w:val="24"/>
          <w:szCs w:val="24"/>
        </w:rPr>
        <w:t xml:space="preserve">S. V. </w:t>
      </w:r>
      <w:bookmarkEnd w:id="29"/>
      <w:r w:rsidR="006F5AA9">
        <w:rPr>
          <w:rFonts w:ascii="Times New Roman" w:hAnsi="Times New Roman"/>
          <w:sz w:val="24"/>
          <w:szCs w:val="24"/>
        </w:rPr>
        <w:t xml:space="preserve">neleido </w:t>
      </w:r>
      <w:bookmarkStart w:id="30" w:name="Buk_221"/>
      <w:r w:rsidR="00FE5A46" w:rsidRPr="00643C58">
        <w:rPr>
          <w:rFonts w:ascii="Times New Roman" w:hAnsi="Times New Roman"/>
          <w:sz w:val="24"/>
          <w:szCs w:val="24"/>
        </w:rPr>
        <w:t xml:space="preserve">V. V. </w:t>
      </w:r>
      <w:bookmarkEnd w:id="30"/>
      <w:r w:rsidRPr="00136618">
        <w:rPr>
          <w:rFonts w:ascii="Times New Roman" w:hAnsi="Times New Roman"/>
          <w:sz w:val="24"/>
          <w:szCs w:val="24"/>
        </w:rPr>
        <w:t xml:space="preserve">patekti į automobilį. Prie automobilio durelių įvyko </w:t>
      </w:r>
      <w:bookmarkStart w:id="31" w:name="Buk_170"/>
      <w:r w:rsidR="00FE5A46" w:rsidRPr="00643C58">
        <w:rPr>
          <w:rFonts w:ascii="Times New Roman" w:hAnsi="Times New Roman"/>
          <w:sz w:val="24"/>
          <w:szCs w:val="24"/>
        </w:rPr>
        <w:t xml:space="preserve">S. V. </w:t>
      </w:r>
      <w:bookmarkEnd w:id="31"/>
      <w:r w:rsidR="006F5AA9">
        <w:rPr>
          <w:rFonts w:ascii="Times New Roman" w:hAnsi="Times New Roman"/>
          <w:sz w:val="24"/>
          <w:szCs w:val="24"/>
        </w:rPr>
        <w:t xml:space="preserve">ir </w:t>
      </w:r>
      <w:bookmarkStart w:id="32" w:name="Buk_217"/>
      <w:r w:rsidR="00FE5A46" w:rsidRPr="00643C58">
        <w:rPr>
          <w:rFonts w:ascii="Times New Roman" w:hAnsi="Times New Roman"/>
          <w:sz w:val="24"/>
          <w:szCs w:val="24"/>
        </w:rPr>
        <w:t xml:space="preserve">V. V. </w:t>
      </w:r>
      <w:bookmarkEnd w:id="32"/>
      <w:r w:rsidRPr="00136618">
        <w:rPr>
          <w:rFonts w:ascii="Times New Roman" w:hAnsi="Times New Roman"/>
          <w:sz w:val="24"/>
          <w:szCs w:val="24"/>
        </w:rPr>
        <w:t xml:space="preserve">susistumdymas. Antstolis nematė, kad susistumdymo metu </w:t>
      </w:r>
      <w:bookmarkStart w:id="33" w:name="Buk_142"/>
      <w:r w:rsidR="00FE5A46" w:rsidRPr="00643C58">
        <w:rPr>
          <w:rFonts w:ascii="Times New Roman" w:hAnsi="Times New Roman"/>
          <w:sz w:val="24"/>
          <w:szCs w:val="24"/>
        </w:rPr>
        <w:t xml:space="preserve">S. V. </w:t>
      </w:r>
      <w:bookmarkEnd w:id="33"/>
      <w:r w:rsidR="00263346">
        <w:rPr>
          <w:rFonts w:ascii="Times New Roman" w:hAnsi="Times New Roman"/>
          <w:sz w:val="24"/>
          <w:szCs w:val="24"/>
        </w:rPr>
        <w:t xml:space="preserve">būtų sudavęs smūgį </w:t>
      </w:r>
      <w:bookmarkStart w:id="34" w:name="Buk_222"/>
      <w:r w:rsidR="00FE5A46" w:rsidRPr="00643C58">
        <w:rPr>
          <w:rFonts w:ascii="Times New Roman" w:hAnsi="Times New Roman"/>
          <w:sz w:val="24"/>
          <w:szCs w:val="24"/>
        </w:rPr>
        <w:t>V. V.</w:t>
      </w:r>
      <w:bookmarkEnd w:id="34"/>
      <w:r w:rsidRPr="00136618">
        <w:rPr>
          <w:rFonts w:ascii="Times New Roman" w:hAnsi="Times New Roman"/>
          <w:sz w:val="24"/>
          <w:szCs w:val="24"/>
        </w:rPr>
        <w:t xml:space="preserve">, tačiau ši susiėmė už krūtinės ir ėmė </w:t>
      </w:r>
      <w:r w:rsidR="006F5AA9">
        <w:rPr>
          <w:rFonts w:ascii="Times New Roman" w:hAnsi="Times New Roman"/>
          <w:sz w:val="24"/>
          <w:szCs w:val="24"/>
        </w:rPr>
        <w:t>teigti</w:t>
      </w:r>
      <w:r w:rsidRPr="00136618">
        <w:rPr>
          <w:rFonts w:ascii="Times New Roman" w:hAnsi="Times New Roman"/>
          <w:sz w:val="24"/>
          <w:szCs w:val="24"/>
        </w:rPr>
        <w:t>, kad jai</w:t>
      </w:r>
      <w:r w:rsidR="006F5AA9">
        <w:rPr>
          <w:rFonts w:ascii="Times New Roman" w:hAnsi="Times New Roman"/>
          <w:sz w:val="24"/>
          <w:szCs w:val="24"/>
        </w:rPr>
        <w:t xml:space="preserve"> buvo </w:t>
      </w:r>
      <w:r w:rsidRPr="00136618">
        <w:rPr>
          <w:rFonts w:ascii="Times New Roman" w:hAnsi="Times New Roman"/>
          <w:sz w:val="24"/>
          <w:szCs w:val="24"/>
        </w:rPr>
        <w:t xml:space="preserve">suduotas smūgis, </w:t>
      </w:r>
      <w:r w:rsidR="006F5AA9">
        <w:rPr>
          <w:rFonts w:ascii="Times New Roman" w:hAnsi="Times New Roman"/>
          <w:sz w:val="24"/>
          <w:szCs w:val="24"/>
        </w:rPr>
        <w:t xml:space="preserve">kad jai bloga, skauda. </w:t>
      </w:r>
      <w:bookmarkStart w:id="35" w:name="Buk_218"/>
      <w:r w:rsidR="00FE5A46" w:rsidRPr="00643C58">
        <w:rPr>
          <w:rFonts w:ascii="Times New Roman" w:hAnsi="Times New Roman"/>
          <w:sz w:val="24"/>
          <w:szCs w:val="24"/>
        </w:rPr>
        <w:t xml:space="preserve">V. V. </w:t>
      </w:r>
      <w:bookmarkEnd w:id="35"/>
      <w:r w:rsidRPr="00136618">
        <w:rPr>
          <w:rFonts w:ascii="Times New Roman" w:hAnsi="Times New Roman"/>
          <w:sz w:val="24"/>
          <w:szCs w:val="24"/>
        </w:rPr>
        <w:t>iškvietė policiją, greitosios medicinos pagalbos atsisakė, tačiau</w:t>
      </w:r>
      <w:r w:rsidR="006F5AA9">
        <w:rPr>
          <w:rFonts w:ascii="Times New Roman" w:hAnsi="Times New Roman"/>
          <w:sz w:val="24"/>
          <w:szCs w:val="24"/>
        </w:rPr>
        <w:t>, atvykus pareigūnams, paprašė</w:t>
      </w:r>
      <w:r w:rsidRPr="00136618">
        <w:rPr>
          <w:rFonts w:ascii="Times New Roman" w:hAnsi="Times New Roman"/>
          <w:sz w:val="24"/>
          <w:szCs w:val="24"/>
        </w:rPr>
        <w:t xml:space="preserve"> iškviesti</w:t>
      </w:r>
      <w:r w:rsidR="006F5AA9">
        <w:rPr>
          <w:rFonts w:ascii="Times New Roman" w:hAnsi="Times New Roman"/>
          <w:sz w:val="24"/>
          <w:szCs w:val="24"/>
        </w:rPr>
        <w:t xml:space="preserve"> greitąją medicinos pagalbą</w:t>
      </w:r>
      <w:r w:rsidRPr="00136618">
        <w:rPr>
          <w:rFonts w:ascii="Times New Roman" w:hAnsi="Times New Roman"/>
          <w:sz w:val="24"/>
          <w:szCs w:val="24"/>
        </w:rPr>
        <w:t>. Policijos pareigūnams paklausus mergaitės</w:t>
      </w:r>
      <w:r w:rsidR="00B11B2E">
        <w:rPr>
          <w:rFonts w:ascii="Times New Roman" w:hAnsi="Times New Roman"/>
          <w:sz w:val="24"/>
          <w:szCs w:val="24"/>
        </w:rPr>
        <w:t>,</w:t>
      </w:r>
      <w:r w:rsidRPr="00136618">
        <w:rPr>
          <w:rFonts w:ascii="Times New Roman" w:hAnsi="Times New Roman"/>
          <w:sz w:val="24"/>
          <w:szCs w:val="24"/>
        </w:rPr>
        <w:t xml:space="preserve"> ar ji nori važiuoti su tėčiu, </w:t>
      </w:r>
      <w:r w:rsidR="006F5AA9">
        <w:rPr>
          <w:rFonts w:ascii="Times New Roman" w:hAnsi="Times New Roman"/>
          <w:sz w:val="24"/>
          <w:szCs w:val="24"/>
        </w:rPr>
        <w:t xml:space="preserve">ši </w:t>
      </w:r>
      <w:r w:rsidRPr="00136618">
        <w:rPr>
          <w:rFonts w:ascii="Times New Roman" w:hAnsi="Times New Roman"/>
          <w:sz w:val="24"/>
          <w:szCs w:val="24"/>
        </w:rPr>
        <w:t>pasakė, kad nori.</w:t>
      </w:r>
    </w:p>
    <w:p w14:paraId="78F57130" w14:textId="77777777" w:rsidR="009A406E" w:rsidRPr="00136618" w:rsidRDefault="00132899" w:rsidP="007B7B9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 xml:space="preserve">2021 m. lapkričio 25 d. antstolio kontoroje gautas </w:t>
      </w:r>
      <w:r w:rsidR="006A2FC6" w:rsidRPr="00136618">
        <w:rPr>
          <w:rFonts w:ascii="Times New Roman" w:hAnsi="Times New Roman"/>
          <w:sz w:val="24"/>
          <w:szCs w:val="24"/>
        </w:rPr>
        <w:t xml:space="preserve">Valstybės vaiko teisių apsaugos ir įvaikinimo </w:t>
      </w:r>
      <w:r w:rsidR="006A2FC6">
        <w:rPr>
          <w:rFonts w:ascii="Times New Roman" w:hAnsi="Times New Roman"/>
          <w:sz w:val="24"/>
          <w:szCs w:val="24"/>
        </w:rPr>
        <w:t>tarnybos Vilniaus miesto</w:t>
      </w:r>
      <w:r w:rsidRPr="00136618">
        <w:rPr>
          <w:rFonts w:ascii="Times New Roman" w:hAnsi="Times New Roman"/>
          <w:sz w:val="24"/>
          <w:szCs w:val="24"/>
        </w:rPr>
        <w:t xml:space="preserve"> vaiko teisių apsaugos skyriaus atsakymas – rekomendacija sudaryti sąlygas </w:t>
      </w:r>
      <w:r w:rsidR="00B11B2E">
        <w:rPr>
          <w:rFonts w:ascii="Times New Roman" w:hAnsi="Times New Roman"/>
          <w:sz w:val="24"/>
          <w:szCs w:val="24"/>
        </w:rPr>
        <w:t>ir</w:t>
      </w:r>
      <w:r w:rsidRPr="00136618">
        <w:rPr>
          <w:rFonts w:ascii="Times New Roman" w:hAnsi="Times New Roman"/>
          <w:sz w:val="24"/>
          <w:szCs w:val="24"/>
        </w:rPr>
        <w:t xml:space="preserve"> netrukdyti vykdyti nustatytos tėvo bendravimo su </w:t>
      </w:r>
      <w:r w:rsidR="001B5785" w:rsidRPr="00136618">
        <w:rPr>
          <w:rFonts w:ascii="Times New Roman" w:hAnsi="Times New Roman"/>
          <w:sz w:val="24"/>
          <w:szCs w:val="24"/>
        </w:rPr>
        <w:t>nepilnamečiu vaiku tvarkos,</w:t>
      </w:r>
      <w:r w:rsidRPr="00136618">
        <w:rPr>
          <w:rFonts w:ascii="Times New Roman" w:hAnsi="Times New Roman"/>
          <w:sz w:val="24"/>
          <w:szCs w:val="24"/>
        </w:rPr>
        <w:t xml:space="preserve"> </w:t>
      </w:r>
      <w:r w:rsidR="001B5785" w:rsidRPr="00136618">
        <w:rPr>
          <w:rFonts w:ascii="Times New Roman" w:hAnsi="Times New Roman"/>
          <w:sz w:val="24"/>
          <w:szCs w:val="24"/>
        </w:rPr>
        <w:t>į</w:t>
      </w:r>
      <w:r w:rsidRPr="00136618">
        <w:rPr>
          <w:rFonts w:ascii="Times New Roman" w:hAnsi="Times New Roman"/>
          <w:sz w:val="24"/>
          <w:szCs w:val="24"/>
        </w:rPr>
        <w:t xml:space="preserve">pareigoti tėvus išklausyti pozityvios tėvystės kursą ir (ar) lankyti mediatoriaus konsultacijas; siekiant ateityje užkirsti kelią vaiko teisių ir teisėtų interesų pažeidimams, kituose vaiko </w:t>
      </w:r>
      <w:r w:rsidR="00F8418A" w:rsidRPr="00136618">
        <w:rPr>
          <w:rFonts w:ascii="Times New Roman" w:hAnsi="Times New Roman"/>
          <w:sz w:val="24"/>
          <w:szCs w:val="24"/>
        </w:rPr>
        <w:t>susitikimuose</w:t>
      </w:r>
      <w:r w:rsidRPr="00136618">
        <w:rPr>
          <w:rFonts w:ascii="Times New Roman" w:hAnsi="Times New Roman"/>
          <w:sz w:val="24"/>
          <w:szCs w:val="24"/>
        </w:rPr>
        <w:t xml:space="preserve"> su tėvu galėtų dalyvauti antstolis ir psichologas. </w:t>
      </w:r>
    </w:p>
    <w:p w14:paraId="7B04307A" w14:textId="7AF98375" w:rsidR="0067324E" w:rsidRDefault="00132899" w:rsidP="00A429E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 xml:space="preserve">Neįteikus </w:t>
      </w:r>
      <w:bookmarkStart w:id="36" w:name="Buk_103"/>
      <w:r w:rsidR="00FE5A46" w:rsidRPr="00643C58">
        <w:rPr>
          <w:rFonts w:ascii="Times New Roman" w:hAnsi="Times New Roman"/>
          <w:sz w:val="24"/>
          <w:szCs w:val="24"/>
        </w:rPr>
        <w:t xml:space="preserve">L. V. </w:t>
      </w:r>
      <w:bookmarkEnd w:id="36"/>
      <w:r w:rsidR="001B5785" w:rsidRPr="00136618">
        <w:rPr>
          <w:rFonts w:ascii="Times New Roman" w:hAnsi="Times New Roman"/>
          <w:sz w:val="24"/>
          <w:szCs w:val="24"/>
        </w:rPr>
        <w:t xml:space="preserve">raginimo vykdyti sprendimą, raginimas </w:t>
      </w:r>
      <w:r w:rsidRPr="00136618">
        <w:rPr>
          <w:rFonts w:ascii="Times New Roman" w:hAnsi="Times New Roman"/>
          <w:sz w:val="24"/>
          <w:szCs w:val="24"/>
        </w:rPr>
        <w:t>2021</w:t>
      </w:r>
      <w:r w:rsidR="009A406E" w:rsidRPr="00136618">
        <w:rPr>
          <w:rFonts w:ascii="Times New Roman" w:hAnsi="Times New Roman"/>
          <w:sz w:val="24"/>
          <w:szCs w:val="24"/>
        </w:rPr>
        <w:t xml:space="preserve"> m. gruodžio </w:t>
      </w:r>
      <w:r w:rsidRPr="00136618">
        <w:rPr>
          <w:rFonts w:ascii="Times New Roman" w:hAnsi="Times New Roman"/>
          <w:sz w:val="24"/>
          <w:szCs w:val="24"/>
        </w:rPr>
        <w:t>13</w:t>
      </w:r>
      <w:r w:rsidR="009A406E" w:rsidRPr="00136618">
        <w:rPr>
          <w:rFonts w:ascii="Times New Roman" w:hAnsi="Times New Roman"/>
          <w:sz w:val="24"/>
          <w:szCs w:val="24"/>
        </w:rPr>
        <w:t xml:space="preserve"> d.</w:t>
      </w:r>
      <w:r w:rsidR="001B5785" w:rsidRPr="00136618">
        <w:rPr>
          <w:rFonts w:ascii="Times New Roman" w:hAnsi="Times New Roman"/>
          <w:sz w:val="24"/>
          <w:szCs w:val="24"/>
        </w:rPr>
        <w:t xml:space="preserve"> buvo</w:t>
      </w:r>
      <w:r w:rsidR="009A406E" w:rsidRPr="00136618">
        <w:rPr>
          <w:rFonts w:ascii="Times New Roman" w:hAnsi="Times New Roman"/>
          <w:sz w:val="24"/>
          <w:szCs w:val="24"/>
        </w:rPr>
        <w:t xml:space="preserve"> paskelbtas viešai, o 2021 m. gruodžio </w:t>
      </w:r>
      <w:r w:rsidRPr="00136618">
        <w:rPr>
          <w:rFonts w:ascii="Times New Roman" w:hAnsi="Times New Roman"/>
          <w:sz w:val="24"/>
          <w:szCs w:val="24"/>
        </w:rPr>
        <w:t>21</w:t>
      </w:r>
      <w:r w:rsidR="009A406E" w:rsidRPr="00136618">
        <w:rPr>
          <w:rFonts w:ascii="Times New Roman" w:hAnsi="Times New Roman"/>
          <w:sz w:val="24"/>
          <w:szCs w:val="24"/>
        </w:rPr>
        <w:t xml:space="preserve"> d.</w:t>
      </w:r>
      <w:r w:rsidRPr="00136618">
        <w:rPr>
          <w:rFonts w:ascii="Times New Roman" w:hAnsi="Times New Roman"/>
          <w:sz w:val="24"/>
          <w:szCs w:val="24"/>
        </w:rPr>
        <w:t xml:space="preserve"> išsiųsta</w:t>
      </w:r>
      <w:r w:rsidR="009A406E" w:rsidRPr="00136618">
        <w:rPr>
          <w:rFonts w:ascii="Times New Roman" w:hAnsi="Times New Roman"/>
          <w:sz w:val="24"/>
          <w:szCs w:val="24"/>
        </w:rPr>
        <w:t xml:space="preserve">s į jos darbovietę, </w:t>
      </w:r>
      <w:r w:rsidR="00B11B2E">
        <w:rPr>
          <w:rFonts w:ascii="Times New Roman" w:hAnsi="Times New Roman"/>
          <w:sz w:val="24"/>
          <w:szCs w:val="24"/>
        </w:rPr>
        <w:t>ten</w:t>
      </w:r>
      <w:r w:rsidR="009A406E" w:rsidRPr="00136618">
        <w:rPr>
          <w:rFonts w:ascii="Times New Roman" w:hAnsi="Times New Roman"/>
          <w:sz w:val="24"/>
          <w:szCs w:val="24"/>
        </w:rPr>
        <w:t xml:space="preserve"> 2021 m. gruodžio </w:t>
      </w:r>
      <w:r w:rsidRPr="00136618">
        <w:rPr>
          <w:rFonts w:ascii="Times New Roman" w:hAnsi="Times New Roman"/>
          <w:sz w:val="24"/>
          <w:szCs w:val="24"/>
        </w:rPr>
        <w:t>23</w:t>
      </w:r>
      <w:r w:rsidR="009A406E" w:rsidRPr="00136618">
        <w:rPr>
          <w:rFonts w:ascii="Times New Roman" w:hAnsi="Times New Roman"/>
          <w:sz w:val="24"/>
          <w:szCs w:val="24"/>
        </w:rPr>
        <w:t xml:space="preserve"> d. buvo</w:t>
      </w:r>
      <w:r w:rsidRPr="00136618">
        <w:rPr>
          <w:rFonts w:ascii="Times New Roman" w:hAnsi="Times New Roman"/>
          <w:sz w:val="24"/>
          <w:szCs w:val="24"/>
        </w:rPr>
        <w:t xml:space="preserve"> įteiktas.</w:t>
      </w:r>
      <w:r w:rsidR="00DB05AB" w:rsidRPr="00136618">
        <w:rPr>
          <w:rFonts w:ascii="Times New Roman" w:hAnsi="Times New Roman"/>
          <w:sz w:val="24"/>
          <w:szCs w:val="24"/>
        </w:rPr>
        <w:t xml:space="preserve"> </w:t>
      </w:r>
      <w:r w:rsidR="00C90752" w:rsidRPr="00136618">
        <w:rPr>
          <w:rFonts w:ascii="Times New Roman" w:hAnsi="Times New Roman"/>
          <w:sz w:val="24"/>
          <w:szCs w:val="24"/>
        </w:rPr>
        <w:t xml:space="preserve">2021 m. gruodžio 28 d. </w:t>
      </w:r>
      <w:bookmarkStart w:id="37" w:name="Buk_143"/>
      <w:r w:rsidR="00FE5A46" w:rsidRPr="00643C58">
        <w:rPr>
          <w:rFonts w:ascii="Times New Roman" w:hAnsi="Times New Roman"/>
          <w:sz w:val="24"/>
          <w:szCs w:val="24"/>
        </w:rPr>
        <w:t xml:space="preserve">S. V. </w:t>
      </w:r>
      <w:bookmarkEnd w:id="37"/>
      <w:r w:rsidR="00C90752" w:rsidRPr="00136618">
        <w:rPr>
          <w:rFonts w:ascii="Times New Roman" w:hAnsi="Times New Roman"/>
          <w:sz w:val="24"/>
          <w:szCs w:val="24"/>
        </w:rPr>
        <w:t xml:space="preserve">kreipėsi į antstolį su prašymu kreiptis į teismą dėl baudos </w:t>
      </w:r>
      <w:bookmarkStart w:id="38" w:name="Buk_104"/>
      <w:r w:rsidR="00FE5A46" w:rsidRPr="00643C58">
        <w:rPr>
          <w:rFonts w:ascii="Times New Roman" w:hAnsi="Times New Roman"/>
          <w:sz w:val="24"/>
          <w:szCs w:val="24"/>
        </w:rPr>
        <w:t xml:space="preserve">L. V. </w:t>
      </w:r>
      <w:bookmarkEnd w:id="38"/>
      <w:r w:rsidR="00C90752" w:rsidRPr="00136618">
        <w:rPr>
          <w:rFonts w:ascii="Times New Roman" w:hAnsi="Times New Roman"/>
          <w:sz w:val="24"/>
          <w:szCs w:val="24"/>
        </w:rPr>
        <w:t>skyrimo dėl teism</w:t>
      </w:r>
      <w:r w:rsidR="001B5785" w:rsidRPr="00136618">
        <w:rPr>
          <w:rFonts w:ascii="Times New Roman" w:hAnsi="Times New Roman"/>
          <w:sz w:val="24"/>
          <w:szCs w:val="24"/>
        </w:rPr>
        <w:t>o nustatytos bendravimo su dukterimi</w:t>
      </w:r>
      <w:r w:rsidR="00C90752" w:rsidRPr="00136618">
        <w:rPr>
          <w:rFonts w:ascii="Times New Roman" w:hAnsi="Times New Roman"/>
          <w:sz w:val="24"/>
          <w:szCs w:val="24"/>
        </w:rPr>
        <w:t xml:space="preserve"> tvarkos nevykdymo. </w:t>
      </w:r>
      <w:r w:rsidR="00DB05AB" w:rsidRPr="00136618">
        <w:rPr>
          <w:rFonts w:ascii="Times New Roman" w:hAnsi="Times New Roman"/>
          <w:sz w:val="24"/>
          <w:szCs w:val="24"/>
        </w:rPr>
        <w:t xml:space="preserve">2021 m. gruodžio 29 d. buvo surašytas </w:t>
      </w:r>
      <w:r w:rsidR="00C90752" w:rsidRPr="00136618">
        <w:rPr>
          <w:rFonts w:ascii="Times New Roman" w:hAnsi="Times New Roman"/>
          <w:sz w:val="24"/>
          <w:szCs w:val="24"/>
        </w:rPr>
        <w:t>Sprendimų, įpareigojančių skolininką atlikti arba nutraukti tam ti</w:t>
      </w:r>
      <w:r w:rsidR="001B5785" w:rsidRPr="00136618">
        <w:rPr>
          <w:rFonts w:ascii="Times New Roman" w:hAnsi="Times New Roman"/>
          <w:sz w:val="24"/>
          <w:szCs w:val="24"/>
        </w:rPr>
        <w:t>krus veiksmus, neįvykdymo aktas, kuriame</w:t>
      </w:r>
      <w:r w:rsidR="00F8418A" w:rsidRPr="00136618">
        <w:rPr>
          <w:rFonts w:ascii="Times New Roman" w:hAnsi="Times New Roman"/>
          <w:sz w:val="24"/>
          <w:szCs w:val="24"/>
        </w:rPr>
        <w:t xml:space="preserve"> nurod</w:t>
      </w:r>
      <w:r w:rsidR="001B5785" w:rsidRPr="00136618">
        <w:rPr>
          <w:rFonts w:ascii="Times New Roman" w:hAnsi="Times New Roman"/>
          <w:sz w:val="24"/>
          <w:szCs w:val="24"/>
        </w:rPr>
        <w:t>yti</w:t>
      </w:r>
      <w:r w:rsidR="00F8418A" w:rsidRPr="00136618">
        <w:rPr>
          <w:rFonts w:ascii="Times New Roman" w:hAnsi="Times New Roman"/>
          <w:sz w:val="24"/>
          <w:szCs w:val="24"/>
        </w:rPr>
        <w:t xml:space="preserve"> bendravimo </w:t>
      </w:r>
      <w:r w:rsidR="001B5785" w:rsidRPr="00136618">
        <w:rPr>
          <w:rFonts w:ascii="Times New Roman" w:hAnsi="Times New Roman"/>
          <w:sz w:val="24"/>
          <w:szCs w:val="24"/>
        </w:rPr>
        <w:t xml:space="preserve">su vaiku </w:t>
      </w:r>
      <w:r w:rsidR="00F8418A" w:rsidRPr="00136618">
        <w:rPr>
          <w:rFonts w:ascii="Times New Roman" w:hAnsi="Times New Roman"/>
          <w:sz w:val="24"/>
          <w:szCs w:val="24"/>
        </w:rPr>
        <w:t>tvark</w:t>
      </w:r>
      <w:r w:rsidR="00E02CF2" w:rsidRPr="00136618">
        <w:rPr>
          <w:rFonts w:ascii="Times New Roman" w:hAnsi="Times New Roman"/>
          <w:sz w:val="24"/>
          <w:szCs w:val="24"/>
        </w:rPr>
        <w:t xml:space="preserve">os pažeidimai, fiksuoti 2021 m. lapkričio </w:t>
      </w:r>
      <w:r w:rsidR="00F8418A" w:rsidRPr="00136618">
        <w:rPr>
          <w:rFonts w:ascii="Times New Roman" w:hAnsi="Times New Roman"/>
          <w:sz w:val="24"/>
          <w:szCs w:val="24"/>
        </w:rPr>
        <w:t>24</w:t>
      </w:r>
      <w:r w:rsidR="00E02CF2" w:rsidRPr="00136618">
        <w:rPr>
          <w:rFonts w:ascii="Times New Roman" w:hAnsi="Times New Roman"/>
          <w:sz w:val="24"/>
          <w:szCs w:val="24"/>
        </w:rPr>
        <w:t xml:space="preserve"> d., 2021 m. lapkričio </w:t>
      </w:r>
      <w:r w:rsidR="00F8418A" w:rsidRPr="00136618">
        <w:rPr>
          <w:rFonts w:ascii="Times New Roman" w:hAnsi="Times New Roman"/>
          <w:sz w:val="24"/>
          <w:szCs w:val="24"/>
        </w:rPr>
        <w:t>26</w:t>
      </w:r>
      <w:r w:rsidR="00E02CF2" w:rsidRPr="00136618">
        <w:rPr>
          <w:rFonts w:ascii="Times New Roman" w:hAnsi="Times New Roman"/>
          <w:sz w:val="24"/>
          <w:szCs w:val="24"/>
        </w:rPr>
        <w:t xml:space="preserve"> d.</w:t>
      </w:r>
      <w:r w:rsidR="00F8418A" w:rsidRPr="00136618">
        <w:rPr>
          <w:rFonts w:ascii="Times New Roman" w:hAnsi="Times New Roman"/>
          <w:sz w:val="24"/>
          <w:szCs w:val="24"/>
        </w:rPr>
        <w:t xml:space="preserve"> faktinių aplinkybių konstat</w:t>
      </w:r>
      <w:r w:rsidR="00E02CF2" w:rsidRPr="00136618">
        <w:rPr>
          <w:rFonts w:ascii="Times New Roman" w:hAnsi="Times New Roman"/>
          <w:sz w:val="24"/>
          <w:szCs w:val="24"/>
        </w:rPr>
        <w:t xml:space="preserve">avimo protokoluose (dėl 2021 m. lapkričio </w:t>
      </w:r>
      <w:r w:rsidR="00F8418A" w:rsidRPr="00136618">
        <w:rPr>
          <w:rFonts w:ascii="Times New Roman" w:hAnsi="Times New Roman"/>
          <w:sz w:val="24"/>
          <w:szCs w:val="24"/>
        </w:rPr>
        <w:t>23</w:t>
      </w:r>
      <w:r w:rsidR="00E02CF2" w:rsidRPr="00136618">
        <w:rPr>
          <w:rFonts w:ascii="Times New Roman" w:hAnsi="Times New Roman"/>
          <w:sz w:val="24"/>
          <w:szCs w:val="24"/>
        </w:rPr>
        <w:t xml:space="preserve"> d.</w:t>
      </w:r>
      <w:r w:rsidR="00F8418A" w:rsidRPr="00136618">
        <w:rPr>
          <w:rFonts w:ascii="Times New Roman" w:hAnsi="Times New Roman"/>
          <w:sz w:val="24"/>
          <w:szCs w:val="24"/>
        </w:rPr>
        <w:t xml:space="preserve"> incidento</w:t>
      </w:r>
      <w:r w:rsidR="00DF3A43">
        <w:rPr>
          <w:rFonts w:ascii="Times New Roman" w:hAnsi="Times New Roman"/>
          <w:sz w:val="24"/>
          <w:szCs w:val="24"/>
        </w:rPr>
        <w:t xml:space="preserve"> prie ugdymo įstaigos), 2021 m. </w:t>
      </w:r>
      <w:r w:rsidR="00E02CF2" w:rsidRPr="00136618">
        <w:rPr>
          <w:rFonts w:ascii="Times New Roman" w:hAnsi="Times New Roman"/>
          <w:sz w:val="24"/>
          <w:szCs w:val="24"/>
        </w:rPr>
        <w:t xml:space="preserve">gruodžio </w:t>
      </w:r>
      <w:r w:rsidR="00F8418A" w:rsidRPr="00136618">
        <w:rPr>
          <w:rFonts w:ascii="Times New Roman" w:hAnsi="Times New Roman"/>
          <w:sz w:val="24"/>
          <w:szCs w:val="24"/>
        </w:rPr>
        <w:t>22</w:t>
      </w:r>
      <w:r w:rsidR="00E02CF2" w:rsidRPr="00136618">
        <w:rPr>
          <w:rFonts w:ascii="Times New Roman" w:hAnsi="Times New Roman"/>
          <w:sz w:val="24"/>
          <w:szCs w:val="24"/>
        </w:rPr>
        <w:t xml:space="preserve"> d.</w:t>
      </w:r>
      <w:r w:rsidR="00F8418A" w:rsidRPr="00136618">
        <w:rPr>
          <w:rFonts w:ascii="Times New Roman" w:hAnsi="Times New Roman"/>
          <w:sz w:val="24"/>
          <w:szCs w:val="24"/>
        </w:rPr>
        <w:t xml:space="preserve"> protokole (dėl ROIK kod</w:t>
      </w:r>
      <w:r w:rsidR="00E02CF2" w:rsidRPr="00136618">
        <w:rPr>
          <w:rFonts w:ascii="Times New Roman" w:hAnsi="Times New Roman"/>
          <w:sz w:val="24"/>
          <w:szCs w:val="24"/>
        </w:rPr>
        <w:t xml:space="preserve">ais fiksuotų pažeidimų, 2021 m. gruodžio </w:t>
      </w:r>
      <w:r w:rsidR="00F8418A" w:rsidRPr="00136618">
        <w:rPr>
          <w:rFonts w:ascii="Times New Roman" w:hAnsi="Times New Roman"/>
          <w:sz w:val="24"/>
          <w:szCs w:val="24"/>
        </w:rPr>
        <w:t>16</w:t>
      </w:r>
      <w:r w:rsidR="00B11B2E">
        <w:rPr>
          <w:rFonts w:ascii="Times New Roman" w:hAnsi="Times New Roman"/>
          <w:sz w:val="24"/>
          <w:szCs w:val="24"/>
        </w:rPr>
        <w:t> </w:t>
      </w:r>
      <w:r w:rsidR="00E02CF2" w:rsidRPr="00136618">
        <w:rPr>
          <w:rFonts w:ascii="Times New Roman" w:hAnsi="Times New Roman"/>
          <w:sz w:val="24"/>
          <w:szCs w:val="24"/>
        </w:rPr>
        <w:t xml:space="preserve">d., 2021 m. gruodžio </w:t>
      </w:r>
      <w:r w:rsidR="00F8418A" w:rsidRPr="00136618">
        <w:rPr>
          <w:rFonts w:ascii="Times New Roman" w:hAnsi="Times New Roman"/>
          <w:sz w:val="24"/>
          <w:szCs w:val="24"/>
        </w:rPr>
        <w:t>17</w:t>
      </w:r>
      <w:r w:rsidR="00E02CF2" w:rsidRPr="00136618">
        <w:rPr>
          <w:rFonts w:ascii="Times New Roman" w:hAnsi="Times New Roman"/>
          <w:sz w:val="24"/>
          <w:szCs w:val="24"/>
        </w:rPr>
        <w:t xml:space="preserve"> d.</w:t>
      </w:r>
      <w:r w:rsidR="00F8418A" w:rsidRPr="00136618">
        <w:rPr>
          <w:rFonts w:ascii="Times New Roman" w:hAnsi="Times New Roman"/>
          <w:sz w:val="24"/>
          <w:szCs w:val="24"/>
        </w:rPr>
        <w:t xml:space="preserve"> įvykių).</w:t>
      </w:r>
      <w:r w:rsidR="001B2152" w:rsidRPr="00136618">
        <w:rPr>
          <w:rFonts w:ascii="Times New Roman" w:hAnsi="Times New Roman"/>
          <w:sz w:val="24"/>
          <w:szCs w:val="24"/>
        </w:rPr>
        <w:t xml:space="preserve"> </w:t>
      </w:r>
    </w:p>
    <w:p w14:paraId="6AC4A3D7" w14:textId="77E79246" w:rsidR="000A2AC1" w:rsidRPr="00136618" w:rsidRDefault="00305AA7" w:rsidP="00A429E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 xml:space="preserve">Raginimas įvykdyti sprendimą per 10 dienų nuo jo įteikimo </w:t>
      </w:r>
      <w:bookmarkStart w:id="39" w:name="Buk_105"/>
      <w:r w:rsidR="00FE5A46" w:rsidRPr="00643C58">
        <w:rPr>
          <w:rFonts w:ascii="Times New Roman" w:hAnsi="Times New Roman"/>
          <w:sz w:val="24"/>
          <w:szCs w:val="24"/>
        </w:rPr>
        <w:t xml:space="preserve">L. V. </w:t>
      </w:r>
      <w:bookmarkEnd w:id="39"/>
      <w:r w:rsidRPr="00136618">
        <w:rPr>
          <w:rFonts w:ascii="Times New Roman" w:hAnsi="Times New Roman"/>
          <w:sz w:val="24"/>
          <w:szCs w:val="24"/>
        </w:rPr>
        <w:t>įteiktas viešo paskelbimo būdu (</w:t>
      </w:r>
      <w:r w:rsidR="00B11B2E">
        <w:rPr>
          <w:rFonts w:ascii="Times New Roman" w:hAnsi="Times New Roman"/>
          <w:sz w:val="24"/>
          <w:szCs w:val="24"/>
        </w:rPr>
        <w:t xml:space="preserve">Lietuvos Respublikos civilinio proceso kodekso (toliau – ir </w:t>
      </w:r>
      <w:r w:rsidRPr="00136618">
        <w:rPr>
          <w:rFonts w:ascii="Times New Roman" w:hAnsi="Times New Roman"/>
          <w:sz w:val="24"/>
          <w:szCs w:val="24"/>
        </w:rPr>
        <w:t>CPK</w:t>
      </w:r>
      <w:r w:rsidR="00B11B2E">
        <w:rPr>
          <w:rFonts w:ascii="Times New Roman" w:hAnsi="Times New Roman"/>
          <w:sz w:val="24"/>
          <w:szCs w:val="24"/>
        </w:rPr>
        <w:t>)</w:t>
      </w:r>
      <w:r w:rsidRPr="00136618">
        <w:rPr>
          <w:rFonts w:ascii="Times New Roman" w:hAnsi="Times New Roman"/>
          <w:sz w:val="24"/>
          <w:szCs w:val="24"/>
        </w:rPr>
        <w:t xml:space="preserve"> 660</w:t>
      </w:r>
      <w:r w:rsidR="00B11B2E">
        <w:rPr>
          <w:rFonts w:ascii="Times New Roman" w:hAnsi="Times New Roman"/>
          <w:sz w:val="24"/>
          <w:szCs w:val="24"/>
        </w:rPr>
        <w:t> </w:t>
      </w:r>
      <w:r w:rsidRPr="00136618">
        <w:rPr>
          <w:rFonts w:ascii="Times New Roman" w:hAnsi="Times New Roman"/>
          <w:sz w:val="24"/>
          <w:szCs w:val="24"/>
        </w:rPr>
        <w:t>straipsnis) ir laikomas įteiktu jo pask</w:t>
      </w:r>
      <w:r w:rsidR="0067324E">
        <w:rPr>
          <w:rFonts w:ascii="Times New Roman" w:hAnsi="Times New Roman"/>
          <w:sz w:val="24"/>
          <w:szCs w:val="24"/>
        </w:rPr>
        <w:t>elbimo dieną – 2021 m. gruodžio </w:t>
      </w:r>
      <w:r w:rsidRPr="00136618">
        <w:rPr>
          <w:rFonts w:ascii="Times New Roman" w:hAnsi="Times New Roman"/>
          <w:sz w:val="24"/>
          <w:szCs w:val="24"/>
        </w:rPr>
        <w:t>13 d. Taigi 10 dienų terminas sp</w:t>
      </w:r>
      <w:r w:rsidR="00DF3A43">
        <w:rPr>
          <w:rFonts w:ascii="Times New Roman" w:hAnsi="Times New Roman"/>
          <w:sz w:val="24"/>
          <w:szCs w:val="24"/>
        </w:rPr>
        <w:t>rendimui įvykdyti suėjo 2021 m. </w:t>
      </w:r>
      <w:r w:rsidR="0067324E">
        <w:rPr>
          <w:rFonts w:ascii="Times New Roman" w:hAnsi="Times New Roman"/>
          <w:sz w:val="24"/>
          <w:szCs w:val="24"/>
        </w:rPr>
        <w:t>gruodžio 23 </w:t>
      </w:r>
      <w:r w:rsidRPr="00136618">
        <w:rPr>
          <w:rFonts w:ascii="Times New Roman" w:hAnsi="Times New Roman"/>
          <w:sz w:val="24"/>
          <w:szCs w:val="24"/>
        </w:rPr>
        <w:t xml:space="preserve">d. </w:t>
      </w:r>
    </w:p>
    <w:p w14:paraId="14CE6220" w14:textId="77777777" w:rsidR="00F8418A" w:rsidRPr="00136618" w:rsidRDefault="00305AA7" w:rsidP="00305AA7">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Pagal Lietuvos Aukščiausiojo Teismo 2021 m. kovo 3 d. nutarti</w:t>
      </w:r>
      <w:r w:rsidR="001B5785" w:rsidRPr="00136618">
        <w:rPr>
          <w:rFonts w:ascii="Times New Roman" w:hAnsi="Times New Roman"/>
          <w:sz w:val="24"/>
          <w:szCs w:val="24"/>
        </w:rPr>
        <w:t>e</w:t>
      </w:r>
      <w:r w:rsidRPr="00136618">
        <w:rPr>
          <w:rFonts w:ascii="Times New Roman" w:hAnsi="Times New Roman"/>
          <w:sz w:val="24"/>
          <w:szCs w:val="24"/>
        </w:rPr>
        <w:t xml:space="preserve">s civilinėje byloje Nr. 3K-3-157-916/2021 </w:t>
      </w:r>
      <w:proofErr w:type="spellStart"/>
      <w:r w:rsidRPr="00136618">
        <w:rPr>
          <w:rFonts w:ascii="Times New Roman" w:hAnsi="Times New Roman"/>
          <w:sz w:val="24"/>
          <w:szCs w:val="24"/>
        </w:rPr>
        <w:t>išaiškinimus</w:t>
      </w:r>
      <w:proofErr w:type="spellEnd"/>
      <w:r w:rsidRPr="00136618">
        <w:rPr>
          <w:rFonts w:ascii="Times New Roman" w:hAnsi="Times New Roman"/>
          <w:sz w:val="24"/>
          <w:szCs w:val="24"/>
        </w:rPr>
        <w:t xml:space="preserve"> raginime įvykdyti teismo sprendimą nurodytas, tačiau nesuėjęs termi</w:t>
      </w:r>
      <w:r w:rsidR="001B5785" w:rsidRPr="00136618">
        <w:rPr>
          <w:rFonts w:ascii="Times New Roman" w:hAnsi="Times New Roman"/>
          <w:sz w:val="24"/>
          <w:szCs w:val="24"/>
        </w:rPr>
        <w:t>nas sprendimui įvykdyti</w:t>
      </w:r>
      <w:r w:rsidRPr="00136618">
        <w:rPr>
          <w:rFonts w:ascii="Times New Roman" w:hAnsi="Times New Roman"/>
          <w:sz w:val="24"/>
          <w:szCs w:val="24"/>
        </w:rPr>
        <w:t xml:space="preserve"> negalėtų </w:t>
      </w:r>
      <w:r w:rsidR="00714D7E">
        <w:rPr>
          <w:rFonts w:ascii="Times New Roman" w:hAnsi="Times New Roman"/>
          <w:sz w:val="24"/>
          <w:szCs w:val="24"/>
        </w:rPr>
        <w:t>būti kliūtimi surašyti sprendimo</w:t>
      </w:r>
      <w:r w:rsidRPr="00136618">
        <w:rPr>
          <w:rFonts w:ascii="Times New Roman" w:hAnsi="Times New Roman"/>
          <w:sz w:val="24"/>
          <w:szCs w:val="24"/>
        </w:rPr>
        <w:t xml:space="preserve"> neįvykdymo aktą, jame nurodant ir tuos pažeidimus, kurie atsirado iki raginimo įteikimo. Tai reiškia, kad nagrinėjamu atveju teismas turi pagrindą</w:t>
      </w:r>
      <w:r w:rsidR="00714D7E">
        <w:rPr>
          <w:rFonts w:ascii="Times New Roman" w:hAnsi="Times New Roman"/>
          <w:sz w:val="24"/>
          <w:szCs w:val="24"/>
        </w:rPr>
        <w:t xml:space="preserve"> spręsti dėl antstolio S</w:t>
      </w:r>
      <w:r w:rsidRPr="00136618">
        <w:rPr>
          <w:rFonts w:ascii="Times New Roman" w:hAnsi="Times New Roman"/>
          <w:sz w:val="24"/>
          <w:szCs w:val="24"/>
        </w:rPr>
        <w:t>prendimų neįvy</w:t>
      </w:r>
      <w:r w:rsidR="004B1997" w:rsidRPr="00136618">
        <w:rPr>
          <w:rFonts w:ascii="Times New Roman" w:hAnsi="Times New Roman"/>
          <w:sz w:val="24"/>
          <w:szCs w:val="24"/>
        </w:rPr>
        <w:t xml:space="preserve">kdymo </w:t>
      </w:r>
      <w:r w:rsidR="0067324E">
        <w:rPr>
          <w:rFonts w:ascii="Times New Roman" w:hAnsi="Times New Roman"/>
          <w:sz w:val="24"/>
          <w:szCs w:val="24"/>
        </w:rPr>
        <w:t>akte nurodytų 2021 m. lapkričio </w:t>
      </w:r>
      <w:r w:rsidRPr="00136618">
        <w:rPr>
          <w:rFonts w:ascii="Times New Roman" w:hAnsi="Times New Roman"/>
          <w:sz w:val="24"/>
          <w:szCs w:val="24"/>
        </w:rPr>
        <w:t>23</w:t>
      </w:r>
      <w:r w:rsidR="004B1997" w:rsidRPr="00136618">
        <w:rPr>
          <w:rFonts w:ascii="Times New Roman" w:hAnsi="Times New Roman"/>
          <w:sz w:val="24"/>
          <w:szCs w:val="24"/>
        </w:rPr>
        <w:t xml:space="preserve"> d., 2021 m. gruodžio </w:t>
      </w:r>
      <w:r w:rsidRPr="00136618">
        <w:rPr>
          <w:rFonts w:ascii="Times New Roman" w:hAnsi="Times New Roman"/>
          <w:sz w:val="24"/>
          <w:szCs w:val="24"/>
        </w:rPr>
        <w:t>16</w:t>
      </w:r>
      <w:r w:rsidR="004B1997" w:rsidRPr="00136618">
        <w:rPr>
          <w:rFonts w:ascii="Times New Roman" w:hAnsi="Times New Roman"/>
          <w:sz w:val="24"/>
          <w:szCs w:val="24"/>
        </w:rPr>
        <w:t xml:space="preserve"> d.</w:t>
      </w:r>
      <w:r w:rsidRPr="00136618">
        <w:rPr>
          <w:rFonts w:ascii="Times New Roman" w:hAnsi="Times New Roman"/>
          <w:sz w:val="24"/>
          <w:szCs w:val="24"/>
        </w:rPr>
        <w:t xml:space="preserve"> ir 2021</w:t>
      </w:r>
      <w:r w:rsidR="004B1997" w:rsidRPr="00136618">
        <w:rPr>
          <w:rFonts w:ascii="Times New Roman" w:hAnsi="Times New Roman"/>
          <w:sz w:val="24"/>
          <w:szCs w:val="24"/>
        </w:rPr>
        <w:t xml:space="preserve"> m. gruodžio </w:t>
      </w:r>
      <w:r w:rsidRPr="00136618">
        <w:rPr>
          <w:rFonts w:ascii="Times New Roman" w:hAnsi="Times New Roman"/>
          <w:sz w:val="24"/>
          <w:szCs w:val="24"/>
        </w:rPr>
        <w:t>17</w:t>
      </w:r>
      <w:r w:rsidR="004B1997" w:rsidRPr="00136618">
        <w:rPr>
          <w:rFonts w:ascii="Times New Roman" w:hAnsi="Times New Roman"/>
          <w:sz w:val="24"/>
          <w:szCs w:val="24"/>
        </w:rPr>
        <w:t xml:space="preserve"> d.</w:t>
      </w:r>
      <w:r w:rsidRPr="00136618">
        <w:rPr>
          <w:rFonts w:ascii="Times New Roman" w:hAnsi="Times New Roman"/>
          <w:sz w:val="24"/>
          <w:szCs w:val="24"/>
        </w:rPr>
        <w:t xml:space="preserve"> pažeidimų.</w:t>
      </w:r>
    </w:p>
    <w:p w14:paraId="4C971235" w14:textId="562CADDD" w:rsidR="00305AA7" w:rsidRPr="00136618" w:rsidRDefault="000A2AC1" w:rsidP="000A2AC1">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Be šių pažeidimų</w:t>
      </w:r>
      <w:r w:rsidR="00B11B2E">
        <w:rPr>
          <w:rFonts w:ascii="Times New Roman" w:hAnsi="Times New Roman"/>
          <w:sz w:val="24"/>
          <w:szCs w:val="24"/>
        </w:rPr>
        <w:t>,</w:t>
      </w:r>
      <w:r w:rsidRPr="00136618">
        <w:rPr>
          <w:rFonts w:ascii="Times New Roman" w:hAnsi="Times New Roman"/>
          <w:sz w:val="24"/>
          <w:szCs w:val="24"/>
        </w:rPr>
        <w:t xml:space="preserve"> </w:t>
      </w:r>
      <w:bookmarkStart w:id="40" w:name="Buk_144"/>
      <w:r w:rsidR="00FE5A46" w:rsidRPr="00643C58">
        <w:rPr>
          <w:rFonts w:ascii="Times New Roman" w:hAnsi="Times New Roman"/>
          <w:sz w:val="24"/>
          <w:szCs w:val="24"/>
        </w:rPr>
        <w:t xml:space="preserve">S. V. </w:t>
      </w:r>
      <w:bookmarkEnd w:id="40"/>
      <w:r w:rsidRPr="00136618">
        <w:rPr>
          <w:rFonts w:ascii="Times New Roman" w:hAnsi="Times New Roman"/>
          <w:sz w:val="24"/>
          <w:szCs w:val="24"/>
        </w:rPr>
        <w:t>savo atsiliepime nurodė dar 32 dienas, kuriomis negalėjo bendrauti su vaiku, paaiškino, kad jis šiuos pažeidimus fiksavo kviesdamas policiją ir jiems buvo su</w:t>
      </w:r>
      <w:r w:rsidR="00714D7E">
        <w:rPr>
          <w:rFonts w:ascii="Times New Roman" w:hAnsi="Times New Roman"/>
          <w:sz w:val="24"/>
          <w:szCs w:val="24"/>
        </w:rPr>
        <w:t>teikiami ROIK kodai. Antstolis Sprendimų</w:t>
      </w:r>
      <w:r w:rsidRPr="00136618">
        <w:rPr>
          <w:rFonts w:ascii="Times New Roman" w:hAnsi="Times New Roman"/>
          <w:sz w:val="24"/>
          <w:szCs w:val="24"/>
        </w:rPr>
        <w:t xml:space="preserve"> neįvykdymo akte patvirtino, kad 2021 m. gruodžio 22 d. faktinių aplinkybių konstatavimo protokole nurodyta, jog suinteresuotas asmuo </w:t>
      </w:r>
      <w:bookmarkStart w:id="41" w:name="Buk_145"/>
      <w:r w:rsidR="00FE5A46" w:rsidRPr="00643C58">
        <w:rPr>
          <w:rFonts w:ascii="Times New Roman" w:hAnsi="Times New Roman"/>
          <w:sz w:val="24"/>
          <w:szCs w:val="24"/>
        </w:rPr>
        <w:t>S. V.</w:t>
      </w:r>
      <w:bookmarkEnd w:id="41"/>
      <w:r w:rsidRPr="00136618">
        <w:rPr>
          <w:rFonts w:ascii="Times New Roman" w:hAnsi="Times New Roman"/>
          <w:sz w:val="24"/>
          <w:szCs w:val="24"/>
        </w:rPr>
        <w:t>, kreipdamasis dėl faktinių aplinkybių konstatavimo, pridėjo ROIK kodus. Vis</w:t>
      </w:r>
      <w:r w:rsidR="00B11B2E">
        <w:rPr>
          <w:rFonts w:ascii="Times New Roman" w:hAnsi="Times New Roman"/>
          <w:sz w:val="24"/>
          <w:szCs w:val="24"/>
        </w:rPr>
        <w:t xml:space="preserve"> dėlto</w:t>
      </w:r>
      <w:r w:rsidRPr="00136618">
        <w:rPr>
          <w:rFonts w:ascii="Times New Roman" w:hAnsi="Times New Roman"/>
          <w:sz w:val="24"/>
          <w:szCs w:val="24"/>
        </w:rPr>
        <w:t xml:space="preserve"> iš paties faktinių aplinkybių konstatavimo protokolo nustatyta, kad antstolis gavo </w:t>
      </w:r>
      <w:bookmarkStart w:id="42" w:name="Buk_171"/>
      <w:r w:rsidR="00FE5A46" w:rsidRPr="00643C58">
        <w:rPr>
          <w:rFonts w:ascii="Times New Roman" w:hAnsi="Times New Roman"/>
          <w:sz w:val="24"/>
          <w:szCs w:val="24"/>
        </w:rPr>
        <w:t xml:space="preserve">S. V. </w:t>
      </w:r>
      <w:bookmarkEnd w:id="42"/>
      <w:r w:rsidRPr="00136618">
        <w:rPr>
          <w:rFonts w:ascii="Times New Roman" w:hAnsi="Times New Roman"/>
          <w:sz w:val="24"/>
          <w:szCs w:val="24"/>
        </w:rPr>
        <w:t xml:space="preserve">prašymą konstatuoti faktines aplinkybes, prie </w:t>
      </w:r>
      <w:r w:rsidR="00B11B2E">
        <w:rPr>
          <w:rFonts w:ascii="Times New Roman" w:hAnsi="Times New Roman"/>
          <w:sz w:val="24"/>
          <w:szCs w:val="24"/>
        </w:rPr>
        <w:t>j</w:t>
      </w:r>
      <w:r w:rsidRPr="00136618">
        <w:rPr>
          <w:rFonts w:ascii="Times New Roman" w:hAnsi="Times New Roman"/>
          <w:sz w:val="24"/>
          <w:szCs w:val="24"/>
        </w:rPr>
        <w:t xml:space="preserve">o pridėti ROIK kodai Nr. 0121000726516, 012000747314, 0121000805008, 0121000807696, 0121000809997, 0121000812354, 0121000807971, tačiau </w:t>
      </w:r>
      <w:r w:rsidRPr="00136618">
        <w:rPr>
          <w:rFonts w:ascii="Times New Roman" w:hAnsi="Times New Roman"/>
          <w:sz w:val="24"/>
          <w:szCs w:val="24"/>
        </w:rPr>
        <w:lastRenderedPageBreak/>
        <w:t>konstatavimo dalyje jokios su tuo susijusios aplinkybės nefiksuotos. Jokių kitų duomenų, susijusių su šiais kodais, nei vykdomojoje byloje, nei nagrinėjamoje civilinėje byloje nėra, todėl nėra galimybės nustatyti</w:t>
      </w:r>
      <w:r w:rsidR="00B11B2E">
        <w:rPr>
          <w:rFonts w:ascii="Times New Roman" w:hAnsi="Times New Roman"/>
          <w:sz w:val="24"/>
          <w:szCs w:val="24"/>
        </w:rPr>
        <w:t>,</w:t>
      </w:r>
      <w:r w:rsidRPr="00136618">
        <w:rPr>
          <w:rFonts w:ascii="Times New Roman" w:hAnsi="Times New Roman"/>
          <w:sz w:val="24"/>
          <w:szCs w:val="24"/>
        </w:rPr>
        <w:t xml:space="preserve"> dėl kokių konkrečių aplinkybių, kokiomis konkrečiomis datomis jie fiksuoti. Nesant pateiktų objektyvių duomenų ir tiesioginių įrodymų</w:t>
      </w:r>
      <w:r w:rsidR="00B11B2E">
        <w:rPr>
          <w:rFonts w:ascii="Times New Roman" w:hAnsi="Times New Roman"/>
          <w:sz w:val="24"/>
          <w:szCs w:val="24"/>
        </w:rPr>
        <w:t>,</w:t>
      </w:r>
      <w:r w:rsidRPr="00136618">
        <w:rPr>
          <w:rFonts w:ascii="Times New Roman" w:hAnsi="Times New Roman"/>
          <w:sz w:val="24"/>
          <w:szCs w:val="24"/>
        </w:rPr>
        <w:t xml:space="preserve"> kokiomis konkrečiomis datomis, dėl kokių pažeidimų buvo kviesta policija ir suteikti ROIK kodai, nėra pagrindo daryti išvadą, kad fiksuoti būtent bendravimo tvarkos pažeidimai ir būtent tuo laikotarpiu, kuris patenka į nagrinėjamos bylos apimtį.</w:t>
      </w:r>
    </w:p>
    <w:p w14:paraId="5AA25804" w14:textId="4AE7BB94" w:rsidR="00E87384" w:rsidRPr="00136618" w:rsidRDefault="00FE5A46" w:rsidP="006A2FC6">
      <w:pPr>
        <w:pStyle w:val="ListParagraph"/>
        <w:numPr>
          <w:ilvl w:val="0"/>
          <w:numId w:val="1"/>
        </w:numPr>
        <w:spacing w:after="120" w:line="240" w:lineRule="auto"/>
        <w:contextualSpacing w:val="0"/>
        <w:jc w:val="both"/>
        <w:rPr>
          <w:rFonts w:ascii="Times New Roman" w:hAnsi="Times New Roman"/>
          <w:sz w:val="24"/>
          <w:szCs w:val="24"/>
        </w:rPr>
      </w:pPr>
      <w:bookmarkStart w:id="43" w:name="Buk_6"/>
      <w:r w:rsidRPr="00643C58">
        <w:rPr>
          <w:rFonts w:ascii="Times New Roman" w:hAnsi="Times New Roman"/>
          <w:sz w:val="24"/>
          <w:szCs w:val="24"/>
        </w:rPr>
        <w:t xml:space="preserve">L. V. </w:t>
      </w:r>
      <w:bookmarkEnd w:id="43"/>
      <w:r w:rsidR="00E87384" w:rsidRPr="00136618">
        <w:rPr>
          <w:rFonts w:ascii="Times New Roman" w:hAnsi="Times New Roman"/>
          <w:sz w:val="24"/>
          <w:szCs w:val="24"/>
        </w:rPr>
        <w:t>atstovas teismo posėdžio metu nurodė, kad</w:t>
      </w:r>
      <w:r w:rsidR="007C6DA5">
        <w:rPr>
          <w:rFonts w:ascii="Times New Roman" w:hAnsi="Times New Roman"/>
          <w:sz w:val="24"/>
          <w:szCs w:val="24"/>
        </w:rPr>
        <w:t>,</w:t>
      </w:r>
      <w:r w:rsidR="00E87384" w:rsidRPr="00136618">
        <w:rPr>
          <w:rFonts w:ascii="Times New Roman" w:hAnsi="Times New Roman"/>
          <w:sz w:val="24"/>
          <w:szCs w:val="24"/>
        </w:rPr>
        <w:t xml:space="preserve"> remiantis Vaiko teisių apsaugos skyriaus </w:t>
      </w:r>
      <w:r w:rsidR="00CF12E3" w:rsidRPr="00136618">
        <w:rPr>
          <w:rFonts w:ascii="Times New Roman" w:hAnsi="Times New Roman"/>
          <w:sz w:val="24"/>
          <w:szCs w:val="24"/>
        </w:rPr>
        <w:t xml:space="preserve">2019 m. gruodžio 31 d. </w:t>
      </w:r>
      <w:r w:rsidR="00E87384" w:rsidRPr="00136618">
        <w:rPr>
          <w:rFonts w:ascii="Times New Roman" w:hAnsi="Times New Roman"/>
          <w:sz w:val="24"/>
          <w:szCs w:val="24"/>
        </w:rPr>
        <w:t>įsakymu Nr. BV-374</w:t>
      </w:r>
      <w:r w:rsidR="007C6DA5">
        <w:rPr>
          <w:rFonts w:ascii="Times New Roman" w:hAnsi="Times New Roman"/>
          <w:sz w:val="24"/>
          <w:szCs w:val="24"/>
        </w:rPr>
        <w:t>,</w:t>
      </w:r>
      <w:r w:rsidR="00E87384" w:rsidRPr="00136618">
        <w:rPr>
          <w:rFonts w:ascii="Times New Roman" w:hAnsi="Times New Roman"/>
          <w:sz w:val="24"/>
          <w:szCs w:val="24"/>
        </w:rPr>
        <w:t xml:space="preserve"> Valstybės vaiko teisių apsaugos ir įvaikinimo tarnyba turi išaiškinti tėvams teismo sprendimo vykdymo tvarką, tėvų teises ir pareigas, atsakomybę, teisę kreiptis į antstolį. Gavusi antstolio teikimą ji turi informuoti apie tai tėvus, vertinti</w:t>
      </w:r>
      <w:r w:rsidR="007C6DA5">
        <w:rPr>
          <w:rFonts w:ascii="Times New Roman" w:hAnsi="Times New Roman"/>
          <w:sz w:val="24"/>
          <w:szCs w:val="24"/>
        </w:rPr>
        <w:t>,</w:t>
      </w:r>
      <w:r w:rsidR="00E87384" w:rsidRPr="00136618">
        <w:rPr>
          <w:rFonts w:ascii="Times New Roman" w:hAnsi="Times New Roman"/>
          <w:sz w:val="24"/>
          <w:szCs w:val="24"/>
        </w:rPr>
        <w:t xml:space="preserve"> ar informacija nesusijusi su vaiko teisių pažeidimu, imtis veiksmų, nu</w:t>
      </w:r>
      <w:r w:rsidR="007C6DA5">
        <w:rPr>
          <w:rFonts w:ascii="Times New Roman" w:hAnsi="Times New Roman"/>
          <w:sz w:val="24"/>
          <w:szCs w:val="24"/>
        </w:rPr>
        <w:t>rod</w:t>
      </w:r>
      <w:r w:rsidR="00E87384" w:rsidRPr="00136618">
        <w:rPr>
          <w:rFonts w:ascii="Times New Roman" w:hAnsi="Times New Roman"/>
          <w:sz w:val="24"/>
          <w:szCs w:val="24"/>
        </w:rPr>
        <w:t xml:space="preserve">ytų </w:t>
      </w:r>
      <w:r w:rsidR="007C6DA5">
        <w:rPr>
          <w:rFonts w:ascii="Times New Roman" w:hAnsi="Times New Roman"/>
          <w:sz w:val="24"/>
          <w:szCs w:val="24"/>
        </w:rPr>
        <w:t>Lietuvos Respublikos v</w:t>
      </w:r>
      <w:r w:rsidR="00E87384" w:rsidRPr="00136618">
        <w:rPr>
          <w:rFonts w:ascii="Times New Roman" w:hAnsi="Times New Roman"/>
          <w:sz w:val="24"/>
          <w:szCs w:val="24"/>
        </w:rPr>
        <w:t xml:space="preserve">aiko teisių apsaugos pagrindų įstatyme. Pagal </w:t>
      </w:r>
      <w:r w:rsidR="00610FFE" w:rsidRPr="00136618">
        <w:rPr>
          <w:rFonts w:ascii="Times New Roman" w:hAnsi="Times New Roman"/>
          <w:sz w:val="24"/>
          <w:szCs w:val="24"/>
        </w:rPr>
        <w:t>CPK 764 straipsnio 6 dalį,</w:t>
      </w:r>
      <w:r w:rsidR="006A2FC6">
        <w:rPr>
          <w:rFonts w:ascii="Times New Roman" w:hAnsi="Times New Roman"/>
          <w:sz w:val="24"/>
          <w:szCs w:val="24"/>
        </w:rPr>
        <w:t xml:space="preserve"> Lietuvos Respublikos teisingumo ministro </w:t>
      </w:r>
      <w:r w:rsidR="006A2FC6" w:rsidRPr="006A2FC6">
        <w:rPr>
          <w:rFonts w:ascii="Times New Roman" w:hAnsi="Times New Roman"/>
          <w:sz w:val="24"/>
          <w:szCs w:val="24"/>
        </w:rPr>
        <w:t xml:space="preserve">2005 m. spalio 27 d. </w:t>
      </w:r>
      <w:r w:rsidR="006A2FC6">
        <w:rPr>
          <w:rFonts w:ascii="Times New Roman" w:hAnsi="Times New Roman"/>
          <w:sz w:val="24"/>
          <w:szCs w:val="24"/>
        </w:rPr>
        <w:t xml:space="preserve">įsakymu </w:t>
      </w:r>
      <w:r w:rsidR="006A2FC6" w:rsidRPr="006A2FC6">
        <w:rPr>
          <w:rFonts w:ascii="Times New Roman" w:hAnsi="Times New Roman"/>
          <w:sz w:val="24"/>
          <w:szCs w:val="24"/>
        </w:rPr>
        <w:t>Nr. 1R-352</w:t>
      </w:r>
      <w:r w:rsidR="00610FFE" w:rsidRPr="00136618">
        <w:rPr>
          <w:rFonts w:ascii="Times New Roman" w:hAnsi="Times New Roman"/>
          <w:sz w:val="24"/>
          <w:szCs w:val="24"/>
        </w:rPr>
        <w:t xml:space="preserve"> </w:t>
      </w:r>
      <w:r w:rsidR="006A2FC6">
        <w:rPr>
          <w:rFonts w:ascii="Times New Roman" w:hAnsi="Times New Roman"/>
          <w:sz w:val="24"/>
          <w:szCs w:val="24"/>
        </w:rPr>
        <w:t xml:space="preserve">patvirtintos </w:t>
      </w:r>
      <w:r w:rsidR="00610FFE" w:rsidRPr="00136618">
        <w:rPr>
          <w:rFonts w:ascii="Times New Roman" w:hAnsi="Times New Roman"/>
          <w:sz w:val="24"/>
          <w:szCs w:val="24"/>
        </w:rPr>
        <w:t>S</w:t>
      </w:r>
      <w:r w:rsidR="00E87384" w:rsidRPr="00136618">
        <w:rPr>
          <w:rFonts w:ascii="Times New Roman" w:hAnsi="Times New Roman"/>
          <w:sz w:val="24"/>
          <w:szCs w:val="24"/>
        </w:rPr>
        <w:t>prendimų vykdy</w:t>
      </w:r>
      <w:r w:rsidR="00610FFE" w:rsidRPr="00136618">
        <w:rPr>
          <w:rFonts w:ascii="Times New Roman" w:hAnsi="Times New Roman"/>
          <w:sz w:val="24"/>
          <w:szCs w:val="24"/>
        </w:rPr>
        <w:t>mo instrukcijos</w:t>
      </w:r>
      <w:r w:rsidR="006A2FC6">
        <w:rPr>
          <w:rFonts w:ascii="Times New Roman" w:hAnsi="Times New Roman"/>
          <w:sz w:val="24"/>
          <w:szCs w:val="24"/>
        </w:rPr>
        <w:t xml:space="preserve"> (toliau – ir Sprendimų vykdymo instrukcija)</w:t>
      </w:r>
      <w:r w:rsidR="00610FFE" w:rsidRPr="00136618">
        <w:rPr>
          <w:rFonts w:ascii="Times New Roman" w:hAnsi="Times New Roman"/>
          <w:sz w:val="24"/>
          <w:szCs w:val="24"/>
        </w:rPr>
        <w:t xml:space="preserve"> 26 punktą</w:t>
      </w:r>
      <w:r w:rsidR="00E87384" w:rsidRPr="00136618">
        <w:rPr>
          <w:rFonts w:ascii="Times New Roman" w:hAnsi="Times New Roman"/>
          <w:sz w:val="24"/>
          <w:szCs w:val="24"/>
        </w:rPr>
        <w:t>, antstolis turi kreiptis į Vaiko teisių apsaugos skyrių dėl informacijos pateikimo. Prireikus priimamas patvarkymas dėl</w:t>
      </w:r>
      <w:r w:rsidR="00136618">
        <w:rPr>
          <w:rFonts w:ascii="Times New Roman" w:hAnsi="Times New Roman"/>
          <w:sz w:val="24"/>
          <w:szCs w:val="24"/>
        </w:rPr>
        <w:t xml:space="preserve"> sprendimo vykdymo tvarkos. Ši tvarka </w:t>
      </w:r>
      <w:r w:rsidR="00E87384" w:rsidRPr="00136618">
        <w:rPr>
          <w:rFonts w:ascii="Times New Roman" w:hAnsi="Times New Roman"/>
          <w:sz w:val="24"/>
          <w:szCs w:val="24"/>
        </w:rPr>
        <w:t xml:space="preserve">antstoliui privaloma, tačiau </w:t>
      </w:r>
      <w:r w:rsidR="00136618">
        <w:rPr>
          <w:rFonts w:ascii="Times New Roman" w:hAnsi="Times New Roman"/>
          <w:sz w:val="24"/>
          <w:szCs w:val="24"/>
        </w:rPr>
        <w:t>nurodyti veiksmai nebuvo atlikti</w:t>
      </w:r>
      <w:r w:rsidR="00E87384" w:rsidRPr="00136618">
        <w:rPr>
          <w:rFonts w:ascii="Times New Roman" w:hAnsi="Times New Roman"/>
          <w:sz w:val="24"/>
          <w:szCs w:val="24"/>
        </w:rPr>
        <w:t xml:space="preserve">. </w:t>
      </w:r>
      <w:r w:rsidR="00610FFE" w:rsidRPr="00136618">
        <w:rPr>
          <w:rFonts w:ascii="Times New Roman" w:hAnsi="Times New Roman"/>
          <w:sz w:val="24"/>
          <w:szCs w:val="24"/>
        </w:rPr>
        <w:t xml:space="preserve">Teismas nurodė, kad </w:t>
      </w:r>
      <w:r w:rsidR="00136618">
        <w:rPr>
          <w:rFonts w:ascii="Times New Roman" w:hAnsi="Times New Roman"/>
          <w:sz w:val="24"/>
          <w:szCs w:val="24"/>
        </w:rPr>
        <w:t>šias</w:t>
      </w:r>
      <w:r w:rsidR="00610FFE" w:rsidRPr="00136618">
        <w:rPr>
          <w:rFonts w:ascii="Times New Roman" w:hAnsi="Times New Roman"/>
          <w:sz w:val="24"/>
          <w:szCs w:val="24"/>
        </w:rPr>
        <w:t xml:space="preserve"> aplinkybes </w:t>
      </w:r>
      <w:bookmarkStart w:id="44" w:name="Buk_7"/>
      <w:r w:rsidRPr="00643C58">
        <w:rPr>
          <w:rFonts w:ascii="Times New Roman" w:hAnsi="Times New Roman"/>
          <w:sz w:val="24"/>
          <w:szCs w:val="24"/>
        </w:rPr>
        <w:t xml:space="preserve">L. V. </w:t>
      </w:r>
      <w:bookmarkEnd w:id="44"/>
      <w:r w:rsidR="00610FFE" w:rsidRPr="00136618">
        <w:rPr>
          <w:rFonts w:ascii="Times New Roman" w:hAnsi="Times New Roman"/>
          <w:sz w:val="24"/>
          <w:szCs w:val="24"/>
        </w:rPr>
        <w:t xml:space="preserve">atstovas nurodė tik baigiamojoje kalboje, </w:t>
      </w:r>
      <w:r w:rsidR="007C6DA5">
        <w:rPr>
          <w:rFonts w:ascii="Times New Roman" w:hAnsi="Times New Roman"/>
          <w:sz w:val="24"/>
          <w:szCs w:val="24"/>
        </w:rPr>
        <w:t>o tai</w:t>
      </w:r>
      <w:r w:rsidR="00610FFE" w:rsidRPr="00136618">
        <w:rPr>
          <w:rFonts w:ascii="Times New Roman" w:hAnsi="Times New Roman"/>
          <w:sz w:val="24"/>
          <w:szCs w:val="24"/>
        </w:rPr>
        <w:t xml:space="preserve"> prieštarauja CPK 253 straipsnio 4 daliai. Be to, antstolis įvykdė pareigą kreiptis į Vaiko teisių apsaugos instituciją dėl bendravimo tvarkos vykdymo rekomendacijų ir atitinkamas rekomendacijas gavo</w:t>
      </w:r>
      <w:r w:rsidR="00C90736" w:rsidRPr="00136618">
        <w:rPr>
          <w:rFonts w:ascii="Times New Roman" w:hAnsi="Times New Roman"/>
          <w:sz w:val="24"/>
          <w:szCs w:val="24"/>
        </w:rPr>
        <w:t xml:space="preserve"> – </w:t>
      </w:r>
      <w:r w:rsidR="00610FFE" w:rsidRPr="00136618">
        <w:rPr>
          <w:rFonts w:ascii="Times New Roman" w:hAnsi="Times New Roman"/>
          <w:sz w:val="24"/>
          <w:szCs w:val="24"/>
        </w:rPr>
        <w:t xml:space="preserve">iš esmės nurodyta, kad turi būti vykdoma </w:t>
      </w:r>
      <w:r w:rsidR="002806D8">
        <w:rPr>
          <w:rFonts w:ascii="Times New Roman" w:hAnsi="Times New Roman"/>
          <w:sz w:val="24"/>
          <w:szCs w:val="24"/>
        </w:rPr>
        <w:t xml:space="preserve">teismo </w:t>
      </w:r>
      <w:r w:rsidR="00610FFE" w:rsidRPr="00136618">
        <w:rPr>
          <w:rFonts w:ascii="Times New Roman" w:hAnsi="Times New Roman"/>
          <w:sz w:val="24"/>
          <w:szCs w:val="24"/>
        </w:rPr>
        <w:t>nustatyta bendravimo</w:t>
      </w:r>
      <w:r w:rsidR="00136618">
        <w:rPr>
          <w:rFonts w:ascii="Times New Roman" w:hAnsi="Times New Roman"/>
          <w:sz w:val="24"/>
          <w:szCs w:val="24"/>
        </w:rPr>
        <w:t xml:space="preserve"> su vaiku</w:t>
      </w:r>
      <w:r w:rsidR="00610FFE" w:rsidRPr="00136618">
        <w:rPr>
          <w:rFonts w:ascii="Times New Roman" w:hAnsi="Times New Roman"/>
          <w:sz w:val="24"/>
          <w:szCs w:val="24"/>
        </w:rPr>
        <w:t xml:space="preserve"> tvarka. Tokią išvadą pateikė ir </w:t>
      </w:r>
      <w:r w:rsidR="002E082D" w:rsidRPr="00136618">
        <w:rPr>
          <w:rFonts w:ascii="Times New Roman" w:hAnsi="Times New Roman"/>
          <w:sz w:val="24"/>
          <w:szCs w:val="24"/>
        </w:rPr>
        <w:t>V</w:t>
      </w:r>
      <w:r w:rsidR="00136618">
        <w:rPr>
          <w:rFonts w:ascii="Times New Roman" w:hAnsi="Times New Roman"/>
          <w:sz w:val="24"/>
          <w:szCs w:val="24"/>
        </w:rPr>
        <w:t>ilniaus miesto v</w:t>
      </w:r>
      <w:r w:rsidR="00610FFE" w:rsidRPr="00136618">
        <w:rPr>
          <w:rFonts w:ascii="Times New Roman" w:hAnsi="Times New Roman"/>
          <w:sz w:val="24"/>
          <w:szCs w:val="24"/>
        </w:rPr>
        <w:t>aiko teisių apsaugos skyrius.</w:t>
      </w:r>
    </w:p>
    <w:p w14:paraId="21176659" w14:textId="77777777" w:rsidR="00D9767C" w:rsidRPr="00136618" w:rsidRDefault="002E082D" w:rsidP="002E082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 xml:space="preserve">Nors Vaiko teisių apsaugos skyriaus rašte papildomai nurodyta, kad būtų naudingas psichologo dalyvavimas, rekomenduota sudaryti sąlygas </w:t>
      </w:r>
      <w:r w:rsidR="007C6DA5">
        <w:rPr>
          <w:rFonts w:ascii="Times New Roman" w:hAnsi="Times New Roman"/>
          <w:sz w:val="24"/>
          <w:szCs w:val="24"/>
        </w:rPr>
        <w:t>ir</w:t>
      </w:r>
      <w:r w:rsidRPr="00136618">
        <w:rPr>
          <w:rFonts w:ascii="Times New Roman" w:hAnsi="Times New Roman"/>
          <w:sz w:val="24"/>
          <w:szCs w:val="24"/>
        </w:rPr>
        <w:t xml:space="preserve"> netrukdyti vykdyti nustatytos bendravimo</w:t>
      </w:r>
      <w:r w:rsidR="006A2FC6">
        <w:rPr>
          <w:rFonts w:ascii="Times New Roman" w:hAnsi="Times New Roman"/>
          <w:sz w:val="24"/>
          <w:szCs w:val="24"/>
        </w:rPr>
        <w:t xml:space="preserve"> su vaiku</w:t>
      </w:r>
      <w:r w:rsidRPr="00136618">
        <w:rPr>
          <w:rFonts w:ascii="Times New Roman" w:hAnsi="Times New Roman"/>
          <w:sz w:val="24"/>
          <w:szCs w:val="24"/>
        </w:rPr>
        <w:t xml:space="preserve"> tvarkos, įpareigojant tėvus išklausyti pozityvios tėvystės kursą ir (ar) </w:t>
      </w:r>
      <w:r w:rsidR="007C6DA5">
        <w:rPr>
          <w:rFonts w:ascii="Times New Roman" w:hAnsi="Times New Roman"/>
          <w:sz w:val="24"/>
          <w:szCs w:val="24"/>
        </w:rPr>
        <w:t xml:space="preserve">lankyti </w:t>
      </w:r>
      <w:r w:rsidRPr="00136618">
        <w:rPr>
          <w:rFonts w:ascii="Times New Roman" w:hAnsi="Times New Roman"/>
          <w:sz w:val="24"/>
          <w:szCs w:val="24"/>
        </w:rPr>
        <w:t>mediatoriaus konsultacij</w:t>
      </w:r>
      <w:r w:rsidR="007C6DA5">
        <w:rPr>
          <w:rFonts w:ascii="Times New Roman" w:hAnsi="Times New Roman"/>
          <w:sz w:val="24"/>
          <w:szCs w:val="24"/>
        </w:rPr>
        <w:t>as</w:t>
      </w:r>
      <w:r w:rsidRPr="00136618">
        <w:rPr>
          <w:rFonts w:ascii="Times New Roman" w:hAnsi="Times New Roman"/>
          <w:sz w:val="24"/>
          <w:szCs w:val="24"/>
        </w:rPr>
        <w:t>, nurodant, kad susitikimuose su tėvu galėtų dal</w:t>
      </w:r>
      <w:r w:rsidR="00136618">
        <w:rPr>
          <w:rFonts w:ascii="Times New Roman" w:hAnsi="Times New Roman"/>
          <w:sz w:val="24"/>
          <w:szCs w:val="24"/>
        </w:rPr>
        <w:t>yvauti antstolis ir psichologas;</w:t>
      </w:r>
      <w:r w:rsidRPr="00136618">
        <w:rPr>
          <w:rFonts w:ascii="Times New Roman" w:hAnsi="Times New Roman"/>
          <w:sz w:val="24"/>
          <w:szCs w:val="24"/>
        </w:rPr>
        <w:t xml:space="preserve"> šios rekomendacijos nepaneigia teismo sprendimo privalomumo principo ir nesudaro pagrindo teigti, kad dėl jų antstolis negalėjo vykdyti galiojančio teismo sprendimo ir surašyti </w:t>
      </w:r>
      <w:r w:rsidR="00637F85">
        <w:rPr>
          <w:rFonts w:ascii="Times New Roman" w:hAnsi="Times New Roman"/>
          <w:sz w:val="24"/>
          <w:szCs w:val="24"/>
        </w:rPr>
        <w:t>Sprendimų</w:t>
      </w:r>
      <w:r w:rsidRPr="00136618">
        <w:rPr>
          <w:rFonts w:ascii="Times New Roman" w:hAnsi="Times New Roman"/>
          <w:sz w:val="24"/>
          <w:szCs w:val="24"/>
        </w:rPr>
        <w:t xml:space="preserve"> neįvykdymo akto. Spre</w:t>
      </w:r>
      <w:r w:rsidR="00136618">
        <w:rPr>
          <w:rFonts w:ascii="Times New Roman" w:hAnsi="Times New Roman"/>
          <w:sz w:val="24"/>
          <w:szCs w:val="24"/>
        </w:rPr>
        <w:t>ndimų</w:t>
      </w:r>
      <w:r w:rsidR="006A2FC6">
        <w:rPr>
          <w:rFonts w:ascii="Times New Roman" w:hAnsi="Times New Roman"/>
          <w:sz w:val="24"/>
          <w:szCs w:val="24"/>
        </w:rPr>
        <w:t xml:space="preserve"> vykdymo instrukcijos 50 punkte nustatyta</w:t>
      </w:r>
      <w:r w:rsidRPr="00136618">
        <w:rPr>
          <w:rFonts w:ascii="Times New Roman" w:hAnsi="Times New Roman"/>
          <w:sz w:val="24"/>
          <w:szCs w:val="24"/>
        </w:rPr>
        <w:t>, kad psichologas kviečiamas dalyvauti vykdymo procese bet kurios iš vykdomosios bylos šalių, valstybinės vaiko teisių apsaugos institucijos atstovo prašymu ar nusprendus antstoliui. Nors Vaiko teisių apsaugos skyrius pateikė atitinkamą rekomendaciją, nei šalių, nei paties skyriaus prašymų dėl psicholog</w:t>
      </w:r>
      <w:r w:rsidR="00136618">
        <w:rPr>
          <w:rFonts w:ascii="Times New Roman" w:hAnsi="Times New Roman"/>
          <w:sz w:val="24"/>
          <w:szCs w:val="24"/>
        </w:rPr>
        <w:t xml:space="preserve">o dalyvavimo gauta nebuvo, </w:t>
      </w:r>
      <w:r w:rsidRPr="00136618">
        <w:rPr>
          <w:rFonts w:ascii="Times New Roman" w:hAnsi="Times New Roman"/>
          <w:sz w:val="24"/>
          <w:szCs w:val="24"/>
        </w:rPr>
        <w:t>antstolis tokio sprendimo taip pat nepriėmė, tač</w:t>
      </w:r>
      <w:r w:rsidR="00492A8F" w:rsidRPr="00136618">
        <w:rPr>
          <w:rFonts w:ascii="Times New Roman" w:hAnsi="Times New Roman"/>
          <w:sz w:val="24"/>
          <w:szCs w:val="24"/>
        </w:rPr>
        <w:t>iau tokia pareiga jam ir nėra nust</w:t>
      </w:r>
      <w:r w:rsidRPr="00136618">
        <w:rPr>
          <w:rFonts w:ascii="Times New Roman" w:hAnsi="Times New Roman"/>
          <w:sz w:val="24"/>
          <w:szCs w:val="24"/>
        </w:rPr>
        <w:t>atyta.</w:t>
      </w:r>
    </w:p>
    <w:p w14:paraId="19BE3675" w14:textId="181726FF" w:rsidR="00136618" w:rsidRDefault="00CE0A22" w:rsidP="007B7B9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 xml:space="preserve">2021 m. lapkričio </w:t>
      </w:r>
      <w:r w:rsidR="005C0D7A" w:rsidRPr="00136618">
        <w:rPr>
          <w:rFonts w:ascii="Times New Roman" w:hAnsi="Times New Roman"/>
          <w:sz w:val="24"/>
          <w:szCs w:val="24"/>
        </w:rPr>
        <w:t>23</w:t>
      </w:r>
      <w:r w:rsidR="006A2FC6">
        <w:rPr>
          <w:rFonts w:ascii="Times New Roman" w:hAnsi="Times New Roman"/>
          <w:sz w:val="24"/>
          <w:szCs w:val="24"/>
        </w:rPr>
        <w:t xml:space="preserve"> d. buvo </w:t>
      </w:r>
      <w:bookmarkStart w:id="45" w:name="Buk_172"/>
      <w:r w:rsidR="00FE5A46" w:rsidRPr="00643C58">
        <w:rPr>
          <w:rFonts w:ascii="Times New Roman" w:hAnsi="Times New Roman"/>
          <w:sz w:val="24"/>
          <w:szCs w:val="24"/>
        </w:rPr>
        <w:t xml:space="preserve">S. V. </w:t>
      </w:r>
      <w:bookmarkEnd w:id="45"/>
      <w:r w:rsidRPr="00136618">
        <w:rPr>
          <w:rFonts w:ascii="Times New Roman" w:hAnsi="Times New Roman"/>
          <w:sz w:val="24"/>
          <w:szCs w:val="24"/>
        </w:rPr>
        <w:t xml:space="preserve">bendravimo su vaiku diena, kurią jis turėjo pasiimti vaiką iš ugdymo įstaigos 16 val. </w:t>
      </w:r>
      <w:r w:rsidR="007C6DA5">
        <w:rPr>
          <w:rFonts w:ascii="Times New Roman" w:hAnsi="Times New Roman"/>
          <w:sz w:val="24"/>
          <w:szCs w:val="24"/>
        </w:rPr>
        <w:t>Tačiau</w:t>
      </w:r>
      <w:r w:rsidRPr="00136618">
        <w:rPr>
          <w:rFonts w:ascii="Times New Roman" w:hAnsi="Times New Roman"/>
          <w:sz w:val="24"/>
          <w:szCs w:val="24"/>
        </w:rPr>
        <w:t xml:space="preserve"> </w:t>
      </w:r>
      <w:bookmarkStart w:id="46" w:name="Buk_8"/>
      <w:r w:rsidR="00FE5A46" w:rsidRPr="00643C58">
        <w:rPr>
          <w:rFonts w:ascii="Times New Roman" w:hAnsi="Times New Roman"/>
          <w:sz w:val="24"/>
          <w:szCs w:val="24"/>
        </w:rPr>
        <w:t>L. V.</w:t>
      </w:r>
      <w:bookmarkEnd w:id="46"/>
      <w:r w:rsidRPr="00136618">
        <w:rPr>
          <w:rFonts w:ascii="Times New Roman" w:hAnsi="Times New Roman"/>
          <w:sz w:val="24"/>
          <w:szCs w:val="24"/>
        </w:rPr>
        <w:t xml:space="preserve">, motyvuodama tuo, kad kreipėsi į institucijas su skundais dėl </w:t>
      </w:r>
      <w:bookmarkStart w:id="47" w:name="Buk_173"/>
      <w:r w:rsidR="00FE5A46" w:rsidRPr="00643C58">
        <w:rPr>
          <w:rFonts w:ascii="Times New Roman" w:hAnsi="Times New Roman"/>
          <w:sz w:val="24"/>
          <w:szCs w:val="24"/>
        </w:rPr>
        <w:t xml:space="preserve">S. V. </w:t>
      </w:r>
      <w:bookmarkEnd w:id="47"/>
      <w:r w:rsidRPr="00136618">
        <w:rPr>
          <w:rFonts w:ascii="Times New Roman" w:hAnsi="Times New Roman"/>
          <w:sz w:val="24"/>
          <w:szCs w:val="24"/>
        </w:rPr>
        <w:t xml:space="preserve">smurto </w:t>
      </w:r>
      <w:r w:rsidR="005C0D7A" w:rsidRPr="00136618">
        <w:rPr>
          <w:rFonts w:ascii="Times New Roman" w:hAnsi="Times New Roman"/>
          <w:sz w:val="24"/>
          <w:szCs w:val="24"/>
        </w:rPr>
        <w:t>prieš vaiką</w:t>
      </w:r>
      <w:r w:rsidRPr="00136618">
        <w:rPr>
          <w:rFonts w:ascii="Times New Roman" w:hAnsi="Times New Roman"/>
          <w:sz w:val="24"/>
          <w:szCs w:val="24"/>
        </w:rPr>
        <w:t xml:space="preserve">, susisiekė su ugdymo įstaiga ir </w:t>
      </w:r>
      <w:bookmarkStart w:id="48" w:name="Buk_198"/>
      <w:r w:rsidR="00FE5A46" w:rsidRPr="00643C58">
        <w:rPr>
          <w:rFonts w:ascii="Times New Roman" w:hAnsi="Times New Roman"/>
          <w:sz w:val="24"/>
          <w:szCs w:val="24"/>
        </w:rPr>
        <w:t xml:space="preserve">S. V. </w:t>
      </w:r>
      <w:bookmarkEnd w:id="48"/>
      <w:r w:rsidR="007C6DA5">
        <w:rPr>
          <w:rFonts w:ascii="Times New Roman" w:hAnsi="Times New Roman"/>
          <w:sz w:val="24"/>
          <w:szCs w:val="24"/>
        </w:rPr>
        <w:t>ir</w:t>
      </w:r>
      <w:r w:rsidRPr="00136618">
        <w:rPr>
          <w:rFonts w:ascii="Times New Roman" w:hAnsi="Times New Roman"/>
          <w:sz w:val="24"/>
          <w:szCs w:val="24"/>
        </w:rPr>
        <w:t xml:space="preserve"> informavo, kad vaiką iš </w:t>
      </w:r>
      <w:r w:rsidR="005C0D7A" w:rsidRPr="00136618">
        <w:rPr>
          <w:rFonts w:ascii="Times New Roman" w:hAnsi="Times New Roman"/>
          <w:sz w:val="24"/>
          <w:szCs w:val="24"/>
        </w:rPr>
        <w:t>ugdymo įstaigos pasiims jos motina</w:t>
      </w:r>
      <w:r w:rsidRPr="00136618">
        <w:rPr>
          <w:rFonts w:ascii="Times New Roman" w:hAnsi="Times New Roman"/>
          <w:sz w:val="24"/>
          <w:szCs w:val="24"/>
        </w:rPr>
        <w:t xml:space="preserve">. Žinute </w:t>
      </w:r>
      <w:bookmarkStart w:id="49" w:name="Buk_199"/>
      <w:r w:rsidR="00FE5A46" w:rsidRPr="00643C58">
        <w:rPr>
          <w:rFonts w:ascii="Times New Roman" w:hAnsi="Times New Roman"/>
          <w:sz w:val="24"/>
          <w:szCs w:val="24"/>
        </w:rPr>
        <w:t xml:space="preserve">S. V. </w:t>
      </w:r>
      <w:bookmarkEnd w:id="49"/>
      <w:r w:rsidRPr="00136618">
        <w:rPr>
          <w:rFonts w:ascii="Times New Roman" w:hAnsi="Times New Roman"/>
          <w:sz w:val="24"/>
          <w:szCs w:val="24"/>
        </w:rPr>
        <w:t xml:space="preserve">ji taip pat nurodė, kad, kol nebus priimtas sprendimas dėl jos pateikto skundo, </w:t>
      </w:r>
      <w:bookmarkStart w:id="50" w:name="Buk_146"/>
      <w:r w:rsidR="00FE5A46" w:rsidRPr="00643C58">
        <w:rPr>
          <w:rFonts w:ascii="Times New Roman" w:hAnsi="Times New Roman"/>
          <w:sz w:val="24"/>
          <w:szCs w:val="24"/>
        </w:rPr>
        <w:t xml:space="preserve">S. V. </w:t>
      </w:r>
      <w:bookmarkEnd w:id="50"/>
      <w:r w:rsidRPr="00136618">
        <w:rPr>
          <w:rFonts w:ascii="Times New Roman" w:hAnsi="Times New Roman"/>
          <w:sz w:val="24"/>
          <w:szCs w:val="24"/>
        </w:rPr>
        <w:t xml:space="preserve">vaiko iš ugdymo įstaigos pasiimti negalės. Į ugdymo įstaigą atvykus tiek </w:t>
      </w:r>
      <w:bookmarkStart w:id="51" w:name="Buk_200"/>
      <w:r w:rsidR="00FE5A46" w:rsidRPr="00643C58">
        <w:rPr>
          <w:rFonts w:ascii="Times New Roman" w:hAnsi="Times New Roman"/>
          <w:sz w:val="24"/>
          <w:szCs w:val="24"/>
        </w:rPr>
        <w:t>S. V.</w:t>
      </w:r>
      <w:bookmarkEnd w:id="51"/>
      <w:r w:rsidR="00547C24">
        <w:rPr>
          <w:rFonts w:ascii="Times New Roman" w:hAnsi="Times New Roman"/>
          <w:sz w:val="24"/>
          <w:szCs w:val="24"/>
        </w:rPr>
        <w:t xml:space="preserve">, tiek </w:t>
      </w:r>
      <w:bookmarkStart w:id="52" w:name="Buk_9"/>
      <w:r w:rsidR="00FE5A46" w:rsidRPr="00643C58">
        <w:rPr>
          <w:rFonts w:ascii="Times New Roman" w:hAnsi="Times New Roman"/>
          <w:sz w:val="24"/>
          <w:szCs w:val="24"/>
        </w:rPr>
        <w:t xml:space="preserve">L. V. </w:t>
      </w:r>
      <w:bookmarkEnd w:id="52"/>
      <w:r w:rsidR="00136618">
        <w:rPr>
          <w:rFonts w:ascii="Times New Roman" w:hAnsi="Times New Roman"/>
          <w:sz w:val="24"/>
          <w:szCs w:val="24"/>
        </w:rPr>
        <w:t xml:space="preserve">motinai </w:t>
      </w:r>
      <w:bookmarkStart w:id="53" w:name="Buk_223"/>
      <w:r w:rsidR="00FE5A46" w:rsidRPr="00643C58">
        <w:rPr>
          <w:rFonts w:ascii="Times New Roman" w:hAnsi="Times New Roman"/>
          <w:sz w:val="24"/>
          <w:szCs w:val="24"/>
        </w:rPr>
        <w:t>V. V.</w:t>
      </w:r>
      <w:bookmarkEnd w:id="53"/>
      <w:r w:rsidRPr="00136618">
        <w:rPr>
          <w:rFonts w:ascii="Times New Roman" w:hAnsi="Times New Roman"/>
          <w:sz w:val="24"/>
          <w:szCs w:val="24"/>
        </w:rPr>
        <w:t>, įvyko konfliktas.</w:t>
      </w:r>
      <w:r w:rsidR="005C0D7A" w:rsidRPr="00136618">
        <w:rPr>
          <w:rFonts w:ascii="Times New Roman" w:hAnsi="Times New Roman"/>
          <w:sz w:val="24"/>
          <w:szCs w:val="24"/>
        </w:rPr>
        <w:t xml:space="preserve"> </w:t>
      </w:r>
    </w:p>
    <w:p w14:paraId="313BDCFA" w14:textId="15D926E1" w:rsidR="005C0D7A" w:rsidRPr="00136618" w:rsidRDefault="00136618" w:rsidP="007B7B9D">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S</w:t>
      </w:r>
      <w:r w:rsidR="005C0D7A" w:rsidRPr="00136618">
        <w:rPr>
          <w:rFonts w:ascii="Times New Roman" w:hAnsi="Times New Roman"/>
          <w:sz w:val="24"/>
          <w:szCs w:val="24"/>
        </w:rPr>
        <w:t xml:space="preserve">kolininkas turi pareigą įrodyti, jog teismo procesinio sprendimo negali įvykdyti dėl objektyvių nuo jo valios nepriklausančių priežasčių. Nutarimu dėl atsisakymo pradėti ikiteisminį tyrimą </w:t>
      </w:r>
      <w:bookmarkStart w:id="54" w:name="Buk_10"/>
      <w:r w:rsidR="00FE5A46" w:rsidRPr="00643C58">
        <w:rPr>
          <w:rFonts w:ascii="Times New Roman" w:hAnsi="Times New Roman"/>
          <w:sz w:val="24"/>
          <w:szCs w:val="24"/>
        </w:rPr>
        <w:t xml:space="preserve">L. V. </w:t>
      </w:r>
      <w:bookmarkEnd w:id="54"/>
      <w:r w:rsidR="006A2FC6">
        <w:rPr>
          <w:rFonts w:ascii="Times New Roman" w:hAnsi="Times New Roman"/>
          <w:sz w:val="24"/>
          <w:szCs w:val="24"/>
        </w:rPr>
        <w:t xml:space="preserve">kaltinimai </w:t>
      </w:r>
      <w:bookmarkStart w:id="55" w:name="Buk_201"/>
      <w:r w:rsidR="00FE5A46" w:rsidRPr="00643C58">
        <w:rPr>
          <w:rFonts w:ascii="Times New Roman" w:hAnsi="Times New Roman"/>
          <w:sz w:val="24"/>
          <w:szCs w:val="24"/>
        </w:rPr>
        <w:t xml:space="preserve">S. V. </w:t>
      </w:r>
      <w:bookmarkEnd w:id="55"/>
      <w:r w:rsidR="005C0D7A" w:rsidRPr="00136618">
        <w:rPr>
          <w:rFonts w:ascii="Times New Roman" w:hAnsi="Times New Roman"/>
          <w:sz w:val="24"/>
          <w:szCs w:val="24"/>
        </w:rPr>
        <w:t xml:space="preserve">įvertinti kaip subjektyvūs spėjimai, hiperbolizavimas vertinant situaciją, todėl nei jie, nei pačios </w:t>
      </w:r>
      <w:bookmarkStart w:id="56" w:name="Buk_11"/>
      <w:r w:rsidR="00FE5A46" w:rsidRPr="00643C58">
        <w:rPr>
          <w:rFonts w:ascii="Times New Roman" w:hAnsi="Times New Roman"/>
          <w:sz w:val="24"/>
          <w:szCs w:val="24"/>
        </w:rPr>
        <w:t xml:space="preserve">L. V. </w:t>
      </w:r>
      <w:bookmarkEnd w:id="56"/>
      <w:r w:rsidR="005C0D7A" w:rsidRPr="00136618">
        <w:rPr>
          <w:rFonts w:ascii="Times New Roman" w:hAnsi="Times New Roman"/>
          <w:sz w:val="24"/>
          <w:szCs w:val="24"/>
        </w:rPr>
        <w:t>teikiami skundai negali būti laikomi nei objektyviomis, nei nuo jos valios nepriklausančiomis teismo sprendimo nevykdymo priežastimis. Vieno iš tėvų subjektyvūs įtarimai, kad kito tėvo aplinka vaikui nėra pakankamai saugi, negali būti vertinami kaip pakankamas pagrindas savavališkai riboti teismo nustatytą vaiko bendravimą</w:t>
      </w:r>
      <w:r w:rsidR="006A2FC6">
        <w:rPr>
          <w:rFonts w:ascii="Times New Roman" w:hAnsi="Times New Roman"/>
          <w:sz w:val="24"/>
          <w:szCs w:val="24"/>
        </w:rPr>
        <w:t xml:space="preserve"> su tėvu</w:t>
      </w:r>
      <w:r w:rsidR="005C0D7A" w:rsidRPr="00136618">
        <w:rPr>
          <w:rFonts w:ascii="Times New Roman" w:hAnsi="Times New Roman"/>
          <w:sz w:val="24"/>
          <w:szCs w:val="24"/>
        </w:rPr>
        <w:t>, kadangi vaiko</w:t>
      </w:r>
      <w:r w:rsidR="006A2FC6">
        <w:rPr>
          <w:rFonts w:ascii="Times New Roman" w:hAnsi="Times New Roman"/>
          <w:sz w:val="24"/>
          <w:szCs w:val="24"/>
        </w:rPr>
        <w:t xml:space="preserve"> interesas bendrauti su tėvu</w:t>
      </w:r>
      <w:r w:rsidR="005C0D7A" w:rsidRPr="00136618">
        <w:rPr>
          <w:rFonts w:ascii="Times New Roman" w:hAnsi="Times New Roman"/>
          <w:sz w:val="24"/>
          <w:szCs w:val="24"/>
        </w:rPr>
        <w:t xml:space="preserve"> taip pat </w:t>
      </w:r>
      <w:proofErr w:type="spellStart"/>
      <w:r w:rsidR="005C0D7A" w:rsidRPr="00136618">
        <w:rPr>
          <w:rFonts w:ascii="Times New Roman" w:hAnsi="Times New Roman"/>
          <w:sz w:val="24"/>
          <w:szCs w:val="24"/>
        </w:rPr>
        <w:t>prioritetiškai</w:t>
      </w:r>
      <w:proofErr w:type="spellEnd"/>
      <w:r w:rsidR="005C0D7A" w:rsidRPr="00136618">
        <w:rPr>
          <w:rFonts w:ascii="Times New Roman" w:hAnsi="Times New Roman"/>
          <w:sz w:val="24"/>
          <w:szCs w:val="24"/>
        </w:rPr>
        <w:t xml:space="preserve"> saugotinas. Net tuo atveju, jei kaltinimai būtų pagrįsti, tai nesuteiktų </w:t>
      </w:r>
      <w:bookmarkStart w:id="57" w:name="Buk_106"/>
      <w:r w:rsidR="00FE5A46" w:rsidRPr="00643C58">
        <w:rPr>
          <w:rFonts w:ascii="Times New Roman" w:hAnsi="Times New Roman"/>
          <w:sz w:val="24"/>
          <w:szCs w:val="24"/>
        </w:rPr>
        <w:t xml:space="preserve">L. V. </w:t>
      </w:r>
      <w:bookmarkEnd w:id="57"/>
      <w:r w:rsidR="005C0D7A" w:rsidRPr="00136618">
        <w:rPr>
          <w:rFonts w:ascii="Times New Roman" w:hAnsi="Times New Roman"/>
          <w:sz w:val="24"/>
          <w:szCs w:val="24"/>
        </w:rPr>
        <w:t xml:space="preserve">teisės riboti </w:t>
      </w:r>
      <w:bookmarkStart w:id="58" w:name="Buk_174"/>
      <w:r w:rsidR="00FE5A46" w:rsidRPr="00643C58">
        <w:rPr>
          <w:rFonts w:ascii="Times New Roman" w:hAnsi="Times New Roman"/>
          <w:sz w:val="24"/>
          <w:szCs w:val="24"/>
        </w:rPr>
        <w:t xml:space="preserve">S. V. </w:t>
      </w:r>
      <w:bookmarkEnd w:id="58"/>
      <w:r w:rsidR="005C0D7A" w:rsidRPr="00136618">
        <w:rPr>
          <w:rFonts w:ascii="Times New Roman" w:hAnsi="Times New Roman"/>
          <w:sz w:val="24"/>
          <w:szCs w:val="24"/>
        </w:rPr>
        <w:t xml:space="preserve">bendravimą su vaiku, kol tam nebūtų teisinio pagrindo. Iškilus grėsmei nukentėjusiojo interesams, paprastai taikomos kardomosios priemonės, </w:t>
      </w:r>
      <w:r w:rsidR="005C0D7A" w:rsidRPr="00136618">
        <w:rPr>
          <w:rFonts w:ascii="Times New Roman" w:hAnsi="Times New Roman"/>
          <w:sz w:val="24"/>
          <w:szCs w:val="24"/>
        </w:rPr>
        <w:lastRenderedPageBreak/>
        <w:t>kurios ir būtų pagrind</w:t>
      </w:r>
      <w:r w:rsidR="007C6DA5">
        <w:rPr>
          <w:rFonts w:ascii="Times New Roman" w:hAnsi="Times New Roman"/>
          <w:sz w:val="24"/>
          <w:szCs w:val="24"/>
        </w:rPr>
        <w:t>as</w:t>
      </w:r>
      <w:r w:rsidR="005C0D7A" w:rsidRPr="00136618">
        <w:rPr>
          <w:rFonts w:ascii="Times New Roman" w:hAnsi="Times New Roman"/>
          <w:sz w:val="24"/>
          <w:szCs w:val="24"/>
        </w:rPr>
        <w:t xml:space="preserve"> riboti </w:t>
      </w:r>
      <w:bookmarkStart w:id="59" w:name="Buk_175"/>
      <w:r w:rsidR="00FE5A46" w:rsidRPr="00643C58">
        <w:rPr>
          <w:rFonts w:ascii="Times New Roman" w:hAnsi="Times New Roman"/>
          <w:sz w:val="24"/>
          <w:szCs w:val="24"/>
        </w:rPr>
        <w:t xml:space="preserve">S. V. </w:t>
      </w:r>
      <w:bookmarkEnd w:id="59"/>
      <w:r w:rsidR="005C0D7A" w:rsidRPr="00136618">
        <w:rPr>
          <w:rFonts w:ascii="Times New Roman" w:hAnsi="Times New Roman"/>
          <w:sz w:val="24"/>
          <w:szCs w:val="24"/>
        </w:rPr>
        <w:t xml:space="preserve">bendravimą su vaiku. Tačiau teismo posėdžio metu abi šalys patvirtino, kad jokios kardomosios priemonės nagrinėjamu atveju nebuvo taikytos. </w:t>
      </w:r>
      <w:r w:rsidR="007E69BD" w:rsidRPr="00136618">
        <w:rPr>
          <w:rFonts w:ascii="Times New Roman" w:hAnsi="Times New Roman"/>
          <w:sz w:val="24"/>
          <w:szCs w:val="24"/>
        </w:rPr>
        <w:t xml:space="preserve">Teismo 2021 m. liepos </w:t>
      </w:r>
      <w:r w:rsidR="005C0D7A" w:rsidRPr="00136618">
        <w:rPr>
          <w:rFonts w:ascii="Times New Roman" w:hAnsi="Times New Roman"/>
          <w:sz w:val="24"/>
          <w:szCs w:val="24"/>
        </w:rPr>
        <w:t>23</w:t>
      </w:r>
      <w:r w:rsidR="007C6DA5">
        <w:rPr>
          <w:rFonts w:ascii="Times New Roman" w:hAnsi="Times New Roman"/>
          <w:sz w:val="24"/>
          <w:szCs w:val="24"/>
        </w:rPr>
        <w:t> </w:t>
      </w:r>
      <w:r w:rsidR="007E69BD" w:rsidRPr="00136618">
        <w:rPr>
          <w:rFonts w:ascii="Times New Roman" w:hAnsi="Times New Roman"/>
          <w:sz w:val="24"/>
          <w:szCs w:val="24"/>
        </w:rPr>
        <w:t xml:space="preserve">d. ir 2021 m. gruodžio </w:t>
      </w:r>
      <w:r w:rsidR="005C0D7A" w:rsidRPr="00136618">
        <w:rPr>
          <w:rFonts w:ascii="Times New Roman" w:hAnsi="Times New Roman"/>
          <w:sz w:val="24"/>
          <w:szCs w:val="24"/>
        </w:rPr>
        <w:t>21</w:t>
      </w:r>
      <w:r w:rsidR="007E69BD" w:rsidRPr="00136618">
        <w:rPr>
          <w:rFonts w:ascii="Times New Roman" w:hAnsi="Times New Roman"/>
          <w:sz w:val="24"/>
          <w:szCs w:val="24"/>
        </w:rPr>
        <w:t xml:space="preserve"> d.</w:t>
      </w:r>
      <w:r w:rsidR="005C0D7A" w:rsidRPr="00136618">
        <w:rPr>
          <w:rFonts w:ascii="Times New Roman" w:hAnsi="Times New Roman"/>
          <w:sz w:val="24"/>
          <w:szCs w:val="24"/>
        </w:rPr>
        <w:t xml:space="preserve"> nutartimis atmesti ir </w:t>
      </w:r>
      <w:bookmarkStart w:id="60" w:name="Buk_12"/>
      <w:r w:rsidR="00FE5A46" w:rsidRPr="00643C58">
        <w:rPr>
          <w:rFonts w:ascii="Times New Roman" w:hAnsi="Times New Roman"/>
          <w:sz w:val="24"/>
          <w:szCs w:val="24"/>
        </w:rPr>
        <w:t xml:space="preserve">L. V. </w:t>
      </w:r>
      <w:bookmarkEnd w:id="60"/>
      <w:r w:rsidR="005C0D7A" w:rsidRPr="00136618">
        <w:rPr>
          <w:rFonts w:ascii="Times New Roman" w:hAnsi="Times New Roman"/>
          <w:sz w:val="24"/>
          <w:szCs w:val="24"/>
        </w:rPr>
        <w:t>prašymai taikyti laikinąsias apsaugos priemones Vilniaus miesto apylinkės teismo civilinėje byloje Nr. e2-1221-869/2022 pagal jos ieškinį dėl bendravimo su vaiku tvarkos pakeitimo.</w:t>
      </w:r>
    </w:p>
    <w:p w14:paraId="60993EAE" w14:textId="72BE5768" w:rsidR="005C0D7A" w:rsidRPr="00136618" w:rsidRDefault="00F244C1" w:rsidP="006211D9">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 xml:space="preserve">Nesant pakeistam teismo sprendimui, pritaikytoms kardomosioms ar laikinosioms apsaugos priemonėms, bet koks </w:t>
      </w:r>
      <w:bookmarkStart w:id="61" w:name="Buk_176"/>
      <w:r w:rsidR="00FE5A46" w:rsidRPr="00643C58">
        <w:rPr>
          <w:rFonts w:ascii="Times New Roman" w:hAnsi="Times New Roman"/>
          <w:sz w:val="24"/>
          <w:szCs w:val="24"/>
        </w:rPr>
        <w:t xml:space="preserve">S. V. </w:t>
      </w:r>
      <w:bookmarkEnd w:id="61"/>
      <w:r w:rsidRPr="00136618">
        <w:rPr>
          <w:rFonts w:ascii="Times New Roman" w:hAnsi="Times New Roman"/>
          <w:sz w:val="24"/>
          <w:szCs w:val="24"/>
        </w:rPr>
        <w:t xml:space="preserve">bendravimo su vaiku ribojimas yra nepagrįstas, </w:t>
      </w:r>
      <w:r w:rsidR="0027569A">
        <w:rPr>
          <w:rFonts w:ascii="Times New Roman" w:hAnsi="Times New Roman"/>
          <w:sz w:val="24"/>
          <w:szCs w:val="24"/>
        </w:rPr>
        <w:t xml:space="preserve">ir tai </w:t>
      </w:r>
      <w:bookmarkStart w:id="62" w:name="Buk_107"/>
      <w:r w:rsidR="00FE5A46" w:rsidRPr="00643C58">
        <w:rPr>
          <w:rFonts w:ascii="Times New Roman" w:hAnsi="Times New Roman"/>
          <w:sz w:val="24"/>
          <w:szCs w:val="24"/>
        </w:rPr>
        <w:t xml:space="preserve">L. V. </w:t>
      </w:r>
      <w:bookmarkEnd w:id="62"/>
      <w:r w:rsidRPr="00136618">
        <w:rPr>
          <w:rFonts w:ascii="Times New Roman" w:hAnsi="Times New Roman"/>
          <w:sz w:val="24"/>
          <w:szCs w:val="24"/>
        </w:rPr>
        <w:t xml:space="preserve">buvo žinoma, </w:t>
      </w:r>
      <w:r w:rsidR="0027569A">
        <w:rPr>
          <w:rFonts w:ascii="Times New Roman" w:hAnsi="Times New Roman"/>
          <w:sz w:val="24"/>
          <w:szCs w:val="24"/>
        </w:rPr>
        <w:t>nes</w:t>
      </w:r>
      <w:r w:rsidRPr="00136618">
        <w:rPr>
          <w:rFonts w:ascii="Times New Roman" w:hAnsi="Times New Roman"/>
          <w:sz w:val="24"/>
          <w:szCs w:val="24"/>
        </w:rPr>
        <w:t xml:space="preserve"> iš esmės analogiškoms aplinkybėms (jai įtarus </w:t>
      </w:r>
      <w:bookmarkStart w:id="63" w:name="Buk_177"/>
      <w:r w:rsidR="00FE5A46" w:rsidRPr="00643C58">
        <w:rPr>
          <w:rFonts w:ascii="Times New Roman" w:hAnsi="Times New Roman"/>
          <w:sz w:val="24"/>
          <w:szCs w:val="24"/>
        </w:rPr>
        <w:t xml:space="preserve">S. V. </w:t>
      </w:r>
      <w:bookmarkEnd w:id="63"/>
      <w:r w:rsidRPr="00136618">
        <w:rPr>
          <w:rFonts w:ascii="Times New Roman" w:hAnsi="Times New Roman"/>
          <w:sz w:val="24"/>
          <w:szCs w:val="24"/>
        </w:rPr>
        <w:t xml:space="preserve">smurtą prieš šalių nepilnametį vaiką) </w:t>
      </w:r>
      <w:r w:rsidR="0027569A">
        <w:rPr>
          <w:rFonts w:ascii="Times New Roman" w:hAnsi="Times New Roman"/>
          <w:sz w:val="24"/>
          <w:szCs w:val="24"/>
        </w:rPr>
        <w:t xml:space="preserve">teismas </w:t>
      </w:r>
      <w:r w:rsidRPr="00136618">
        <w:rPr>
          <w:rFonts w:ascii="Times New Roman" w:hAnsi="Times New Roman"/>
          <w:sz w:val="24"/>
          <w:szCs w:val="24"/>
        </w:rPr>
        <w:t xml:space="preserve">2019 m. kovo 25 d. </w:t>
      </w:r>
      <w:r w:rsidR="0027569A">
        <w:rPr>
          <w:rFonts w:ascii="Times New Roman" w:hAnsi="Times New Roman"/>
          <w:sz w:val="24"/>
          <w:szCs w:val="24"/>
        </w:rPr>
        <w:t xml:space="preserve">nutartimi </w:t>
      </w:r>
      <w:r w:rsidRPr="00136618">
        <w:rPr>
          <w:rFonts w:ascii="Times New Roman" w:hAnsi="Times New Roman"/>
          <w:sz w:val="24"/>
          <w:szCs w:val="24"/>
        </w:rPr>
        <w:t xml:space="preserve">jai </w:t>
      </w:r>
      <w:r w:rsidR="0027569A">
        <w:rPr>
          <w:rFonts w:ascii="Times New Roman" w:hAnsi="Times New Roman"/>
          <w:sz w:val="24"/>
          <w:szCs w:val="24"/>
        </w:rPr>
        <w:t>skyrė baudą</w:t>
      </w:r>
      <w:r w:rsidRPr="00136618">
        <w:rPr>
          <w:rFonts w:ascii="Times New Roman" w:hAnsi="Times New Roman"/>
          <w:sz w:val="24"/>
          <w:szCs w:val="24"/>
        </w:rPr>
        <w:t xml:space="preserve"> už teismo sprendimo nevykdymą. Nepaisydama to</w:t>
      </w:r>
      <w:r w:rsidR="007C6DA5">
        <w:rPr>
          <w:rFonts w:ascii="Times New Roman" w:hAnsi="Times New Roman"/>
          <w:sz w:val="24"/>
          <w:szCs w:val="24"/>
        </w:rPr>
        <w:t>,</w:t>
      </w:r>
      <w:r w:rsidRPr="00136618">
        <w:rPr>
          <w:rFonts w:ascii="Times New Roman" w:hAnsi="Times New Roman"/>
          <w:sz w:val="24"/>
          <w:szCs w:val="24"/>
        </w:rPr>
        <w:t xml:space="preserve"> </w:t>
      </w:r>
      <w:bookmarkStart w:id="64" w:name="Buk_13"/>
      <w:r w:rsidR="00FE5A46" w:rsidRPr="00643C58">
        <w:rPr>
          <w:rFonts w:ascii="Times New Roman" w:hAnsi="Times New Roman"/>
          <w:sz w:val="24"/>
          <w:szCs w:val="24"/>
        </w:rPr>
        <w:t xml:space="preserve">L. V. </w:t>
      </w:r>
      <w:bookmarkEnd w:id="64"/>
      <w:r w:rsidRPr="00136618">
        <w:rPr>
          <w:rFonts w:ascii="Times New Roman" w:hAnsi="Times New Roman"/>
          <w:sz w:val="24"/>
          <w:szCs w:val="24"/>
        </w:rPr>
        <w:t xml:space="preserve">savavališkai ribojo </w:t>
      </w:r>
      <w:bookmarkStart w:id="65" w:name="Buk_178"/>
      <w:r w:rsidR="00FE5A46" w:rsidRPr="00643C58">
        <w:rPr>
          <w:rFonts w:ascii="Times New Roman" w:hAnsi="Times New Roman"/>
          <w:sz w:val="24"/>
          <w:szCs w:val="24"/>
        </w:rPr>
        <w:t xml:space="preserve">S. V. </w:t>
      </w:r>
      <w:bookmarkEnd w:id="65"/>
      <w:r w:rsidRPr="00136618">
        <w:rPr>
          <w:rFonts w:ascii="Times New Roman" w:hAnsi="Times New Roman"/>
          <w:sz w:val="24"/>
          <w:szCs w:val="24"/>
        </w:rPr>
        <w:t xml:space="preserve">teisę bendrauti su vaiku, </w:t>
      </w:r>
      <w:r w:rsidR="007C6DA5">
        <w:rPr>
          <w:rFonts w:ascii="Times New Roman" w:hAnsi="Times New Roman"/>
          <w:sz w:val="24"/>
          <w:szCs w:val="24"/>
        </w:rPr>
        <w:t>o tai</w:t>
      </w:r>
      <w:r w:rsidRPr="00136618">
        <w:rPr>
          <w:rFonts w:ascii="Times New Roman" w:hAnsi="Times New Roman"/>
          <w:sz w:val="24"/>
          <w:szCs w:val="24"/>
        </w:rPr>
        <w:t xml:space="preserve"> sudaro pagrindą konstatuoti piktybišką </w:t>
      </w:r>
      <w:bookmarkStart w:id="66" w:name="Buk_14"/>
      <w:r w:rsidR="00FE5A46" w:rsidRPr="00643C58">
        <w:rPr>
          <w:rFonts w:ascii="Times New Roman" w:hAnsi="Times New Roman"/>
          <w:sz w:val="24"/>
          <w:szCs w:val="24"/>
        </w:rPr>
        <w:t xml:space="preserve">L. V. </w:t>
      </w:r>
      <w:bookmarkEnd w:id="66"/>
      <w:r w:rsidRPr="00136618">
        <w:rPr>
          <w:rFonts w:ascii="Times New Roman" w:hAnsi="Times New Roman"/>
          <w:sz w:val="24"/>
          <w:szCs w:val="24"/>
        </w:rPr>
        <w:t>elgesį.</w:t>
      </w:r>
      <w:r w:rsidR="006211D9" w:rsidRPr="00136618">
        <w:rPr>
          <w:rFonts w:ascii="Times New Roman" w:hAnsi="Times New Roman"/>
          <w:sz w:val="24"/>
          <w:szCs w:val="24"/>
        </w:rPr>
        <w:t xml:space="preserve"> Nors abu suinteresuoti asmenys pripažįsta, kad 2021 m. lapkričio 23 d. </w:t>
      </w:r>
      <w:bookmarkStart w:id="67" w:name="Buk_202"/>
      <w:r w:rsidR="00FE5A46" w:rsidRPr="00643C58">
        <w:rPr>
          <w:rFonts w:ascii="Times New Roman" w:hAnsi="Times New Roman"/>
          <w:sz w:val="24"/>
          <w:szCs w:val="24"/>
        </w:rPr>
        <w:t xml:space="preserve">S. V. </w:t>
      </w:r>
      <w:bookmarkEnd w:id="67"/>
      <w:r w:rsidR="006211D9" w:rsidRPr="00136618">
        <w:rPr>
          <w:rFonts w:ascii="Times New Roman" w:hAnsi="Times New Roman"/>
          <w:sz w:val="24"/>
          <w:szCs w:val="24"/>
        </w:rPr>
        <w:t>vis dėl to pavyko pabendrauti su vaiku, tačiau bendravimas buvo sutrikdytas, truko trumpiau</w:t>
      </w:r>
      <w:r w:rsidR="007C6DA5">
        <w:rPr>
          <w:rFonts w:ascii="Times New Roman" w:hAnsi="Times New Roman"/>
          <w:sz w:val="24"/>
          <w:szCs w:val="24"/>
        </w:rPr>
        <w:t>,</w:t>
      </w:r>
      <w:r w:rsidR="006211D9" w:rsidRPr="00136618">
        <w:rPr>
          <w:rFonts w:ascii="Times New Roman" w:hAnsi="Times New Roman"/>
          <w:sz w:val="24"/>
          <w:szCs w:val="24"/>
        </w:rPr>
        <w:t xml:space="preserve"> nei buvo nustatyta bendravimo </w:t>
      </w:r>
      <w:r w:rsidR="0027569A">
        <w:rPr>
          <w:rFonts w:ascii="Times New Roman" w:hAnsi="Times New Roman"/>
          <w:sz w:val="24"/>
          <w:szCs w:val="24"/>
        </w:rPr>
        <w:t xml:space="preserve">su vaiku </w:t>
      </w:r>
      <w:r w:rsidR="006211D9" w:rsidRPr="00136618">
        <w:rPr>
          <w:rFonts w:ascii="Times New Roman" w:hAnsi="Times New Roman"/>
          <w:sz w:val="24"/>
          <w:szCs w:val="24"/>
        </w:rPr>
        <w:t xml:space="preserve">tvarkoje, vaikas, kaip nurodė pati </w:t>
      </w:r>
      <w:bookmarkStart w:id="68" w:name="Buk_15"/>
      <w:r w:rsidR="00FE5A46" w:rsidRPr="00643C58">
        <w:rPr>
          <w:rFonts w:ascii="Times New Roman" w:hAnsi="Times New Roman"/>
          <w:sz w:val="24"/>
          <w:szCs w:val="24"/>
        </w:rPr>
        <w:t>L. V.</w:t>
      </w:r>
      <w:bookmarkEnd w:id="68"/>
      <w:r w:rsidR="006211D9" w:rsidRPr="00136618">
        <w:rPr>
          <w:rFonts w:ascii="Times New Roman" w:hAnsi="Times New Roman"/>
          <w:sz w:val="24"/>
          <w:szCs w:val="24"/>
        </w:rPr>
        <w:t>, valandą laukė mašinoje</w:t>
      </w:r>
      <w:r w:rsidR="007C6DA5">
        <w:rPr>
          <w:rFonts w:ascii="Times New Roman" w:hAnsi="Times New Roman"/>
          <w:sz w:val="24"/>
          <w:szCs w:val="24"/>
        </w:rPr>
        <w:t>,</w:t>
      </w:r>
      <w:r w:rsidR="006211D9" w:rsidRPr="00136618">
        <w:rPr>
          <w:rFonts w:ascii="Times New Roman" w:hAnsi="Times New Roman"/>
          <w:sz w:val="24"/>
          <w:szCs w:val="24"/>
        </w:rPr>
        <w:t xml:space="preserve"> kol buvo kviečiama policija ir greitoji medicin</w:t>
      </w:r>
      <w:r w:rsidR="007C6DA5">
        <w:rPr>
          <w:rFonts w:ascii="Times New Roman" w:hAnsi="Times New Roman"/>
          <w:sz w:val="24"/>
          <w:szCs w:val="24"/>
        </w:rPr>
        <w:t>os</w:t>
      </w:r>
      <w:r w:rsidR="006211D9" w:rsidRPr="00136618">
        <w:rPr>
          <w:rFonts w:ascii="Times New Roman" w:hAnsi="Times New Roman"/>
          <w:sz w:val="24"/>
          <w:szCs w:val="24"/>
        </w:rPr>
        <w:t xml:space="preserve"> pagalba, verkė. Taigi savo veiksmais, aktyviai trukdydama </w:t>
      </w:r>
      <w:bookmarkStart w:id="69" w:name="Buk_203"/>
      <w:r w:rsidR="00FE5A46" w:rsidRPr="00643C58">
        <w:rPr>
          <w:rFonts w:ascii="Times New Roman" w:hAnsi="Times New Roman"/>
          <w:sz w:val="24"/>
          <w:szCs w:val="24"/>
        </w:rPr>
        <w:t xml:space="preserve">S. V. </w:t>
      </w:r>
      <w:bookmarkEnd w:id="69"/>
      <w:r w:rsidR="006211D9" w:rsidRPr="00136618">
        <w:rPr>
          <w:rFonts w:ascii="Times New Roman" w:hAnsi="Times New Roman"/>
          <w:sz w:val="24"/>
          <w:szCs w:val="24"/>
        </w:rPr>
        <w:t>bendraut</w:t>
      </w:r>
      <w:r w:rsidR="0027569A">
        <w:rPr>
          <w:rFonts w:ascii="Times New Roman" w:hAnsi="Times New Roman"/>
          <w:sz w:val="24"/>
          <w:szCs w:val="24"/>
        </w:rPr>
        <w:t xml:space="preserve">i su savo nepilnamečiu vaiku, </w:t>
      </w:r>
      <w:bookmarkStart w:id="70" w:name="Buk_16"/>
      <w:r w:rsidR="00FE5A46" w:rsidRPr="00643C58">
        <w:rPr>
          <w:rFonts w:ascii="Times New Roman" w:hAnsi="Times New Roman"/>
          <w:sz w:val="24"/>
          <w:szCs w:val="24"/>
        </w:rPr>
        <w:t xml:space="preserve">L. V. </w:t>
      </w:r>
      <w:bookmarkEnd w:id="70"/>
      <w:r w:rsidR="006211D9" w:rsidRPr="00136618">
        <w:rPr>
          <w:rFonts w:ascii="Times New Roman" w:hAnsi="Times New Roman"/>
          <w:sz w:val="24"/>
          <w:szCs w:val="24"/>
        </w:rPr>
        <w:t xml:space="preserve">pažeidė nustatytą bendravimo </w:t>
      </w:r>
      <w:r w:rsidR="0027569A">
        <w:rPr>
          <w:rFonts w:ascii="Times New Roman" w:hAnsi="Times New Roman"/>
          <w:sz w:val="24"/>
          <w:szCs w:val="24"/>
        </w:rPr>
        <w:t xml:space="preserve">su vaiku </w:t>
      </w:r>
      <w:r w:rsidR="006211D9" w:rsidRPr="00136618">
        <w:rPr>
          <w:rFonts w:ascii="Times New Roman" w:hAnsi="Times New Roman"/>
          <w:sz w:val="24"/>
          <w:szCs w:val="24"/>
        </w:rPr>
        <w:t>tvarką, vaiko teises ir geriausius interesus.</w:t>
      </w:r>
    </w:p>
    <w:p w14:paraId="72068D92" w14:textId="53A047AB" w:rsidR="00BD37ED" w:rsidRPr="006D075F" w:rsidRDefault="00CF595A" w:rsidP="006D075F">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Tarp šalių</w:t>
      </w:r>
      <w:r w:rsidR="00DA6165" w:rsidRPr="00136618">
        <w:rPr>
          <w:rFonts w:ascii="Times New Roman" w:hAnsi="Times New Roman"/>
          <w:sz w:val="24"/>
          <w:szCs w:val="24"/>
        </w:rPr>
        <w:t xml:space="preserve"> nėra ginčo dėl to, kad 2022 m. gruodžio </w:t>
      </w:r>
      <w:r w:rsidRPr="00136618">
        <w:rPr>
          <w:rFonts w:ascii="Times New Roman" w:hAnsi="Times New Roman"/>
          <w:sz w:val="24"/>
          <w:szCs w:val="24"/>
        </w:rPr>
        <w:t>16</w:t>
      </w:r>
      <w:r w:rsidR="00DA6165" w:rsidRPr="00136618">
        <w:rPr>
          <w:rFonts w:ascii="Times New Roman" w:hAnsi="Times New Roman"/>
          <w:sz w:val="24"/>
          <w:szCs w:val="24"/>
        </w:rPr>
        <w:t xml:space="preserve"> d. ir 2022 m. gruodžio </w:t>
      </w:r>
      <w:r w:rsidRPr="00136618">
        <w:rPr>
          <w:rFonts w:ascii="Times New Roman" w:hAnsi="Times New Roman"/>
          <w:sz w:val="24"/>
          <w:szCs w:val="24"/>
        </w:rPr>
        <w:t>17</w:t>
      </w:r>
      <w:r w:rsidR="00DA6165" w:rsidRPr="00136618">
        <w:rPr>
          <w:rFonts w:ascii="Times New Roman" w:hAnsi="Times New Roman"/>
          <w:sz w:val="24"/>
          <w:szCs w:val="24"/>
        </w:rPr>
        <w:t xml:space="preserve"> d.</w:t>
      </w:r>
      <w:r w:rsidRPr="00136618">
        <w:rPr>
          <w:rFonts w:ascii="Times New Roman" w:hAnsi="Times New Roman"/>
          <w:sz w:val="24"/>
          <w:szCs w:val="24"/>
        </w:rPr>
        <w:t xml:space="preserve"> </w:t>
      </w:r>
      <w:bookmarkStart w:id="71" w:name="Buk_179"/>
      <w:r w:rsidR="00FE5A46" w:rsidRPr="00643C58">
        <w:rPr>
          <w:rFonts w:ascii="Times New Roman" w:hAnsi="Times New Roman"/>
          <w:sz w:val="24"/>
          <w:szCs w:val="24"/>
        </w:rPr>
        <w:t xml:space="preserve">S. V. </w:t>
      </w:r>
      <w:bookmarkEnd w:id="71"/>
      <w:r w:rsidRPr="00136618">
        <w:rPr>
          <w:rFonts w:ascii="Times New Roman" w:hAnsi="Times New Roman"/>
          <w:sz w:val="24"/>
          <w:szCs w:val="24"/>
        </w:rPr>
        <w:t>bendravimas su duk</w:t>
      </w:r>
      <w:r w:rsidR="00DA6165" w:rsidRPr="00136618">
        <w:rPr>
          <w:rFonts w:ascii="Times New Roman" w:hAnsi="Times New Roman"/>
          <w:sz w:val="24"/>
          <w:szCs w:val="24"/>
        </w:rPr>
        <w:t>terimi</w:t>
      </w:r>
      <w:r w:rsidRPr="00136618">
        <w:rPr>
          <w:rFonts w:ascii="Times New Roman" w:hAnsi="Times New Roman"/>
          <w:sz w:val="24"/>
          <w:szCs w:val="24"/>
        </w:rPr>
        <w:t xml:space="preserve"> neįvyko, nors pagal teismo sprendimą tai buvo jo bendravimo su vaiku dienos. </w:t>
      </w:r>
      <w:bookmarkStart w:id="72" w:name="Buk_17"/>
      <w:r w:rsidR="00FE5A46" w:rsidRPr="00643C58">
        <w:rPr>
          <w:rFonts w:ascii="Times New Roman" w:hAnsi="Times New Roman"/>
          <w:sz w:val="24"/>
          <w:szCs w:val="24"/>
        </w:rPr>
        <w:t xml:space="preserve">L. V. </w:t>
      </w:r>
      <w:bookmarkEnd w:id="72"/>
      <w:r w:rsidR="00DA6165" w:rsidRPr="00136618">
        <w:rPr>
          <w:rFonts w:ascii="Times New Roman" w:hAnsi="Times New Roman"/>
          <w:sz w:val="24"/>
          <w:szCs w:val="24"/>
        </w:rPr>
        <w:t>teigimu, duktė sirgo</w:t>
      </w:r>
      <w:r w:rsidRPr="00136618">
        <w:rPr>
          <w:rFonts w:ascii="Times New Roman" w:hAnsi="Times New Roman"/>
          <w:sz w:val="24"/>
          <w:szCs w:val="24"/>
        </w:rPr>
        <w:t xml:space="preserve">, </w:t>
      </w:r>
      <w:r w:rsidR="00DA6165" w:rsidRPr="00136618">
        <w:rPr>
          <w:rFonts w:ascii="Times New Roman" w:hAnsi="Times New Roman"/>
          <w:sz w:val="24"/>
          <w:szCs w:val="24"/>
        </w:rPr>
        <w:t>buvo pradėtas ikiteisminis tyrimas dėl</w:t>
      </w:r>
      <w:r w:rsidRPr="00136618">
        <w:rPr>
          <w:rFonts w:ascii="Times New Roman" w:hAnsi="Times New Roman"/>
          <w:sz w:val="24"/>
          <w:szCs w:val="24"/>
        </w:rPr>
        <w:t xml:space="preserve"> </w:t>
      </w:r>
      <w:bookmarkStart w:id="73" w:name="Buk_180"/>
      <w:r w:rsidR="00FE5A46" w:rsidRPr="00643C58">
        <w:rPr>
          <w:rFonts w:ascii="Times New Roman" w:hAnsi="Times New Roman"/>
          <w:sz w:val="24"/>
          <w:szCs w:val="24"/>
        </w:rPr>
        <w:t xml:space="preserve">S. V. </w:t>
      </w:r>
      <w:bookmarkEnd w:id="73"/>
      <w:r w:rsidRPr="00136618">
        <w:rPr>
          <w:rFonts w:ascii="Times New Roman" w:hAnsi="Times New Roman"/>
          <w:sz w:val="24"/>
          <w:szCs w:val="24"/>
        </w:rPr>
        <w:t xml:space="preserve">smurto prieš </w:t>
      </w:r>
      <w:bookmarkStart w:id="74" w:name="Buk_18"/>
      <w:r w:rsidR="00FE5A46" w:rsidRPr="00643C58">
        <w:rPr>
          <w:rFonts w:ascii="Times New Roman" w:hAnsi="Times New Roman"/>
          <w:sz w:val="24"/>
          <w:szCs w:val="24"/>
        </w:rPr>
        <w:t xml:space="preserve">L. V. </w:t>
      </w:r>
      <w:bookmarkEnd w:id="74"/>
      <w:r w:rsidR="00DC1696" w:rsidRPr="00136618">
        <w:rPr>
          <w:rFonts w:ascii="Times New Roman" w:hAnsi="Times New Roman"/>
          <w:sz w:val="24"/>
          <w:szCs w:val="24"/>
        </w:rPr>
        <w:t>motiną, vaikas neno</w:t>
      </w:r>
      <w:r w:rsidR="00DA6165" w:rsidRPr="00136618">
        <w:rPr>
          <w:rFonts w:ascii="Times New Roman" w:hAnsi="Times New Roman"/>
          <w:sz w:val="24"/>
          <w:szCs w:val="24"/>
        </w:rPr>
        <w:t>rėjo</w:t>
      </w:r>
      <w:r w:rsidRPr="00136618">
        <w:rPr>
          <w:rFonts w:ascii="Times New Roman" w:hAnsi="Times New Roman"/>
          <w:sz w:val="24"/>
          <w:szCs w:val="24"/>
        </w:rPr>
        <w:t xml:space="preserve"> bendrauti su tėvu.</w:t>
      </w:r>
      <w:r w:rsidR="00DC1696" w:rsidRPr="00136618">
        <w:rPr>
          <w:rFonts w:ascii="Times New Roman" w:hAnsi="Times New Roman"/>
          <w:sz w:val="24"/>
          <w:szCs w:val="24"/>
        </w:rPr>
        <w:t xml:space="preserve"> </w:t>
      </w:r>
      <w:bookmarkStart w:id="75" w:name="Buk_19"/>
      <w:r w:rsidR="00FE5A46" w:rsidRPr="00643C58">
        <w:rPr>
          <w:rFonts w:ascii="Times New Roman" w:hAnsi="Times New Roman"/>
          <w:sz w:val="24"/>
          <w:szCs w:val="24"/>
        </w:rPr>
        <w:t xml:space="preserve">L. V. </w:t>
      </w:r>
      <w:bookmarkEnd w:id="75"/>
      <w:r w:rsidR="00DC1696" w:rsidRPr="00136618">
        <w:rPr>
          <w:rFonts w:ascii="Times New Roman" w:hAnsi="Times New Roman"/>
          <w:sz w:val="24"/>
          <w:szCs w:val="24"/>
        </w:rPr>
        <w:t>nepateikė jokių duomenų, kad 2021 m. gruodžio 16</w:t>
      </w:r>
      <w:r w:rsidR="007C6DA5">
        <w:rPr>
          <w:rFonts w:ascii="Times New Roman" w:hAnsi="Times New Roman"/>
          <w:sz w:val="24"/>
          <w:szCs w:val="24"/>
        </w:rPr>
        <w:t>–</w:t>
      </w:r>
      <w:r w:rsidR="00C466C8">
        <w:rPr>
          <w:rFonts w:ascii="Times New Roman" w:hAnsi="Times New Roman"/>
          <w:sz w:val="24"/>
          <w:szCs w:val="24"/>
        </w:rPr>
        <w:t>17</w:t>
      </w:r>
      <w:r w:rsidR="00DC1696" w:rsidRPr="00136618">
        <w:rPr>
          <w:rFonts w:ascii="Times New Roman" w:hAnsi="Times New Roman"/>
          <w:sz w:val="24"/>
          <w:szCs w:val="24"/>
        </w:rPr>
        <w:t xml:space="preserve"> d. vaikas sirgo. 2021 m. gruodžio 22 d. </w:t>
      </w:r>
      <w:r w:rsidR="007C6DA5">
        <w:rPr>
          <w:rFonts w:ascii="Times New Roman" w:hAnsi="Times New Roman"/>
          <w:sz w:val="24"/>
          <w:szCs w:val="24"/>
        </w:rPr>
        <w:t>f</w:t>
      </w:r>
      <w:r w:rsidR="00DC1696" w:rsidRPr="00136618">
        <w:rPr>
          <w:rFonts w:ascii="Times New Roman" w:hAnsi="Times New Roman"/>
          <w:sz w:val="24"/>
          <w:szCs w:val="24"/>
        </w:rPr>
        <w:t xml:space="preserve">aktinių aplinkybių konstatavimo protokole nurodoma, kad </w:t>
      </w:r>
      <w:bookmarkStart w:id="76" w:name="Buk_147"/>
      <w:r w:rsidR="00FE5A46" w:rsidRPr="00643C58">
        <w:rPr>
          <w:rFonts w:ascii="Times New Roman" w:hAnsi="Times New Roman"/>
          <w:sz w:val="24"/>
          <w:szCs w:val="24"/>
        </w:rPr>
        <w:t xml:space="preserve">S. V. </w:t>
      </w:r>
      <w:bookmarkEnd w:id="76"/>
      <w:r w:rsidR="00DC1696" w:rsidRPr="00136618">
        <w:rPr>
          <w:rFonts w:ascii="Times New Roman" w:hAnsi="Times New Roman"/>
          <w:sz w:val="24"/>
          <w:szCs w:val="24"/>
        </w:rPr>
        <w:t>mobil</w:t>
      </w:r>
      <w:r w:rsidR="007C6DA5">
        <w:rPr>
          <w:rFonts w:ascii="Times New Roman" w:hAnsi="Times New Roman"/>
          <w:sz w:val="24"/>
          <w:szCs w:val="24"/>
        </w:rPr>
        <w:t>iojo</w:t>
      </w:r>
      <w:r w:rsidR="00DC1696" w:rsidRPr="00136618">
        <w:rPr>
          <w:rFonts w:ascii="Times New Roman" w:hAnsi="Times New Roman"/>
          <w:sz w:val="24"/>
          <w:szCs w:val="24"/>
        </w:rPr>
        <w:t xml:space="preserve"> ryšio telefonu prisijungė prie </w:t>
      </w:r>
      <w:r w:rsidR="00DC1696" w:rsidRPr="008D72FA">
        <w:rPr>
          <w:rFonts w:ascii="Times New Roman" w:hAnsi="Times New Roman"/>
          <w:i/>
          <w:iCs/>
          <w:sz w:val="24"/>
          <w:szCs w:val="24"/>
        </w:rPr>
        <w:t>www.esveikata.lt</w:t>
      </w:r>
      <w:r w:rsidR="00DC1696" w:rsidRPr="00136618">
        <w:rPr>
          <w:rFonts w:ascii="Times New Roman" w:hAnsi="Times New Roman"/>
          <w:sz w:val="24"/>
          <w:szCs w:val="24"/>
        </w:rPr>
        <w:t xml:space="preserve"> dukters duomenų, paskutinis vaiko apsil</w:t>
      </w:r>
      <w:r w:rsidR="00263346">
        <w:rPr>
          <w:rFonts w:ascii="Times New Roman" w:hAnsi="Times New Roman"/>
          <w:sz w:val="24"/>
          <w:szCs w:val="24"/>
        </w:rPr>
        <w:t>ankymas poliklinikoje vyko 2021 </w:t>
      </w:r>
      <w:r w:rsidR="00DC1696" w:rsidRPr="00136618">
        <w:rPr>
          <w:rFonts w:ascii="Times New Roman" w:hAnsi="Times New Roman"/>
          <w:sz w:val="24"/>
          <w:szCs w:val="24"/>
        </w:rPr>
        <w:t>m. lapkričio 12 d. Nors bendravimo tvarkoje pareiga pateikti ligos pažymą nėra nustatyta, tačiau tiek Vilniaus miesto apylinkės teismo 2020 m. gruodžio 14 d. sprendime, tiek Vilniaus apygardos teismo 2021 m. kovo 23 d. nutartyje nurodyta, jog pakankamas pagrindas konstatuoti, jog vaikas serga</w:t>
      </w:r>
      <w:r w:rsidR="00474997">
        <w:rPr>
          <w:rFonts w:ascii="Times New Roman" w:hAnsi="Times New Roman"/>
          <w:sz w:val="24"/>
          <w:szCs w:val="24"/>
        </w:rPr>
        <w:t>,</w:t>
      </w:r>
      <w:r w:rsidR="00DC1696" w:rsidRPr="00136618">
        <w:rPr>
          <w:rFonts w:ascii="Times New Roman" w:hAnsi="Times New Roman"/>
          <w:sz w:val="24"/>
          <w:szCs w:val="24"/>
        </w:rPr>
        <w:t xml:space="preserve"> ir tuo atveju nevykdyti bendravimo </w:t>
      </w:r>
      <w:r w:rsidR="0027569A">
        <w:rPr>
          <w:rFonts w:ascii="Times New Roman" w:hAnsi="Times New Roman"/>
          <w:sz w:val="24"/>
          <w:szCs w:val="24"/>
        </w:rPr>
        <w:t xml:space="preserve">su vaiku </w:t>
      </w:r>
      <w:r w:rsidR="00DC1696" w:rsidRPr="00136618">
        <w:rPr>
          <w:rFonts w:ascii="Times New Roman" w:hAnsi="Times New Roman"/>
          <w:sz w:val="24"/>
          <w:szCs w:val="24"/>
        </w:rPr>
        <w:t xml:space="preserve">tvarkos nuostatų, </w:t>
      </w:r>
      <w:r w:rsidR="00474997">
        <w:rPr>
          <w:rFonts w:ascii="Times New Roman" w:hAnsi="Times New Roman"/>
          <w:sz w:val="24"/>
          <w:szCs w:val="24"/>
        </w:rPr>
        <w:t>įtvirtin</w:t>
      </w:r>
      <w:r w:rsidR="00DC1696" w:rsidRPr="00136618">
        <w:rPr>
          <w:rFonts w:ascii="Times New Roman" w:hAnsi="Times New Roman"/>
          <w:sz w:val="24"/>
          <w:szCs w:val="24"/>
        </w:rPr>
        <w:t>ančių at</w:t>
      </w:r>
      <w:r w:rsidR="0027569A">
        <w:rPr>
          <w:rFonts w:ascii="Times New Roman" w:hAnsi="Times New Roman"/>
          <w:sz w:val="24"/>
          <w:szCs w:val="24"/>
        </w:rPr>
        <w:t>sakovui teisę bendrauti su dukterimi</w:t>
      </w:r>
      <w:r w:rsidR="00DC1696" w:rsidRPr="00136618">
        <w:rPr>
          <w:rFonts w:ascii="Times New Roman" w:hAnsi="Times New Roman"/>
          <w:sz w:val="24"/>
          <w:szCs w:val="24"/>
        </w:rPr>
        <w:t xml:space="preserve">, ją pasiimant iš gyvenamosios vietos, yra gydytojo pažyma apie vaiko ligą. Tokie duomenys į nagrinėjamą bylą nepateikti. </w:t>
      </w:r>
      <w:bookmarkStart w:id="77" w:name="Buk_20"/>
      <w:r w:rsidR="00FE5A46" w:rsidRPr="00643C58">
        <w:rPr>
          <w:rFonts w:ascii="Times New Roman" w:hAnsi="Times New Roman"/>
          <w:sz w:val="24"/>
          <w:szCs w:val="24"/>
        </w:rPr>
        <w:t xml:space="preserve">L. V. </w:t>
      </w:r>
      <w:bookmarkEnd w:id="77"/>
      <w:r w:rsidR="00DC1696" w:rsidRPr="00136618">
        <w:rPr>
          <w:rFonts w:ascii="Times New Roman" w:hAnsi="Times New Roman"/>
          <w:sz w:val="24"/>
          <w:szCs w:val="24"/>
        </w:rPr>
        <w:t xml:space="preserve">laikėsi pozicijos, kad ne visais atvejais liga yra tokia sunki, kad būtina kviesti gydytoją, </w:t>
      </w:r>
      <w:r w:rsidR="0031777B" w:rsidRPr="00136618">
        <w:rPr>
          <w:rFonts w:ascii="Times New Roman" w:hAnsi="Times New Roman"/>
          <w:sz w:val="24"/>
          <w:szCs w:val="24"/>
        </w:rPr>
        <w:t>tačiau</w:t>
      </w:r>
      <w:r w:rsidR="00DC1696" w:rsidRPr="00136618">
        <w:rPr>
          <w:rFonts w:ascii="Times New Roman" w:hAnsi="Times New Roman"/>
          <w:sz w:val="24"/>
          <w:szCs w:val="24"/>
        </w:rPr>
        <w:t xml:space="preserve"> tai tik patvirtina, kad tokiais atvejais nėra būtina</w:t>
      </w:r>
      <w:r w:rsidR="0031777B" w:rsidRPr="00136618">
        <w:rPr>
          <w:rFonts w:ascii="Times New Roman" w:hAnsi="Times New Roman"/>
          <w:sz w:val="24"/>
          <w:szCs w:val="24"/>
        </w:rPr>
        <w:t xml:space="preserve"> ir riboti </w:t>
      </w:r>
      <w:bookmarkStart w:id="78" w:name="Buk_181"/>
      <w:r w:rsidR="00FE5A46" w:rsidRPr="00643C58">
        <w:rPr>
          <w:rFonts w:ascii="Times New Roman" w:hAnsi="Times New Roman"/>
          <w:sz w:val="24"/>
          <w:szCs w:val="24"/>
        </w:rPr>
        <w:t xml:space="preserve">S. V. </w:t>
      </w:r>
      <w:bookmarkEnd w:id="78"/>
      <w:r w:rsidR="00DC1696" w:rsidRPr="00136618">
        <w:rPr>
          <w:rFonts w:ascii="Times New Roman" w:hAnsi="Times New Roman"/>
          <w:sz w:val="24"/>
          <w:szCs w:val="24"/>
        </w:rPr>
        <w:t xml:space="preserve">bendravimo su vaiku. </w:t>
      </w:r>
      <w:bookmarkStart w:id="79" w:name="Buk_148"/>
      <w:r w:rsidR="00FE5A46" w:rsidRPr="00643C58">
        <w:rPr>
          <w:rFonts w:ascii="Times New Roman" w:hAnsi="Times New Roman"/>
          <w:sz w:val="24"/>
          <w:szCs w:val="24"/>
        </w:rPr>
        <w:t xml:space="preserve">S. V. </w:t>
      </w:r>
      <w:bookmarkEnd w:id="79"/>
      <w:r w:rsidR="00DC1696" w:rsidRPr="00136618">
        <w:rPr>
          <w:rFonts w:ascii="Times New Roman" w:hAnsi="Times New Roman"/>
          <w:sz w:val="24"/>
          <w:szCs w:val="24"/>
        </w:rPr>
        <w:t>turi pareigą užtikrinti vaiko gerovę, duomenų, kad negalėtų to padaryti vaiko ligos atveju, byloje nėra. Vilniaus</w:t>
      </w:r>
      <w:r w:rsidR="0031777B" w:rsidRPr="00136618">
        <w:rPr>
          <w:rFonts w:ascii="Times New Roman" w:hAnsi="Times New Roman"/>
          <w:sz w:val="24"/>
          <w:szCs w:val="24"/>
        </w:rPr>
        <w:t xml:space="preserve"> apygardos teismas 2021 m. kovo </w:t>
      </w:r>
      <w:r w:rsidR="00DC1696" w:rsidRPr="00136618">
        <w:rPr>
          <w:rFonts w:ascii="Times New Roman" w:hAnsi="Times New Roman"/>
          <w:sz w:val="24"/>
          <w:szCs w:val="24"/>
        </w:rPr>
        <w:t>23</w:t>
      </w:r>
      <w:r w:rsidR="0031777B" w:rsidRPr="00136618">
        <w:rPr>
          <w:rFonts w:ascii="Times New Roman" w:hAnsi="Times New Roman"/>
          <w:sz w:val="24"/>
          <w:szCs w:val="24"/>
        </w:rPr>
        <w:t xml:space="preserve"> d.</w:t>
      </w:r>
      <w:r w:rsidR="00DC1696" w:rsidRPr="00136618">
        <w:rPr>
          <w:rFonts w:ascii="Times New Roman" w:hAnsi="Times New Roman"/>
          <w:sz w:val="24"/>
          <w:szCs w:val="24"/>
        </w:rPr>
        <w:t xml:space="preserve"> nutartyje taip pat pasisakė, kad ligos atveju vaiku turi pasirūpinti abu tėvai. Tačiau </w:t>
      </w:r>
      <w:bookmarkStart w:id="80" w:name="Buk_21"/>
      <w:r w:rsidR="00FE5A46" w:rsidRPr="00643C58">
        <w:rPr>
          <w:rFonts w:ascii="Times New Roman" w:hAnsi="Times New Roman"/>
          <w:sz w:val="24"/>
          <w:szCs w:val="24"/>
        </w:rPr>
        <w:t xml:space="preserve">L. V. </w:t>
      </w:r>
      <w:bookmarkEnd w:id="80"/>
      <w:r w:rsidR="00DC1696" w:rsidRPr="00136618">
        <w:rPr>
          <w:rFonts w:ascii="Times New Roman" w:hAnsi="Times New Roman"/>
          <w:sz w:val="24"/>
          <w:szCs w:val="24"/>
        </w:rPr>
        <w:t xml:space="preserve">šią </w:t>
      </w:r>
      <w:bookmarkStart w:id="81" w:name="Buk_182"/>
      <w:r w:rsidR="00FE5A46" w:rsidRPr="00643C58">
        <w:rPr>
          <w:rFonts w:ascii="Times New Roman" w:hAnsi="Times New Roman"/>
          <w:sz w:val="24"/>
          <w:szCs w:val="24"/>
        </w:rPr>
        <w:t xml:space="preserve">S. V. </w:t>
      </w:r>
      <w:bookmarkEnd w:id="81"/>
      <w:r w:rsidR="00DC1696" w:rsidRPr="00136618">
        <w:rPr>
          <w:rFonts w:ascii="Times New Roman" w:hAnsi="Times New Roman"/>
          <w:sz w:val="24"/>
          <w:szCs w:val="24"/>
        </w:rPr>
        <w:t>teisę riboja, nepagrįstai priskirdama sau prerogatyvą spręsti dėl to</w:t>
      </w:r>
      <w:r w:rsidR="0031777B" w:rsidRPr="00136618">
        <w:rPr>
          <w:rFonts w:ascii="Times New Roman" w:hAnsi="Times New Roman"/>
          <w:sz w:val="24"/>
          <w:szCs w:val="24"/>
        </w:rPr>
        <w:t>,</w:t>
      </w:r>
      <w:r w:rsidR="00DC1696" w:rsidRPr="00136618">
        <w:rPr>
          <w:rFonts w:ascii="Times New Roman" w:hAnsi="Times New Roman"/>
          <w:sz w:val="24"/>
          <w:szCs w:val="24"/>
        </w:rPr>
        <w:t xml:space="preserve"> kas rūpinsis vaiku.</w:t>
      </w:r>
      <w:r w:rsidR="0031777B" w:rsidRPr="00136618">
        <w:rPr>
          <w:rFonts w:ascii="Times New Roman" w:hAnsi="Times New Roman"/>
          <w:sz w:val="24"/>
          <w:szCs w:val="24"/>
        </w:rPr>
        <w:t xml:space="preserve"> Bendravimo </w:t>
      </w:r>
      <w:r w:rsidR="0027569A">
        <w:rPr>
          <w:rFonts w:ascii="Times New Roman" w:hAnsi="Times New Roman"/>
          <w:sz w:val="24"/>
          <w:szCs w:val="24"/>
        </w:rPr>
        <w:t xml:space="preserve">su vaiku </w:t>
      </w:r>
      <w:r w:rsidR="0031777B" w:rsidRPr="00136618">
        <w:rPr>
          <w:rFonts w:ascii="Times New Roman" w:hAnsi="Times New Roman"/>
          <w:sz w:val="24"/>
          <w:szCs w:val="24"/>
        </w:rPr>
        <w:t xml:space="preserve">tvarkoje nenurodyta, kas lemia išvadą, jog ligos atveju bendravimas su vaiku nevyksta. Pagal bendravimo </w:t>
      </w:r>
      <w:r w:rsidR="0027569A">
        <w:rPr>
          <w:rFonts w:ascii="Times New Roman" w:hAnsi="Times New Roman"/>
          <w:sz w:val="24"/>
          <w:szCs w:val="24"/>
        </w:rPr>
        <w:t xml:space="preserve">su vaiku </w:t>
      </w:r>
      <w:r w:rsidR="0031777B" w:rsidRPr="00136618">
        <w:rPr>
          <w:rFonts w:ascii="Times New Roman" w:hAnsi="Times New Roman"/>
          <w:sz w:val="24"/>
          <w:szCs w:val="24"/>
        </w:rPr>
        <w:t>tvarkos 3 punktą</w:t>
      </w:r>
      <w:r w:rsidR="00474997">
        <w:rPr>
          <w:rFonts w:ascii="Times New Roman" w:hAnsi="Times New Roman"/>
          <w:sz w:val="24"/>
          <w:szCs w:val="24"/>
        </w:rPr>
        <w:t>,</w:t>
      </w:r>
      <w:r w:rsidR="0031777B" w:rsidRPr="00136618">
        <w:rPr>
          <w:rFonts w:ascii="Times New Roman" w:hAnsi="Times New Roman"/>
          <w:sz w:val="24"/>
          <w:szCs w:val="24"/>
        </w:rPr>
        <w:t xml:space="preserve"> tokiu atveju </w:t>
      </w:r>
      <w:bookmarkStart w:id="82" w:name="Buk_149"/>
      <w:r w:rsidR="00FE5A46" w:rsidRPr="00643C58">
        <w:rPr>
          <w:rFonts w:ascii="Times New Roman" w:hAnsi="Times New Roman"/>
          <w:sz w:val="24"/>
          <w:szCs w:val="24"/>
        </w:rPr>
        <w:t xml:space="preserve">S. V. </w:t>
      </w:r>
      <w:bookmarkEnd w:id="82"/>
      <w:r w:rsidR="0031777B" w:rsidRPr="00136618">
        <w:rPr>
          <w:rFonts w:ascii="Times New Roman" w:hAnsi="Times New Roman"/>
          <w:sz w:val="24"/>
          <w:szCs w:val="24"/>
        </w:rPr>
        <w:t xml:space="preserve">turi teisę ligos atveju lankyti dukterį jos gyvenamojoje vietoje, nustatyto jo bendravimo su dukterimi metu, ir toks lankymas turėtų trukti iki 30 min. Kita vertus, jei tokia bendravimo </w:t>
      </w:r>
      <w:r w:rsidR="0027569A">
        <w:rPr>
          <w:rFonts w:ascii="Times New Roman" w:hAnsi="Times New Roman"/>
          <w:sz w:val="24"/>
          <w:szCs w:val="24"/>
        </w:rPr>
        <w:t xml:space="preserve">su vaiku </w:t>
      </w:r>
      <w:r w:rsidR="0031777B" w:rsidRPr="00136618">
        <w:rPr>
          <w:rFonts w:ascii="Times New Roman" w:hAnsi="Times New Roman"/>
          <w:sz w:val="24"/>
          <w:szCs w:val="24"/>
        </w:rPr>
        <w:t xml:space="preserve">tvarka </w:t>
      </w:r>
      <w:bookmarkStart w:id="83" w:name="Buk_108"/>
      <w:r w:rsidR="00FE5A46" w:rsidRPr="00643C58">
        <w:rPr>
          <w:rFonts w:ascii="Times New Roman" w:hAnsi="Times New Roman"/>
          <w:sz w:val="24"/>
          <w:szCs w:val="24"/>
        </w:rPr>
        <w:t xml:space="preserve">L. V. </w:t>
      </w:r>
      <w:bookmarkEnd w:id="83"/>
      <w:r w:rsidR="0031777B" w:rsidRPr="00136618">
        <w:rPr>
          <w:rFonts w:ascii="Times New Roman" w:hAnsi="Times New Roman"/>
          <w:sz w:val="24"/>
          <w:szCs w:val="24"/>
        </w:rPr>
        <w:t xml:space="preserve">buvo neaiški, ji turėjo teisę kreiptis į teismą dėl teismo sprendimo išaiškinimo. </w:t>
      </w:r>
      <w:bookmarkStart w:id="84" w:name="Buk_109"/>
      <w:r w:rsidR="00FE5A46" w:rsidRPr="00643C58">
        <w:rPr>
          <w:rFonts w:ascii="Times New Roman" w:hAnsi="Times New Roman"/>
          <w:sz w:val="24"/>
          <w:szCs w:val="24"/>
        </w:rPr>
        <w:t xml:space="preserve">L. V. </w:t>
      </w:r>
      <w:bookmarkEnd w:id="84"/>
      <w:r w:rsidR="0031777B" w:rsidRPr="00136618">
        <w:rPr>
          <w:rFonts w:ascii="Times New Roman" w:hAnsi="Times New Roman"/>
          <w:sz w:val="24"/>
          <w:szCs w:val="24"/>
        </w:rPr>
        <w:t xml:space="preserve">teismo sprendimas dėl bendravimo su vaiku tvarkos ligos metu buvo aiškus, </w:t>
      </w:r>
      <w:r w:rsidR="00474997">
        <w:rPr>
          <w:rFonts w:ascii="Times New Roman" w:hAnsi="Times New Roman"/>
          <w:sz w:val="24"/>
          <w:szCs w:val="24"/>
        </w:rPr>
        <w:t>t</w:t>
      </w:r>
      <w:r w:rsidR="0031777B" w:rsidRPr="00136618">
        <w:rPr>
          <w:rFonts w:ascii="Times New Roman" w:hAnsi="Times New Roman"/>
          <w:sz w:val="24"/>
          <w:szCs w:val="24"/>
        </w:rPr>
        <w:t>ą patvirtina ir jos 2021</w:t>
      </w:r>
      <w:r w:rsidR="00BB19D6" w:rsidRPr="00136618">
        <w:rPr>
          <w:rFonts w:ascii="Times New Roman" w:hAnsi="Times New Roman"/>
          <w:sz w:val="24"/>
          <w:szCs w:val="24"/>
        </w:rPr>
        <w:t xml:space="preserve"> m. gruodžio </w:t>
      </w:r>
      <w:r w:rsidR="0031777B" w:rsidRPr="00136618">
        <w:rPr>
          <w:rFonts w:ascii="Times New Roman" w:hAnsi="Times New Roman"/>
          <w:sz w:val="24"/>
          <w:szCs w:val="24"/>
        </w:rPr>
        <w:t>17</w:t>
      </w:r>
      <w:r w:rsidR="00BB19D6" w:rsidRPr="00136618">
        <w:rPr>
          <w:rFonts w:ascii="Times New Roman" w:hAnsi="Times New Roman"/>
          <w:sz w:val="24"/>
          <w:szCs w:val="24"/>
        </w:rPr>
        <w:t xml:space="preserve"> d. 14</w:t>
      </w:r>
      <w:r w:rsidR="0031777B" w:rsidRPr="00136618">
        <w:rPr>
          <w:rFonts w:ascii="Times New Roman" w:hAnsi="Times New Roman"/>
          <w:sz w:val="24"/>
          <w:szCs w:val="24"/>
        </w:rPr>
        <w:t xml:space="preserve"> val. pranešimas </w:t>
      </w:r>
      <w:bookmarkStart w:id="85" w:name="Buk_204"/>
      <w:r w:rsidR="00FE5A46" w:rsidRPr="00643C58">
        <w:rPr>
          <w:rFonts w:ascii="Times New Roman" w:hAnsi="Times New Roman"/>
          <w:sz w:val="24"/>
          <w:szCs w:val="24"/>
        </w:rPr>
        <w:t>S. V.</w:t>
      </w:r>
      <w:bookmarkEnd w:id="85"/>
      <w:r w:rsidR="00BB19D6" w:rsidRPr="00136618">
        <w:rPr>
          <w:rFonts w:ascii="Times New Roman" w:hAnsi="Times New Roman"/>
          <w:sz w:val="24"/>
          <w:szCs w:val="24"/>
        </w:rPr>
        <w:t xml:space="preserve">, fiksuotas 2021 m. gruodžio </w:t>
      </w:r>
      <w:r w:rsidR="0031777B" w:rsidRPr="00136618">
        <w:rPr>
          <w:rFonts w:ascii="Times New Roman" w:hAnsi="Times New Roman"/>
          <w:sz w:val="24"/>
          <w:szCs w:val="24"/>
        </w:rPr>
        <w:t>22</w:t>
      </w:r>
      <w:r w:rsidR="00BB19D6" w:rsidRPr="00136618">
        <w:rPr>
          <w:rFonts w:ascii="Times New Roman" w:hAnsi="Times New Roman"/>
          <w:sz w:val="24"/>
          <w:szCs w:val="24"/>
        </w:rPr>
        <w:t xml:space="preserve"> d.</w:t>
      </w:r>
      <w:r w:rsidR="0031777B" w:rsidRPr="00136618">
        <w:rPr>
          <w:rFonts w:ascii="Times New Roman" w:hAnsi="Times New Roman"/>
          <w:sz w:val="24"/>
          <w:szCs w:val="24"/>
        </w:rPr>
        <w:t xml:space="preserve"> </w:t>
      </w:r>
      <w:r w:rsidR="00474997">
        <w:rPr>
          <w:rFonts w:ascii="Times New Roman" w:hAnsi="Times New Roman"/>
          <w:sz w:val="24"/>
          <w:szCs w:val="24"/>
        </w:rPr>
        <w:t>f</w:t>
      </w:r>
      <w:r w:rsidR="0031777B" w:rsidRPr="00136618">
        <w:rPr>
          <w:rFonts w:ascii="Times New Roman" w:hAnsi="Times New Roman"/>
          <w:sz w:val="24"/>
          <w:szCs w:val="24"/>
        </w:rPr>
        <w:t>aktinių aplinkybių konstatavimo protokole</w:t>
      </w:r>
      <w:r w:rsidR="00474997">
        <w:rPr>
          <w:rFonts w:ascii="Times New Roman" w:hAnsi="Times New Roman"/>
          <w:sz w:val="24"/>
          <w:szCs w:val="24"/>
        </w:rPr>
        <w:t>,</w:t>
      </w:r>
      <w:r w:rsidR="0027569A">
        <w:rPr>
          <w:rFonts w:ascii="Times New Roman" w:hAnsi="Times New Roman"/>
          <w:sz w:val="24"/>
          <w:szCs w:val="24"/>
        </w:rPr>
        <w:t xml:space="preserve"> – </w:t>
      </w:r>
      <w:r w:rsidR="00BB19D6" w:rsidRPr="00136618">
        <w:rPr>
          <w:rFonts w:ascii="Times New Roman" w:hAnsi="Times New Roman"/>
          <w:sz w:val="24"/>
          <w:szCs w:val="24"/>
        </w:rPr>
        <w:t>nurodyta</w:t>
      </w:r>
      <w:r w:rsidR="008A40E6">
        <w:rPr>
          <w:rFonts w:ascii="Times New Roman" w:hAnsi="Times New Roman"/>
          <w:sz w:val="24"/>
          <w:szCs w:val="24"/>
        </w:rPr>
        <w:t>, kad R.</w:t>
      </w:r>
      <w:r w:rsidR="00BB19D6" w:rsidRPr="00136618">
        <w:rPr>
          <w:rFonts w:ascii="Times New Roman" w:hAnsi="Times New Roman"/>
          <w:sz w:val="24"/>
          <w:szCs w:val="24"/>
        </w:rPr>
        <w:t xml:space="preserve"> lankymas nėra galimas dėl </w:t>
      </w:r>
      <w:bookmarkStart w:id="86" w:name="Buk_22"/>
      <w:r w:rsidR="00FE5A46" w:rsidRPr="00643C58">
        <w:rPr>
          <w:rFonts w:ascii="Times New Roman" w:hAnsi="Times New Roman"/>
          <w:sz w:val="24"/>
          <w:szCs w:val="24"/>
        </w:rPr>
        <w:t xml:space="preserve">L. V. </w:t>
      </w:r>
      <w:bookmarkEnd w:id="86"/>
      <w:r w:rsidR="0031777B" w:rsidRPr="00136618">
        <w:rPr>
          <w:rFonts w:ascii="Times New Roman" w:hAnsi="Times New Roman"/>
          <w:sz w:val="24"/>
          <w:szCs w:val="24"/>
        </w:rPr>
        <w:t>motinos sumuš</w:t>
      </w:r>
      <w:r w:rsidR="006D075F">
        <w:rPr>
          <w:rFonts w:ascii="Times New Roman" w:hAnsi="Times New Roman"/>
          <w:sz w:val="24"/>
          <w:szCs w:val="24"/>
        </w:rPr>
        <w:t xml:space="preserve">imo, </w:t>
      </w:r>
      <w:r w:rsidR="00BD37ED" w:rsidRPr="006D075F">
        <w:rPr>
          <w:rFonts w:ascii="Times New Roman" w:hAnsi="Times New Roman"/>
          <w:sz w:val="24"/>
          <w:szCs w:val="24"/>
        </w:rPr>
        <w:t xml:space="preserve">dėl ko pradėtas ikiteisminis tyrimas. </w:t>
      </w:r>
      <w:r w:rsidR="00387863" w:rsidRPr="006D075F">
        <w:rPr>
          <w:rFonts w:ascii="Times New Roman" w:hAnsi="Times New Roman"/>
          <w:sz w:val="24"/>
          <w:szCs w:val="24"/>
        </w:rPr>
        <w:t>I</w:t>
      </w:r>
      <w:r w:rsidR="00BD37ED" w:rsidRPr="006D075F">
        <w:rPr>
          <w:rFonts w:ascii="Times New Roman" w:hAnsi="Times New Roman"/>
          <w:sz w:val="24"/>
          <w:szCs w:val="24"/>
        </w:rPr>
        <w:t>kiteisminio tyrimo inici</w:t>
      </w:r>
      <w:r w:rsidR="00474997">
        <w:rPr>
          <w:rFonts w:ascii="Times New Roman" w:hAnsi="Times New Roman"/>
          <w:sz w:val="24"/>
          <w:szCs w:val="24"/>
        </w:rPr>
        <w:t>j</w:t>
      </w:r>
      <w:r w:rsidR="00BD37ED" w:rsidRPr="006D075F">
        <w:rPr>
          <w:rFonts w:ascii="Times New Roman" w:hAnsi="Times New Roman"/>
          <w:sz w:val="24"/>
          <w:szCs w:val="24"/>
        </w:rPr>
        <w:t>avimas pats savaime negali būti pagrind</w:t>
      </w:r>
      <w:r w:rsidR="00474997">
        <w:rPr>
          <w:rFonts w:ascii="Times New Roman" w:hAnsi="Times New Roman"/>
          <w:sz w:val="24"/>
          <w:szCs w:val="24"/>
        </w:rPr>
        <w:t>as</w:t>
      </w:r>
      <w:r w:rsidR="00BD37ED" w:rsidRPr="006D075F">
        <w:rPr>
          <w:rFonts w:ascii="Times New Roman" w:hAnsi="Times New Roman"/>
          <w:sz w:val="24"/>
          <w:szCs w:val="24"/>
        </w:rPr>
        <w:t xml:space="preserve"> nevykdyti teismo sprendimu nustatytos bendravimo su vaiku tvarkos, ypač atsižvelgiant į tai, kad smurtas galimai panaudotas ne prieš vaiką, o prieš trečiąjį asmenį, net jei jis gyvena kartu su vaiku. </w:t>
      </w:r>
      <w:r w:rsidR="00387863" w:rsidRPr="006D075F">
        <w:rPr>
          <w:rFonts w:ascii="Times New Roman" w:hAnsi="Times New Roman"/>
          <w:sz w:val="24"/>
          <w:szCs w:val="24"/>
        </w:rPr>
        <w:t>Kardomosios priemonės, dėl kurios</w:t>
      </w:r>
      <w:r w:rsidR="006D075F">
        <w:rPr>
          <w:rFonts w:ascii="Times New Roman" w:hAnsi="Times New Roman"/>
          <w:sz w:val="24"/>
          <w:szCs w:val="24"/>
        </w:rPr>
        <w:t xml:space="preserve"> </w:t>
      </w:r>
      <w:bookmarkStart w:id="87" w:name="Buk_150"/>
      <w:r w:rsidR="00FE5A46" w:rsidRPr="00643C58">
        <w:rPr>
          <w:rFonts w:ascii="Times New Roman" w:hAnsi="Times New Roman"/>
          <w:sz w:val="24"/>
          <w:szCs w:val="24"/>
        </w:rPr>
        <w:t xml:space="preserve">S. V. </w:t>
      </w:r>
      <w:bookmarkEnd w:id="87"/>
      <w:r w:rsidR="00BD37ED" w:rsidRPr="006D075F">
        <w:rPr>
          <w:rFonts w:ascii="Times New Roman" w:hAnsi="Times New Roman"/>
          <w:sz w:val="24"/>
          <w:szCs w:val="24"/>
        </w:rPr>
        <w:t>nebūtų galėjęs artintis prie vaiko ar jo gyven</w:t>
      </w:r>
      <w:r w:rsidR="00387863" w:rsidRPr="006D075F">
        <w:rPr>
          <w:rFonts w:ascii="Times New Roman" w:hAnsi="Times New Roman"/>
          <w:sz w:val="24"/>
          <w:szCs w:val="24"/>
        </w:rPr>
        <w:t>amosios vietos, taikytos nebuvo, todėl</w:t>
      </w:r>
      <w:r w:rsidR="00BD37ED" w:rsidRPr="006D075F">
        <w:rPr>
          <w:rFonts w:ascii="Times New Roman" w:hAnsi="Times New Roman"/>
          <w:sz w:val="24"/>
          <w:szCs w:val="24"/>
        </w:rPr>
        <w:t xml:space="preserve"> pradėtas ik</w:t>
      </w:r>
      <w:r w:rsidR="00387863" w:rsidRPr="006D075F">
        <w:rPr>
          <w:rFonts w:ascii="Times New Roman" w:hAnsi="Times New Roman"/>
          <w:sz w:val="24"/>
          <w:szCs w:val="24"/>
        </w:rPr>
        <w:t xml:space="preserve">iteisminis tyrimas nesuteikė </w:t>
      </w:r>
      <w:bookmarkStart w:id="88" w:name="Buk_110"/>
      <w:r w:rsidR="00FE5A46" w:rsidRPr="00643C58">
        <w:rPr>
          <w:rFonts w:ascii="Times New Roman" w:hAnsi="Times New Roman"/>
          <w:sz w:val="24"/>
          <w:szCs w:val="24"/>
        </w:rPr>
        <w:t xml:space="preserve">L. V. </w:t>
      </w:r>
      <w:bookmarkEnd w:id="88"/>
      <w:r w:rsidR="00BD37ED" w:rsidRPr="006D075F">
        <w:rPr>
          <w:rFonts w:ascii="Times New Roman" w:hAnsi="Times New Roman"/>
          <w:sz w:val="24"/>
          <w:szCs w:val="24"/>
        </w:rPr>
        <w:t xml:space="preserve">teisės prieštarauti </w:t>
      </w:r>
      <w:bookmarkStart w:id="89" w:name="Buk_183"/>
      <w:r w:rsidR="00FE5A46" w:rsidRPr="00643C58">
        <w:rPr>
          <w:rFonts w:ascii="Times New Roman" w:hAnsi="Times New Roman"/>
          <w:sz w:val="24"/>
          <w:szCs w:val="24"/>
        </w:rPr>
        <w:t xml:space="preserve">S. V. </w:t>
      </w:r>
      <w:bookmarkEnd w:id="89"/>
      <w:r w:rsidR="00BD37ED" w:rsidRPr="006D075F">
        <w:rPr>
          <w:rFonts w:ascii="Times New Roman" w:hAnsi="Times New Roman"/>
          <w:sz w:val="24"/>
          <w:szCs w:val="24"/>
        </w:rPr>
        <w:t xml:space="preserve">bendravimui su vaiku ar jo lankymui. Suinteresuoti asmenys turėjo vadovautis bendravimo </w:t>
      </w:r>
      <w:r w:rsidR="006D075F">
        <w:rPr>
          <w:rFonts w:ascii="Times New Roman" w:hAnsi="Times New Roman"/>
          <w:sz w:val="24"/>
          <w:szCs w:val="24"/>
        </w:rPr>
        <w:t xml:space="preserve">su vaiku </w:t>
      </w:r>
      <w:r w:rsidR="00BD37ED" w:rsidRPr="006D075F">
        <w:rPr>
          <w:rFonts w:ascii="Times New Roman" w:hAnsi="Times New Roman"/>
          <w:sz w:val="24"/>
          <w:szCs w:val="24"/>
        </w:rPr>
        <w:t xml:space="preserve">tvarkos 10 punktu ir bendradarbiauti su dukterimi susijusiais klausimais, tačiau </w:t>
      </w:r>
      <w:bookmarkStart w:id="90" w:name="Buk_23"/>
      <w:r w:rsidR="00FE5A46" w:rsidRPr="00643C58">
        <w:rPr>
          <w:rFonts w:ascii="Times New Roman" w:hAnsi="Times New Roman"/>
          <w:sz w:val="24"/>
          <w:szCs w:val="24"/>
        </w:rPr>
        <w:t xml:space="preserve">L. V. </w:t>
      </w:r>
      <w:bookmarkEnd w:id="90"/>
      <w:r w:rsidR="00387863" w:rsidRPr="006D075F">
        <w:rPr>
          <w:rFonts w:ascii="Times New Roman" w:hAnsi="Times New Roman"/>
          <w:sz w:val="24"/>
          <w:szCs w:val="24"/>
        </w:rPr>
        <w:t>šios pareigos nevykdė</w:t>
      </w:r>
      <w:r w:rsidR="00BD37ED" w:rsidRPr="006D075F">
        <w:rPr>
          <w:rFonts w:ascii="Times New Roman" w:hAnsi="Times New Roman"/>
          <w:sz w:val="24"/>
          <w:szCs w:val="24"/>
        </w:rPr>
        <w:t>.</w:t>
      </w:r>
    </w:p>
    <w:p w14:paraId="00721D9E" w14:textId="25E591B6" w:rsidR="00387863" w:rsidRPr="00136618" w:rsidRDefault="00387863" w:rsidP="003A4F8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lastRenderedPageBreak/>
        <w:t>VšĮ „Šeimos menas“ 2022 m. sausio 12 d. pažymoje neaptariamos vaiko streso ir įtampos priežastys. Nors vaikas nurodė bijantis tėvo, visiškai neaišku</w:t>
      </w:r>
      <w:r w:rsidR="00474997">
        <w:rPr>
          <w:rFonts w:ascii="Times New Roman" w:hAnsi="Times New Roman"/>
          <w:sz w:val="24"/>
          <w:szCs w:val="24"/>
        </w:rPr>
        <w:t>,</w:t>
      </w:r>
      <w:r w:rsidRPr="00136618">
        <w:rPr>
          <w:rFonts w:ascii="Times New Roman" w:hAnsi="Times New Roman"/>
          <w:sz w:val="24"/>
          <w:szCs w:val="24"/>
        </w:rPr>
        <w:t xml:space="preserve"> kas tokią baimę sukėlė. Objektyvių duomenų, neginčijamai patvirtinančių, kad ji sukelta </w:t>
      </w:r>
      <w:bookmarkStart w:id="91" w:name="Buk_184"/>
      <w:r w:rsidR="00FE5A46" w:rsidRPr="00643C58">
        <w:rPr>
          <w:rFonts w:ascii="Times New Roman" w:hAnsi="Times New Roman"/>
          <w:sz w:val="24"/>
          <w:szCs w:val="24"/>
        </w:rPr>
        <w:t>S. V.</w:t>
      </w:r>
      <w:bookmarkEnd w:id="91"/>
      <w:r w:rsidRPr="00136618">
        <w:rPr>
          <w:rFonts w:ascii="Times New Roman" w:hAnsi="Times New Roman"/>
          <w:sz w:val="24"/>
          <w:szCs w:val="24"/>
        </w:rPr>
        <w:t>, by</w:t>
      </w:r>
      <w:r w:rsidR="00C466C8">
        <w:rPr>
          <w:rFonts w:ascii="Times New Roman" w:hAnsi="Times New Roman"/>
          <w:sz w:val="24"/>
          <w:szCs w:val="24"/>
        </w:rPr>
        <w:t>loje nėra. 2021 m. lapkričio 24 </w:t>
      </w:r>
      <w:r w:rsidRPr="00136618">
        <w:rPr>
          <w:rFonts w:ascii="Times New Roman" w:hAnsi="Times New Roman"/>
          <w:sz w:val="24"/>
          <w:szCs w:val="24"/>
        </w:rPr>
        <w:t>d. faktinių aplinkybių konstatavimo protokole nurodoma, kad po konflikto su močiute vaikas norėjo būti su tėvu. Neatmestina, kad vaiko požiūr</w:t>
      </w:r>
      <w:r w:rsidR="00474997">
        <w:rPr>
          <w:rFonts w:ascii="Times New Roman" w:hAnsi="Times New Roman"/>
          <w:sz w:val="24"/>
          <w:szCs w:val="24"/>
        </w:rPr>
        <w:t>iui</w:t>
      </w:r>
      <w:r w:rsidRPr="00136618">
        <w:rPr>
          <w:rFonts w:ascii="Times New Roman" w:hAnsi="Times New Roman"/>
          <w:sz w:val="24"/>
          <w:szCs w:val="24"/>
        </w:rPr>
        <w:t xml:space="preserve"> į tėvą įtak</w:t>
      </w:r>
      <w:r w:rsidR="00474997">
        <w:rPr>
          <w:rFonts w:ascii="Times New Roman" w:hAnsi="Times New Roman"/>
          <w:sz w:val="24"/>
          <w:szCs w:val="24"/>
        </w:rPr>
        <w:t>ą daro</w:t>
      </w:r>
      <w:r w:rsidRPr="00136618">
        <w:rPr>
          <w:rFonts w:ascii="Times New Roman" w:hAnsi="Times New Roman"/>
          <w:sz w:val="24"/>
          <w:szCs w:val="24"/>
        </w:rPr>
        <w:t xml:space="preserve"> kartu gyvenantys asmenys. Psichologo rekomendacijos užtikrinti vaikui stabilumą, ramybę ir saugumą nereiškia pagrindo riboti jo bendravimą su tėvu. Priešingai, stabilumą vaikui užtikrina būtent nustatytos bendravimo tvarkos laikymasis, o ramybę ir saugumo jausmą – vaiko skatinimas bendrauti su skyrium gyvenančiu tėvu, teigiamai apie jį atsiliepiant.</w:t>
      </w:r>
      <w:r w:rsidR="003A4F8D" w:rsidRPr="00136618">
        <w:rPr>
          <w:rFonts w:ascii="Times New Roman" w:hAnsi="Times New Roman"/>
          <w:sz w:val="24"/>
          <w:szCs w:val="24"/>
        </w:rPr>
        <w:t xml:space="preserve"> </w:t>
      </w:r>
      <w:r w:rsidR="00FD6587">
        <w:rPr>
          <w:rFonts w:ascii="Times New Roman" w:hAnsi="Times New Roman"/>
          <w:sz w:val="24"/>
          <w:szCs w:val="24"/>
        </w:rPr>
        <w:t xml:space="preserve">Tai, kad </w:t>
      </w:r>
      <w:r w:rsidR="008A40E6">
        <w:rPr>
          <w:rFonts w:ascii="Times New Roman" w:hAnsi="Times New Roman"/>
          <w:sz w:val="24"/>
          <w:szCs w:val="24"/>
        </w:rPr>
        <w:t>R.</w:t>
      </w:r>
      <w:r w:rsidR="003A4F8D" w:rsidRPr="00136618">
        <w:rPr>
          <w:rFonts w:ascii="Times New Roman" w:hAnsi="Times New Roman"/>
          <w:sz w:val="24"/>
          <w:szCs w:val="24"/>
        </w:rPr>
        <w:t xml:space="preserve"> ryšys su tėvu</w:t>
      </w:r>
      <w:r w:rsidR="00FD6587">
        <w:rPr>
          <w:rFonts w:ascii="Times New Roman" w:hAnsi="Times New Roman"/>
          <w:sz w:val="24"/>
          <w:szCs w:val="24"/>
        </w:rPr>
        <w:t xml:space="preserve"> yra</w:t>
      </w:r>
      <w:r w:rsidR="003A4F8D" w:rsidRPr="00136618">
        <w:rPr>
          <w:rFonts w:ascii="Times New Roman" w:hAnsi="Times New Roman"/>
          <w:sz w:val="24"/>
          <w:szCs w:val="24"/>
        </w:rPr>
        <w:t xml:space="preserve"> artimas, patvirtina </w:t>
      </w:r>
      <w:bookmarkStart w:id="92" w:name="Buk_185"/>
      <w:r w:rsidR="00FE5A46" w:rsidRPr="00643C58">
        <w:rPr>
          <w:rFonts w:ascii="Times New Roman" w:hAnsi="Times New Roman"/>
          <w:sz w:val="24"/>
          <w:szCs w:val="24"/>
        </w:rPr>
        <w:t xml:space="preserve">S. V. </w:t>
      </w:r>
      <w:bookmarkEnd w:id="92"/>
      <w:r w:rsidR="003A4F8D" w:rsidRPr="00136618">
        <w:rPr>
          <w:rFonts w:ascii="Times New Roman" w:hAnsi="Times New Roman"/>
          <w:sz w:val="24"/>
          <w:szCs w:val="24"/>
        </w:rPr>
        <w:t>pateikta 2022 m. kovo 26 d. psichologinio tyrimo išvada. Byloje nėra objektyvių duomenų, patvirtinančių, kad 2022 m. gruodžio 16</w:t>
      </w:r>
      <w:r w:rsidR="00474997">
        <w:rPr>
          <w:rFonts w:ascii="Times New Roman" w:hAnsi="Times New Roman"/>
          <w:sz w:val="24"/>
          <w:szCs w:val="24"/>
        </w:rPr>
        <w:t>–</w:t>
      </w:r>
      <w:r w:rsidR="003A4F8D" w:rsidRPr="00136618">
        <w:rPr>
          <w:rFonts w:ascii="Times New Roman" w:hAnsi="Times New Roman"/>
          <w:sz w:val="24"/>
          <w:szCs w:val="24"/>
        </w:rPr>
        <w:t xml:space="preserve">17 d. vaikas nebendravo su tėvu dėl </w:t>
      </w:r>
      <w:r w:rsidR="00474997">
        <w:rPr>
          <w:rFonts w:ascii="Times New Roman" w:hAnsi="Times New Roman"/>
          <w:sz w:val="24"/>
          <w:szCs w:val="24"/>
        </w:rPr>
        <w:t xml:space="preserve">savo </w:t>
      </w:r>
      <w:r w:rsidR="003A4F8D" w:rsidRPr="00136618">
        <w:rPr>
          <w:rFonts w:ascii="Times New Roman" w:hAnsi="Times New Roman"/>
          <w:sz w:val="24"/>
          <w:szCs w:val="24"/>
        </w:rPr>
        <w:t>paties nenoro ir atsisakymo tai daryti. Tikėtina, kad</w:t>
      </w:r>
      <w:r w:rsidR="00FD6587">
        <w:rPr>
          <w:rFonts w:ascii="Times New Roman" w:hAnsi="Times New Roman"/>
          <w:sz w:val="24"/>
          <w:szCs w:val="24"/>
        </w:rPr>
        <w:t>,</w:t>
      </w:r>
      <w:r w:rsidR="003A4F8D" w:rsidRPr="00136618">
        <w:rPr>
          <w:rFonts w:ascii="Times New Roman" w:hAnsi="Times New Roman"/>
          <w:sz w:val="24"/>
          <w:szCs w:val="24"/>
        </w:rPr>
        <w:t xml:space="preserve"> kilus konfliktui, vaikas, būdamas motinos aplinkoj</w:t>
      </w:r>
      <w:r w:rsidR="00FD6587">
        <w:rPr>
          <w:rFonts w:ascii="Times New Roman" w:hAnsi="Times New Roman"/>
          <w:sz w:val="24"/>
          <w:szCs w:val="24"/>
        </w:rPr>
        <w:t>e, galėjo išsigąsti, nenorėti</w:t>
      </w:r>
      <w:r w:rsidR="003A4F8D" w:rsidRPr="00136618">
        <w:rPr>
          <w:rFonts w:ascii="Times New Roman" w:hAnsi="Times New Roman"/>
          <w:sz w:val="24"/>
          <w:szCs w:val="24"/>
        </w:rPr>
        <w:t xml:space="preserve"> gilinti </w:t>
      </w:r>
      <w:r w:rsidR="00FD6587">
        <w:rPr>
          <w:rFonts w:ascii="Times New Roman" w:hAnsi="Times New Roman"/>
          <w:sz w:val="24"/>
          <w:szCs w:val="24"/>
        </w:rPr>
        <w:t xml:space="preserve">konflikto </w:t>
      </w:r>
      <w:r w:rsidR="003A4F8D" w:rsidRPr="00136618">
        <w:rPr>
          <w:rFonts w:ascii="Times New Roman" w:hAnsi="Times New Roman"/>
          <w:sz w:val="24"/>
          <w:szCs w:val="24"/>
        </w:rPr>
        <w:t>ir dėl to atsisak</w:t>
      </w:r>
      <w:r w:rsidR="00FD6587">
        <w:rPr>
          <w:rFonts w:ascii="Times New Roman" w:hAnsi="Times New Roman"/>
          <w:sz w:val="24"/>
          <w:szCs w:val="24"/>
        </w:rPr>
        <w:t>ė</w:t>
      </w:r>
      <w:r w:rsidR="003A4F8D" w:rsidRPr="00136618">
        <w:rPr>
          <w:rFonts w:ascii="Times New Roman" w:hAnsi="Times New Roman"/>
          <w:sz w:val="24"/>
          <w:szCs w:val="24"/>
        </w:rPr>
        <w:t xml:space="preserve"> bendrauti su tėvu. Vaiko nenoro, atsisakymo bendrauti su vienu iš tėvų negalima tapatinti su vaiko interesais </w:t>
      </w:r>
      <w:r w:rsidR="00FD6587">
        <w:rPr>
          <w:rFonts w:ascii="Times New Roman" w:hAnsi="Times New Roman"/>
          <w:sz w:val="24"/>
          <w:szCs w:val="24"/>
        </w:rPr>
        <w:t>(Lietuvos Aukščiausiojo T</w:t>
      </w:r>
      <w:r w:rsidR="003A4F8D" w:rsidRPr="00136618">
        <w:rPr>
          <w:rFonts w:ascii="Times New Roman" w:hAnsi="Times New Roman"/>
          <w:sz w:val="24"/>
          <w:szCs w:val="24"/>
        </w:rPr>
        <w:t>eismo 2020 m. vasario 28 d. nutartis civilinėje byloje Nr. 3K-3-35-969/2020). Byloje nenustatyta, kad bendravimas su tėvu nevyko dėl visiškai savarankiško, kategoriško, nepakeičiamo net abipusėmis suinteresuotų asmenų pastangomis vaiko nenoro bendrauti su tėvu.</w:t>
      </w:r>
    </w:p>
    <w:p w14:paraId="34E6E860" w14:textId="2A63E9A2" w:rsidR="003A4F8D" w:rsidRPr="00136618" w:rsidRDefault="00FE5A46" w:rsidP="003A4F8D">
      <w:pPr>
        <w:pStyle w:val="ListParagraph"/>
        <w:numPr>
          <w:ilvl w:val="0"/>
          <w:numId w:val="1"/>
        </w:numPr>
        <w:spacing w:after="120" w:line="240" w:lineRule="auto"/>
        <w:contextualSpacing w:val="0"/>
        <w:jc w:val="both"/>
        <w:rPr>
          <w:rFonts w:ascii="Times New Roman" w:hAnsi="Times New Roman"/>
          <w:sz w:val="24"/>
          <w:szCs w:val="24"/>
        </w:rPr>
      </w:pPr>
      <w:bookmarkStart w:id="93" w:name="Buk_24"/>
      <w:r w:rsidRPr="00643C58">
        <w:rPr>
          <w:rFonts w:ascii="Times New Roman" w:hAnsi="Times New Roman"/>
          <w:sz w:val="24"/>
          <w:szCs w:val="24"/>
        </w:rPr>
        <w:t xml:space="preserve">L. V. </w:t>
      </w:r>
      <w:bookmarkEnd w:id="93"/>
      <w:r w:rsidR="003A4F8D" w:rsidRPr="00136618">
        <w:rPr>
          <w:rFonts w:ascii="Times New Roman" w:hAnsi="Times New Roman"/>
          <w:sz w:val="24"/>
          <w:szCs w:val="24"/>
        </w:rPr>
        <w:t xml:space="preserve">neturi didesnių teisių į vaiką ir neturi įgaliojimų spręsti, ar tam tikras </w:t>
      </w:r>
      <w:bookmarkStart w:id="94" w:name="Buk_186"/>
      <w:r w:rsidRPr="00643C58">
        <w:rPr>
          <w:rFonts w:ascii="Times New Roman" w:hAnsi="Times New Roman"/>
          <w:sz w:val="24"/>
          <w:szCs w:val="24"/>
        </w:rPr>
        <w:t xml:space="preserve">S. V. </w:t>
      </w:r>
      <w:bookmarkEnd w:id="94"/>
      <w:r w:rsidR="003A4F8D" w:rsidRPr="00136618">
        <w:rPr>
          <w:rFonts w:ascii="Times New Roman" w:hAnsi="Times New Roman"/>
          <w:sz w:val="24"/>
          <w:szCs w:val="24"/>
        </w:rPr>
        <w:t>elgesys gali būti pagrind</w:t>
      </w:r>
      <w:r w:rsidR="00474997">
        <w:rPr>
          <w:rFonts w:ascii="Times New Roman" w:hAnsi="Times New Roman"/>
          <w:sz w:val="24"/>
          <w:szCs w:val="24"/>
        </w:rPr>
        <w:t>as</w:t>
      </w:r>
      <w:r w:rsidR="003A4F8D" w:rsidRPr="00136618">
        <w:rPr>
          <w:rFonts w:ascii="Times New Roman" w:hAnsi="Times New Roman"/>
          <w:sz w:val="24"/>
          <w:szCs w:val="24"/>
        </w:rPr>
        <w:t xml:space="preserve"> riboti jo bendravimą su vaiku. Tokie įgaliojimai suteikti teismui, ikiteisminio tyrimo institucijoms. Kol nėra šių institucijų priimtų sprendimų (taikytų laikinųjų apsaugos priemonių, kardomųjų priemonių), </w:t>
      </w:r>
      <w:bookmarkStart w:id="95" w:name="Buk_25"/>
      <w:r w:rsidRPr="00643C58">
        <w:rPr>
          <w:rFonts w:ascii="Times New Roman" w:hAnsi="Times New Roman"/>
          <w:sz w:val="24"/>
          <w:szCs w:val="24"/>
        </w:rPr>
        <w:t xml:space="preserve">L. V. </w:t>
      </w:r>
      <w:bookmarkEnd w:id="95"/>
      <w:r w:rsidR="003A4F8D" w:rsidRPr="00136618">
        <w:rPr>
          <w:rFonts w:ascii="Times New Roman" w:hAnsi="Times New Roman"/>
          <w:sz w:val="24"/>
          <w:szCs w:val="24"/>
        </w:rPr>
        <w:t xml:space="preserve">negali savavališkai, savo subjektyvaus vertinimo pagrindu riboti </w:t>
      </w:r>
      <w:bookmarkStart w:id="96" w:name="Buk_187"/>
      <w:r w:rsidRPr="00643C58">
        <w:rPr>
          <w:rFonts w:ascii="Times New Roman" w:hAnsi="Times New Roman"/>
          <w:sz w:val="24"/>
          <w:szCs w:val="24"/>
        </w:rPr>
        <w:t xml:space="preserve">S. V. </w:t>
      </w:r>
      <w:bookmarkEnd w:id="96"/>
      <w:r w:rsidR="003A4F8D" w:rsidRPr="00136618">
        <w:rPr>
          <w:rFonts w:ascii="Times New Roman" w:hAnsi="Times New Roman"/>
          <w:sz w:val="24"/>
          <w:szCs w:val="24"/>
        </w:rPr>
        <w:t xml:space="preserve">teisės bendrauti su vaiku ir atitinkamai vaiko teisės bendrauti su tėvu. Galimai netinkamas </w:t>
      </w:r>
      <w:bookmarkStart w:id="97" w:name="Buk_188"/>
      <w:r w:rsidRPr="00643C58">
        <w:rPr>
          <w:rFonts w:ascii="Times New Roman" w:hAnsi="Times New Roman"/>
          <w:sz w:val="24"/>
          <w:szCs w:val="24"/>
        </w:rPr>
        <w:t xml:space="preserve">S. V. </w:t>
      </w:r>
      <w:bookmarkEnd w:id="97"/>
      <w:r w:rsidR="003A4F8D" w:rsidRPr="00136618">
        <w:rPr>
          <w:rFonts w:ascii="Times New Roman" w:hAnsi="Times New Roman"/>
          <w:sz w:val="24"/>
          <w:szCs w:val="24"/>
        </w:rPr>
        <w:t xml:space="preserve">elgesys (vaiko akivaizdoje konfliktuojant su vaiko močiute, be paliovos skambinant į </w:t>
      </w:r>
      <w:proofErr w:type="spellStart"/>
      <w:r w:rsidR="003A4F8D" w:rsidRPr="00136618">
        <w:rPr>
          <w:rFonts w:ascii="Times New Roman" w:hAnsi="Times New Roman"/>
          <w:sz w:val="24"/>
          <w:szCs w:val="24"/>
        </w:rPr>
        <w:t>domofoną</w:t>
      </w:r>
      <w:proofErr w:type="spellEnd"/>
      <w:r w:rsidR="003A4F8D" w:rsidRPr="00136618">
        <w:rPr>
          <w:rFonts w:ascii="Times New Roman" w:hAnsi="Times New Roman"/>
          <w:sz w:val="24"/>
          <w:szCs w:val="24"/>
        </w:rPr>
        <w:t>, t</w:t>
      </w:r>
      <w:r w:rsidR="00474997">
        <w:rPr>
          <w:rFonts w:ascii="Times New Roman" w:hAnsi="Times New Roman"/>
          <w:sz w:val="24"/>
          <w:szCs w:val="24"/>
        </w:rPr>
        <w:t>aip</w:t>
      </w:r>
      <w:r w:rsidR="003A4F8D" w:rsidRPr="00136618">
        <w:rPr>
          <w:rFonts w:ascii="Times New Roman" w:hAnsi="Times New Roman"/>
          <w:sz w:val="24"/>
          <w:szCs w:val="24"/>
        </w:rPr>
        <w:t xml:space="preserve"> gąsdinant vaik</w:t>
      </w:r>
      <w:r w:rsidR="003F7529">
        <w:rPr>
          <w:rFonts w:ascii="Times New Roman" w:hAnsi="Times New Roman"/>
          <w:sz w:val="24"/>
          <w:szCs w:val="24"/>
        </w:rPr>
        <w:t xml:space="preserve">ą) buvo išprovokuotas pačios </w:t>
      </w:r>
      <w:bookmarkStart w:id="98" w:name="Buk_26"/>
      <w:r w:rsidRPr="00643C58">
        <w:rPr>
          <w:rFonts w:ascii="Times New Roman" w:hAnsi="Times New Roman"/>
          <w:sz w:val="24"/>
          <w:szCs w:val="24"/>
        </w:rPr>
        <w:t xml:space="preserve">L. V. </w:t>
      </w:r>
      <w:bookmarkEnd w:id="98"/>
      <w:r w:rsidR="003A4F8D" w:rsidRPr="00136618">
        <w:rPr>
          <w:rFonts w:ascii="Times New Roman" w:hAnsi="Times New Roman"/>
          <w:sz w:val="24"/>
          <w:szCs w:val="24"/>
        </w:rPr>
        <w:t>trukdymo įgyvendinti jo teisę bendrauti su vaiku.</w:t>
      </w:r>
    </w:p>
    <w:p w14:paraId="196D8AA3" w14:textId="0AB79685" w:rsidR="003A4F8D" w:rsidRPr="004A5199" w:rsidRDefault="003A4F8D" w:rsidP="00A429ED">
      <w:pPr>
        <w:pStyle w:val="ListParagraph"/>
        <w:numPr>
          <w:ilvl w:val="0"/>
          <w:numId w:val="1"/>
        </w:numPr>
        <w:spacing w:after="120" w:line="240" w:lineRule="auto"/>
        <w:contextualSpacing w:val="0"/>
        <w:jc w:val="both"/>
        <w:rPr>
          <w:rFonts w:ascii="Times New Roman" w:hAnsi="Times New Roman"/>
          <w:sz w:val="24"/>
          <w:szCs w:val="24"/>
        </w:rPr>
      </w:pPr>
      <w:r w:rsidRPr="004A5199">
        <w:rPr>
          <w:rFonts w:ascii="Times New Roman" w:hAnsi="Times New Roman"/>
          <w:sz w:val="24"/>
          <w:szCs w:val="24"/>
        </w:rPr>
        <w:t xml:space="preserve">Teismas konstatavo, kad </w:t>
      </w:r>
      <w:bookmarkStart w:id="99" w:name="Buk_27"/>
      <w:r w:rsidR="00FE5A46" w:rsidRPr="00643C58">
        <w:rPr>
          <w:rFonts w:ascii="Times New Roman" w:hAnsi="Times New Roman"/>
          <w:sz w:val="24"/>
          <w:szCs w:val="24"/>
        </w:rPr>
        <w:t xml:space="preserve">L. V. </w:t>
      </w:r>
      <w:bookmarkEnd w:id="99"/>
      <w:r w:rsidRPr="004A5199">
        <w:rPr>
          <w:rFonts w:ascii="Times New Roman" w:hAnsi="Times New Roman"/>
          <w:sz w:val="24"/>
          <w:szCs w:val="24"/>
        </w:rPr>
        <w:t>2022 m. lapkričio 23 d. ir 2021 m. gruodžio 16</w:t>
      </w:r>
      <w:r w:rsidR="00474997">
        <w:rPr>
          <w:rFonts w:ascii="Times New Roman" w:hAnsi="Times New Roman"/>
          <w:sz w:val="24"/>
          <w:szCs w:val="24"/>
        </w:rPr>
        <w:t>–</w:t>
      </w:r>
      <w:r w:rsidRPr="004A5199">
        <w:rPr>
          <w:rFonts w:ascii="Times New Roman" w:hAnsi="Times New Roman"/>
          <w:sz w:val="24"/>
          <w:szCs w:val="24"/>
        </w:rPr>
        <w:t xml:space="preserve">17 d. nevykdė teismo sprendimo dėl nepilnametės dukters bendravimo su tėvu </w:t>
      </w:r>
      <w:bookmarkStart w:id="100" w:name="Buk_205"/>
      <w:r w:rsidR="00FE5A46" w:rsidRPr="00643C58">
        <w:rPr>
          <w:rFonts w:ascii="Times New Roman" w:hAnsi="Times New Roman"/>
          <w:sz w:val="24"/>
          <w:szCs w:val="24"/>
        </w:rPr>
        <w:t>S. V.</w:t>
      </w:r>
      <w:bookmarkEnd w:id="100"/>
      <w:r w:rsidRPr="004A5199">
        <w:rPr>
          <w:rFonts w:ascii="Times New Roman" w:hAnsi="Times New Roman"/>
          <w:sz w:val="24"/>
          <w:szCs w:val="24"/>
        </w:rPr>
        <w:t xml:space="preserve">, todėl yra pagrindas skirti </w:t>
      </w:r>
      <w:bookmarkStart w:id="101" w:name="Buk_111"/>
      <w:r w:rsidR="00FE5A46" w:rsidRPr="00643C58">
        <w:rPr>
          <w:rFonts w:ascii="Times New Roman" w:hAnsi="Times New Roman"/>
          <w:sz w:val="24"/>
          <w:szCs w:val="24"/>
        </w:rPr>
        <w:t xml:space="preserve">L. V. </w:t>
      </w:r>
      <w:bookmarkEnd w:id="101"/>
      <w:r w:rsidRPr="004A5199">
        <w:rPr>
          <w:rFonts w:ascii="Times New Roman" w:hAnsi="Times New Roman"/>
          <w:sz w:val="24"/>
          <w:szCs w:val="24"/>
        </w:rPr>
        <w:t xml:space="preserve">baudą už teismo sprendimo nevykdymą, sumokant ją </w:t>
      </w:r>
      <w:bookmarkStart w:id="102" w:name="Buk_206"/>
      <w:r w:rsidR="00FE5A46" w:rsidRPr="00643C58">
        <w:rPr>
          <w:rFonts w:ascii="Times New Roman" w:hAnsi="Times New Roman"/>
          <w:sz w:val="24"/>
          <w:szCs w:val="24"/>
        </w:rPr>
        <w:t>S. V.</w:t>
      </w:r>
      <w:bookmarkEnd w:id="102"/>
      <w:r w:rsidRPr="004A5199">
        <w:rPr>
          <w:rFonts w:ascii="Times New Roman" w:hAnsi="Times New Roman"/>
          <w:sz w:val="24"/>
          <w:szCs w:val="24"/>
        </w:rPr>
        <w:t>. Nors CPK 771 straipsnio 6 dalis nu</w:t>
      </w:r>
      <w:r w:rsidR="00474997">
        <w:rPr>
          <w:rFonts w:ascii="Times New Roman" w:hAnsi="Times New Roman"/>
          <w:sz w:val="24"/>
          <w:szCs w:val="24"/>
        </w:rPr>
        <w:t>st</w:t>
      </w:r>
      <w:r w:rsidRPr="004A5199">
        <w:rPr>
          <w:rFonts w:ascii="Times New Roman" w:hAnsi="Times New Roman"/>
          <w:sz w:val="24"/>
          <w:szCs w:val="24"/>
        </w:rPr>
        <w:t>ato galimybę skirti baudą už kiekvieną sprendimo nevykdymo dieną, teismas</w:t>
      </w:r>
      <w:r w:rsidR="00E070B4" w:rsidRPr="004A5199">
        <w:rPr>
          <w:rFonts w:ascii="Times New Roman" w:hAnsi="Times New Roman"/>
          <w:sz w:val="24"/>
          <w:szCs w:val="24"/>
        </w:rPr>
        <w:t>, spręsdamas dėl baudos dydžio,</w:t>
      </w:r>
      <w:r w:rsidRPr="004A5199">
        <w:rPr>
          <w:rFonts w:ascii="Times New Roman" w:hAnsi="Times New Roman"/>
          <w:sz w:val="24"/>
          <w:szCs w:val="24"/>
        </w:rPr>
        <w:t xml:space="preserve"> atsižvelgė į tai, kad </w:t>
      </w:r>
      <w:r w:rsidR="00E070B4" w:rsidRPr="004A5199">
        <w:rPr>
          <w:rFonts w:ascii="Times New Roman" w:hAnsi="Times New Roman"/>
          <w:sz w:val="24"/>
          <w:szCs w:val="24"/>
        </w:rPr>
        <w:t xml:space="preserve">šiuo atveju </w:t>
      </w:r>
      <w:r w:rsidRPr="004A5199">
        <w:rPr>
          <w:rFonts w:ascii="Times New Roman" w:hAnsi="Times New Roman"/>
          <w:sz w:val="24"/>
          <w:szCs w:val="24"/>
        </w:rPr>
        <w:t>bauda skiriama ne dėl delsimo įvykdyti sprendimą, o dėl konkrečių teismo procesi</w:t>
      </w:r>
      <w:r w:rsidR="00E070B4" w:rsidRPr="004A5199">
        <w:rPr>
          <w:rFonts w:ascii="Times New Roman" w:hAnsi="Times New Roman"/>
          <w:sz w:val="24"/>
          <w:szCs w:val="24"/>
        </w:rPr>
        <w:t xml:space="preserve">nio sprendimo nevykdymo epizodų. </w:t>
      </w:r>
      <w:r w:rsidR="004A5199" w:rsidRPr="004A5199">
        <w:rPr>
          <w:rFonts w:ascii="Times New Roman" w:hAnsi="Times New Roman"/>
          <w:sz w:val="24"/>
          <w:szCs w:val="24"/>
        </w:rPr>
        <w:t xml:space="preserve">Spręsdamas dėl baudos dydžio teismas įvertino, kad bauda už teismo sprendimo nevykdymą </w:t>
      </w:r>
      <w:bookmarkStart w:id="103" w:name="Buk_112"/>
      <w:r w:rsidR="00FE5A46" w:rsidRPr="00643C58">
        <w:rPr>
          <w:rFonts w:ascii="Times New Roman" w:hAnsi="Times New Roman"/>
          <w:sz w:val="24"/>
          <w:szCs w:val="24"/>
        </w:rPr>
        <w:t xml:space="preserve">L. V. </w:t>
      </w:r>
      <w:bookmarkEnd w:id="103"/>
      <w:r w:rsidR="004A5199" w:rsidRPr="004A5199">
        <w:rPr>
          <w:rFonts w:ascii="Times New Roman" w:hAnsi="Times New Roman"/>
          <w:sz w:val="24"/>
          <w:szCs w:val="24"/>
        </w:rPr>
        <w:t>skiriama ne pirmą kartą, kad ji</w:t>
      </w:r>
      <w:r w:rsidR="00FD6587">
        <w:rPr>
          <w:rFonts w:ascii="Times New Roman" w:hAnsi="Times New Roman"/>
          <w:sz w:val="24"/>
          <w:szCs w:val="24"/>
        </w:rPr>
        <w:t xml:space="preserve"> skiriama už ne vieną </w:t>
      </w:r>
      <w:r w:rsidR="004A5199" w:rsidRPr="004A5199">
        <w:rPr>
          <w:rFonts w:ascii="Times New Roman" w:hAnsi="Times New Roman"/>
          <w:sz w:val="24"/>
          <w:szCs w:val="24"/>
        </w:rPr>
        <w:t xml:space="preserve">epizodą. Iš pačios </w:t>
      </w:r>
      <w:bookmarkStart w:id="104" w:name="Buk_28"/>
      <w:r w:rsidR="00FE5A46" w:rsidRPr="00643C58">
        <w:rPr>
          <w:rFonts w:ascii="Times New Roman" w:hAnsi="Times New Roman"/>
          <w:sz w:val="24"/>
          <w:szCs w:val="24"/>
        </w:rPr>
        <w:t xml:space="preserve">L. V. </w:t>
      </w:r>
      <w:bookmarkEnd w:id="104"/>
      <w:r w:rsidR="004A5199" w:rsidRPr="004A5199">
        <w:rPr>
          <w:rFonts w:ascii="Times New Roman" w:hAnsi="Times New Roman"/>
          <w:sz w:val="24"/>
          <w:szCs w:val="24"/>
        </w:rPr>
        <w:t>atsiliepimo matyti, kad nevykdymo epizodų buvo ir gerokai daugiau. Bendravimo su vaiku tvarka nevykdyta dėl tų pačių priežasčių, kurias teismas įvertino kaip nepateisinančias sprendimo nevykdymo. Nors nagrinėjamu atveju teismas dėl šių epizodų nesprendė, nes jie nebuvo nurodyti antstolio pareiškime arba jų nebuvo įmanoma vienareikšmiškai sieti su pareiškėjo (antstolio) nurodytais ROIK numeriais, kuriuos antstolis nurodė kaip pareiškimo pagrindą, tačiau jie svarbūs vertinant teismo sprendimo nevykdymo laikotarpį, sistemiškumą.</w:t>
      </w:r>
      <w:r w:rsidR="004A5199">
        <w:rPr>
          <w:rFonts w:ascii="Times New Roman" w:hAnsi="Times New Roman"/>
          <w:sz w:val="24"/>
          <w:szCs w:val="24"/>
        </w:rPr>
        <w:t xml:space="preserve"> </w:t>
      </w:r>
      <w:r w:rsidR="00E070B4" w:rsidRPr="004A5199">
        <w:rPr>
          <w:rFonts w:ascii="Times New Roman" w:hAnsi="Times New Roman"/>
          <w:sz w:val="24"/>
          <w:szCs w:val="24"/>
        </w:rPr>
        <w:t>Teismas nurodė, kad</w:t>
      </w:r>
      <w:r w:rsidRPr="004A5199">
        <w:rPr>
          <w:rFonts w:ascii="Times New Roman" w:hAnsi="Times New Roman"/>
          <w:sz w:val="24"/>
          <w:szCs w:val="24"/>
        </w:rPr>
        <w:t xml:space="preserve"> </w:t>
      </w:r>
      <w:r w:rsidR="00E070B4" w:rsidRPr="004A5199">
        <w:rPr>
          <w:rFonts w:ascii="Times New Roman" w:hAnsi="Times New Roman"/>
          <w:sz w:val="24"/>
          <w:szCs w:val="24"/>
        </w:rPr>
        <w:t xml:space="preserve">bauda turi skatinti vykdyti teismo sprendimą. Tuo atveju, jei skolininko turtinė padėtis gera, bauda taip pat turėtų būti didesnė, nes kitaip nepasieks jos skyrimo tikslų. </w:t>
      </w:r>
      <w:bookmarkStart w:id="105" w:name="Buk_29"/>
      <w:r w:rsidR="00FE5A46" w:rsidRPr="00643C58">
        <w:rPr>
          <w:rFonts w:ascii="Times New Roman" w:hAnsi="Times New Roman"/>
          <w:sz w:val="24"/>
          <w:szCs w:val="24"/>
        </w:rPr>
        <w:t xml:space="preserve">L. V. </w:t>
      </w:r>
      <w:bookmarkEnd w:id="105"/>
      <w:r w:rsidR="00E070B4" w:rsidRPr="004A5199">
        <w:rPr>
          <w:rFonts w:ascii="Times New Roman" w:hAnsi="Times New Roman"/>
          <w:sz w:val="24"/>
          <w:szCs w:val="24"/>
        </w:rPr>
        <w:t>pajamos šiais metais vidutiniškai siekė virš 6000</w:t>
      </w:r>
      <w:r w:rsidR="001624B0">
        <w:rPr>
          <w:rFonts w:ascii="Times New Roman" w:hAnsi="Times New Roman"/>
          <w:sz w:val="24"/>
          <w:szCs w:val="24"/>
        </w:rPr>
        <w:t> </w:t>
      </w:r>
      <w:proofErr w:type="spellStart"/>
      <w:r w:rsidR="00E070B4" w:rsidRPr="004A5199">
        <w:rPr>
          <w:rFonts w:ascii="Times New Roman" w:hAnsi="Times New Roman"/>
          <w:sz w:val="24"/>
          <w:szCs w:val="24"/>
        </w:rPr>
        <w:t>Eur</w:t>
      </w:r>
      <w:proofErr w:type="spellEnd"/>
      <w:r w:rsidR="00E070B4" w:rsidRPr="004A5199">
        <w:rPr>
          <w:rFonts w:ascii="Times New Roman" w:hAnsi="Times New Roman"/>
          <w:sz w:val="24"/>
          <w:szCs w:val="24"/>
        </w:rPr>
        <w:t xml:space="preserve"> per mėnesį </w:t>
      </w:r>
      <w:r w:rsidR="00FD6587">
        <w:rPr>
          <w:rFonts w:ascii="Times New Roman" w:hAnsi="Times New Roman"/>
          <w:sz w:val="24"/>
          <w:szCs w:val="24"/>
        </w:rPr>
        <w:t>(</w:t>
      </w:r>
      <w:r w:rsidR="00E070B4" w:rsidRPr="004A5199">
        <w:rPr>
          <w:rFonts w:ascii="Times New Roman" w:hAnsi="Times New Roman"/>
          <w:sz w:val="24"/>
          <w:szCs w:val="24"/>
        </w:rPr>
        <w:t>neatskaičius mokesčių</w:t>
      </w:r>
      <w:r w:rsidR="00FD6587">
        <w:rPr>
          <w:rFonts w:ascii="Times New Roman" w:hAnsi="Times New Roman"/>
          <w:sz w:val="24"/>
          <w:szCs w:val="24"/>
        </w:rPr>
        <w:t>). R</w:t>
      </w:r>
      <w:r w:rsidR="00E070B4" w:rsidRPr="004A5199">
        <w:rPr>
          <w:rFonts w:ascii="Times New Roman" w:hAnsi="Times New Roman"/>
          <w:sz w:val="24"/>
          <w:szCs w:val="24"/>
        </w:rPr>
        <w:t xml:space="preserve">emiantis teismo </w:t>
      </w:r>
      <w:r w:rsidR="00FD6587">
        <w:rPr>
          <w:rFonts w:ascii="Times New Roman" w:hAnsi="Times New Roman"/>
          <w:sz w:val="24"/>
          <w:szCs w:val="24"/>
        </w:rPr>
        <w:t xml:space="preserve">2020 m. gruodžio </w:t>
      </w:r>
      <w:r w:rsidR="00FD6587" w:rsidRPr="004A5199">
        <w:rPr>
          <w:rFonts w:ascii="Times New Roman" w:hAnsi="Times New Roman"/>
          <w:sz w:val="24"/>
          <w:szCs w:val="24"/>
        </w:rPr>
        <w:t>14</w:t>
      </w:r>
      <w:r w:rsidR="00FD6587">
        <w:rPr>
          <w:rFonts w:ascii="Times New Roman" w:hAnsi="Times New Roman"/>
          <w:sz w:val="24"/>
          <w:szCs w:val="24"/>
        </w:rPr>
        <w:t xml:space="preserve"> d.</w:t>
      </w:r>
      <w:r w:rsidR="00FD6587" w:rsidRPr="004A5199">
        <w:rPr>
          <w:rFonts w:ascii="Times New Roman" w:hAnsi="Times New Roman"/>
          <w:sz w:val="24"/>
          <w:szCs w:val="24"/>
        </w:rPr>
        <w:t xml:space="preserve"> </w:t>
      </w:r>
      <w:r w:rsidR="00E070B4" w:rsidRPr="004A5199">
        <w:rPr>
          <w:rFonts w:ascii="Times New Roman" w:hAnsi="Times New Roman"/>
          <w:sz w:val="24"/>
          <w:szCs w:val="24"/>
        </w:rPr>
        <w:t xml:space="preserve">sprendimu </w:t>
      </w:r>
      <w:r w:rsidR="00FD6587">
        <w:rPr>
          <w:rFonts w:ascii="Times New Roman" w:hAnsi="Times New Roman"/>
          <w:sz w:val="24"/>
          <w:szCs w:val="24"/>
        </w:rPr>
        <w:t>j</w:t>
      </w:r>
      <w:r w:rsidR="00E070B4" w:rsidRPr="004A5199">
        <w:rPr>
          <w:rFonts w:ascii="Times New Roman" w:hAnsi="Times New Roman"/>
          <w:sz w:val="24"/>
          <w:szCs w:val="24"/>
        </w:rPr>
        <w:t xml:space="preserve">o priėmimo metu </w:t>
      </w:r>
      <w:bookmarkStart w:id="106" w:name="Buk_30"/>
      <w:r w:rsidR="00FE5A46" w:rsidRPr="00643C58">
        <w:rPr>
          <w:rFonts w:ascii="Times New Roman" w:hAnsi="Times New Roman"/>
          <w:sz w:val="24"/>
          <w:szCs w:val="24"/>
        </w:rPr>
        <w:t xml:space="preserve">L. V. </w:t>
      </w:r>
      <w:bookmarkEnd w:id="106"/>
      <w:r w:rsidR="00E070B4" w:rsidRPr="004A5199">
        <w:rPr>
          <w:rFonts w:ascii="Times New Roman" w:hAnsi="Times New Roman"/>
          <w:sz w:val="24"/>
          <w:szCs w:val="24"/>
        </w:rPr>
        <w:t xml:space="preserve">nuosavybės teise turėjo kotedžą, du žemės sklypus Vilniaus rajone, 2019 m. gamybos automobilį, todėl teismas nusprendė, kad </w:t>
      </w:r>
      <w:bookmarkStart w:id="107" w:name="Buk_31"/>
      <w:r w:rsidR="00FE5A46" w:rsidRPr="00643C58">
        <w:rPr>
          <w:rFonts w:ascii="Times New Roman" w:hAnsi="Times New Roman"/>
          <w:sz w:val="24"/>
          <w:szCs w:val="24"/>
        </w:rPr>
        <w:t xml:space="preserve">L. V. </w:t>
      </w:r>
      <w:bookmarkEnd w:id="107"/>
      <w:r w:rsidR="00E070B4" w:rsidRPr="004A5199">
        <w:rPr>
          <w:rFonts w:ascii="Times New Roman" w:hAnsi="Times New Roman"/>
          <w:sz w:val="24"/>
          <w:szCs w:val="24"/>
        </w:rPr>
        <w:t>turtinė padėtis yra gera</w:t>
      </w:r>
      <w:r w:rsidR="001624B0">
        <w:rPr>
          <w:rFonts w:ascii="Times New Roman" w:hAnsi="Times New Roman"/>
          <w:sz w:val="24"/>
          <w:szCs w:val="24"/>
        </w:rPr>
        <w:t>,</w:t>
      </w:r>
      <w:r w:rsidR="00E070B4" w:rsidRPr="004A5199">
        <w:rPr>
          <w:rFonts w:ascii="Times New Roman" w:hAnsi="Times New Roman"/>
          <w:sz w:val="24"/>
          <w:szCs w:val="24"/>
        </w:rPr>
        <w:t xml:space="preserve"> ir</w:t>
      </w:r>
      <w:r w:rsidR="00D0228A" w:rsidRPr="004A5199">
        <w:rPr>
          <w:rFonts w:ascii="Times New Roman" w:hAnsi="Times New Roman"/>
          <w:sz w:val="24"/>
          <w:szCs w:val="24"/>
        </w:rPr>
        <w:t xml:space="preserve"> skyrė jai </w:t>
      </w:r>
      <w:r w:rsidRPr="004A5199">
        <w:rPr>
          <w:rFonts w:ascii="Times New Roman" w:hAnsi="Times New Roman"/>
          <w:sz w:val="24"/>
          <w:szCs w:val="24"/>
        </w:rPr>
        <w:t xml:space="preserve">vienkartinę </w:t>
      </w:r>
      <w:r w:rsidR="00D0228A" w:rsidRPr="004A5199">
        <w:rPr>
          <w:rFonts w:ascii="Times New Roman" w:hAnsi="Times New Roman"/>
          <w:sz w:val="24"/>
          <w:szCs w:val="24"/>
        </w:rPr>
        <w:t xml:space="preserve">500 </w:t>
      </w:r>
      <w:proofErr w:type="spellStart"/>
      <w:r w:rsidR="00D0228A" w:rsidRPr="004A5199">
        <w:rPr>
          <w:rFonts w:ascii="Times New Roman" w:hAnsi="Times New Roman"/>
          <w:sz w:val="24"/>
          <w:szCs w:val="24"/>
        </w:rPr>
        <w:t>Eur</w:t>
      </w:r>
      <w:proofErr w:type="spellEnd"/>
      <w:r w:rsidR="00D0228A" w:rsidRPr="004A5199">
        <w:rPr>
          <w:rFonts w:ascii="Times New Roman" w:hAnsi="Times New Roman"/>
          <w:sz w:val="24"/>
          <w:szCs w:val="24"/>
        </w:rPr>
        <w:t xml:space="preserve"> </w:t>
      </w:r>
      <w:r w:rsidRPr="004A5199">
        <w:rPr>
          <w:rFonts w:ascii="Times New Roman" w:hAnsi="Times New Roman"/>
          <w:sz w:val="24"/>
          <w:szCs w:val="24"/>
        </w:rPr>
        <w:t>baudą.</w:t>
      </w:r>
    </w:p>
    <w:p w14:paraId="1A6C5371" w14:textId="619AE8CD" w:rsidR="00CF3A44" w:rsidRPr="00136618" w:rsidRDefault="00940B51" w:rsidP="00100F35">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Vilniaus apygardos teismas</w:t>
      </w:r>
      <w:r w:rsidR="003523BC" w:rsidRPr="00136618">
        <w:rPr>
          <w:rFonts w:ascii="Times New Roman" w:hAnsi="Times New Roman"/>
          <w:sz w:val="24"/>
          <w:szCs w:val="24"/>
        </w:rPr>
        <w:t>, išnagrinėj</w:t>
      </w:r>
      <w:r w:rsidRPr="00136618">
        <w:rPr>
          <w:rFonts w:ascii="Times New Roman" w:hAnsi="Times New Roman"/>
          <w:sz w:val="24"/>
          <w:szCs w:val="24"/>
        </w:rPr>
        <w:t>ęs</w:t>
      </w:r>
      <w:r w:rsidR="003523BC" w:rsidRPr="00136618">
        <w:rPr>
          <w:rFonts w:ascii="Times New Roman" w:hAnsi="Times New Roman"/>
          <w:sz w:val="24"/>
          <w:szCs w:val="24"/>
        </w:rPr>
        <w:t xml:space="preserve"> bylą pagal </w:t>
      </w:r>
      <w:bookmarkStart w:id="108" w:name="Buk_32"/>
      <w:r w:rsidR="00FE5A46" w:rsidRPr="00643C58">
        <w:rPr>
          <w:rFonts w:ascii="Times New Roman" w:hAnsi="Times New Roman"/>
          <w:sz w:val="24"/>
          <w:szCs w:val="24"/>
        </w:rPr>
        <w:t xml:space="preserve">L. V. </w:t>
      </w:r>
      <w:bookmarkEnd w:id="108"/>
      <w:r w:rsidR="003523BC" w:rsidRPr="00136618">
        <w:rPr>
          <w:rFonts w:ascii="Times New Roman" w:hAnsi="Times New Roman"/>
          <w:sz w:val="24"/>
          <w:szCs w:val="24"/>
        </w:rPr>
        <w:t xml:space="preserve">apeliacinį skundą, </w:t>
      </w:r>
      <w:r w:rsidR="00FD6587">
        <w:rPr>
          <w:rFonts w:ascii="Times New Roman" w:hAnsi="Times New Roman"/>
          <w:sz w:val="24"/>
          <w:szCs w:val="24"/>
        </w:rPr>
        <w:t>2022 m. </w:t>
      </w:r>
      <w:r w:rsidRPr="00136618">
        <w:rPr>
          <w:rFonts w:ascii="Times New Roman" w:hAnsi="Times New Roman"/>
          <w:sz w:val="24"/>
          <w:szCs w:val="24"/>
        </w:rPr>
        <w:t xml:space="preserve">liepos 21 d. </w:t>
      </w:r>
      <w:r w:rsidR="003523BC" w:rsidRPr="00136618">
        <w:rPr>
          <w:rFonts w:ascii="Times New Roman" w:hAnsi="Times New Roman"/>
          <w:sz w:val="24"/>
          <w:szCs w:val="24"/>
        </w:rPr>
        <w:t>nutartimi</w:t>
      </w:r>
      <w:r w:rsidR="00ED3A18" w:rsidRPr="00136618">
        <w:rPr>
          <w:rFonts w:ascii="Times New Roman" w:hAnsi="Times New Roman"/>
          <w:sz w:val="24"/>
          <w:szCs w:val="24"/>
        </w:rPr>
        <w:t xml:space="preserve"> </w:t>
      </w:r>
      <w:r w:rsidR="00EB6271" w:rsidRPr="00136618">
        <w:rPr>
          <w:rFonts w:ascii="Times New Roman" w:hAnsi="Times New Roman"/>
          <w:sz w:val="24"/>
          <w:szCs w:val="24"/>
        </w:rPr>
        <w:t xml:space="preserve">paliko nepakeistą Vilniaus </w:t>
      </w:r>
      <w:r w:rsidR="00FD6587">
        <w:rPr>
          <w:rFonts w:ascii="Times New Roman" w:hAnsi="Times New Roman"/>
          <w:sz w:val="24"/>
          <w:szCs w:val="24"/>
        </w:rPr>
        <w:t>miesto apylinkės teismo 2021 m. </w:t>
      </w:r>
      <w:r w:rsidR="00EB6271" w:rsidRPr="00136618">
        <w:rPr>
          <w:rFonts w:ascii="Times New Roman" w:hAnsi="Times New Roman"/>
          <w:sz w:val="24"/>
          <w:szCs w:val="24"/>
        </w:rPr>
        <w:t>gegužės 23 d. nutartį</w:t>
      </w:r>
      <w:r w:rsidR="00E952F0" w:rsidRPr="00136618">
        <w:rPr>
          <w:rFonts w:ascii="Times New Roman" w:hAnsi="Times New Roman"/>
          <w:sz w:val="24"/>
          <w:szCs w:val="24"/>
        </w:rPr>
        <w:t>, paskirstė bylinėjimosi išlaidas</w:t>
      </w:r>
      <w:r w:rsidR="00100F35" w:rsidRPr="00136618">
        <w:rPr>
          <w:rFonts w:ascii="Times New Roman" w:hAnsi="Times New Roman"/>
          <w:sz w:val="24"/>
          <w:szCs w:val="24"/>
        </w:rPr>
        <w:t>.</w:t>
      </w:r>
      <w:r w:rsidR="00CF3A44" w:rsidRPr="00136618">
        <w:rPr>
          <w:rFonts w:ascii="Times New Roman" w:hAnsi="Times New Roman"/>
          <w:sz w:val="24"/>
          <w:szCs w:val="24"/>
        </w:rPr>
        <w:t xml:space="preserve"> </w:t>
      </w:r>
    </w:p>
    <w:p w14:paraId="48C9C511" w14:textId="7441B8EA" w:rsidR="008F487D" w:rsidRPr="00136618" w:rsidRDefault="00CF3A44" w:rsidP="007B7B9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Kolegija</w:t>
      </w:r>
      <w:r w:rsidR="003C21D6" w:rsidRPr="00136618">
        <w:rPr>
          <w:rFonts w:ascii="Times New Roman" w:hAnsi="Times New Roman"/>
          <w:sz w:val="24"/>
          <w:szCs w:val="24"/>
        </w:rPr>
        <w:t xml:space="preserve"> nurodė, kad</w:t>
      </w:r>
      <w:r w:rsidR="009C6E4D" w:rsidRPr="00136618">
        <w:rPr>
          <w:rFonts w:ascii="Times New Roman" w:hAnsi="Times New Roman"/>
          <w:sz w:val="24"/>
          <w:szCs w:val="24"/>
        </w:rPr>
        <w:t xml:space="preserve"> </w:t>
      </w:r>
      <w:r w:rsidR="002701B2" w:rsidRPr="00136618">
        <w:rPr>
          <w:rFonts w:ascii="Times New Roman" w:hAnsi="Times New Roman"/>
          <w:sz w:val="24"/>
          <w:szCs w:val="24"/>
        </w:rPr>
        <w:t>Globos namų „Užuovėja“ 2021 m. gruodžio 6</w:t>
      </w:r>
      <w:r w:rsidR="001624B0">
        <w:rPr>
          <w:rFonts w:ascii="Times New Roman" w:hAnsi="Times New Roman"/>
          <w:sz w:val="24"/>
          <w:szCs w:val="24"/>
        </w:rPr>
        <w:t>–</w:t>
      </w:r>
      <w:r w:rsidR="002701B2" w:rsidRPr="00136618">
        <w:rPr>
          <w:rFonts w:ascii="Times New Roman" w:hAnsi="Times New Roman"/>
          <w:sz w:val="24"/>
          <w:szCs w:val="24"/>
        </w:rPr>
        <w:t xml:space="preserve">8 d. </w:t>
      </w:r>
      <w:r w:rsidR="003F0A6F" w:rsidRPr="00136618">
        <w:rPr>
          <w:rFonts w:ascii="Times New Roman" w:hAnsi="Times New Roman"/>
          <w:sz w:val="24"/>
          <w:szCs w:val="24"/>
        </w:rPr>
        <w:t>V</w:t>
      </w:r>
      <w:r w:rsidR="003F7529">
        <w:rPr>
          <w:rFonts w:ascii="Times New Roman" w:hAnsi="Times New Roman"/>
          <w:sz w:val="24"/>
          <w:szCs w:val="24"/>
        </w:rPr>
        <w:t>aiko, galimai nukentėjusio</w:t>
      </w:r>
      <w:r w:rsidR="002701B2" w:rsidRPr="00136618">
        <w:rPr>
          <w:rFonts w:ascii="Times New Roman" w:hAnsi="Times New Roman"/>
          <w:sz w:val="24"/>
          <w:szCs w:val="24"/>
        </w:rPr>
        <w:t xml:space="preserve"> nuo seksualinės prievartos, į</w:t>
      </w:r>
      <w:r w:rsidR="00926C53">
        <w:rPr>
          <w:rFonts w:ascii="Times New Roman" w:hAnsi="Times New Roman"/>
          <w:sz w:val="24"/>
          <w:szCs w:val="24"/>
        </w:rPr>
        <w:t>vertinimo išvadoje nurodoma, jog</w:t>
      </w:r>
      <w:r w:rsidR="002701B2" w:rsidRPr="00136618">
        <w:rPr>
          <w:rFonts w:ascii="Times New Roman" w:hAnsi="Times New Roman"/>
          <w:sz w:val="24"/>
          <w:szCs w:val="24"/>
        </w:rPr>
        <w:t xml:space="preserve"> vaiko vertinimo metu </w:t>
      </w:r>
      <w:r w:rsidR="00926C53">
        <w:rPr>
          <w:rFonts w:ascii="Times New Roman" w:hAnsi="Times New Roman"/>
          <w:sz w:val="24"/>
          <w:szCs w:val="24"/>
        </w:rPr>
        <w:t>duomenų</w:t>
      </w:r>
      <w:r w:rsidR="002701B2" w:rsidRPr="00136618">
        <w:rPr>
          <w:rFonts w:ascii="Times New Roman" w:hAnsi="Times New Roman"/>
          <w:sz w:val="24"/>
          <w:szCs w:val="24"/>
        </w:rPr>
        <w:t xml:space="preserve"> apie galima</w:t>
      </w:r>
      <w:r w:rsidR="001624B0">
        <w:rPr>
          <w:rFonts w:ascii="Times New Roman" w:hAnsi="Times New Roman"/>
          <w:sz w:val="24"/>
          <w:szCs w:val="24"/>
        </w:rPr>
        <w:t>i</w:t>
      </w:r>
      <w:r w:rsidR="002701B2" w:rsidRPr="00136618">
        <w:rPr>
          <w:rFonts w:ascii="Times New Roman" w:hAnsi="Times New Roman"/>
          <w:sz w:val="24"/>
          <w:szCs w:val="24"/>
        </w:rPr>
        <w:t xml:space="preserve"> patirtą seksualinę prievartą ne</w:t>
      </w:r>
      <w:r w:rsidR="00926C53">
        <w:rPr>
          <w:rFonts w:ascii="Times New Roman" w:hAnsi="Times New Roman"/>
          <w:sz w:val="24"/>
          <w:szCs w:val="24"/>
        </w:rPr>
        <w:t>nustatyta</w:t>
      </w:r>
      <w:r w:rsidR="002701B2" w:rsidRPr="00136618">
        <w:rPr>
          <w:rFonts w:ascii="Times New Roman" w:hAnsi="Times New Roman"/>
          <w:sz w:val="24"/>
          <w:szCs w:val="24"/>
        </w:rPr>
        <w:t xml:space="preserve">. Vilniaus apskrities </w:t>
      </w:r>
      <w:r w:rsidR="001624B0">
        <w:rPr>
          <w:rFonts w:ascii="Times New Roman" w:hAnsi="Times New Roman"/>
          <w:sz w:val="24"/>
          <w:szCs w:val="24"/>
        </w:rPr>
        <w:t xml:space="preserve">vyriausiojo </w:t>
      </w:r>
      <w:r w:rsidR="001624B0">
        <w:rPr>
          <w:rFonts w:ascii="Times New Roman" w:hAnsi="Times New Roman"/>
          <w:sz w:val="24"/>
          <w:szCs w:val="24"/>
        </w:rPr>
        <w:lastRenderedPageBreak/>
        <w:t>policijos komisariato</w:t>
      </w:r>
      <w:r w:rsidR="002701B2" w:rsidRPr="00136618">
        <w:rPr>
          <w:rFonts w:ascii="Times New Roman" w:hAnsi="Times New Roman"/>
          <w:sz w:val="24"/>
          <w:szCs w:val="24"/>
        </w:rPr>
        <w:t xml:space="preserve"> Vilniaus miesto penktojo </w:t>
      </w:r>
      <w:r w:rsidR="001624B0">
        <w:rPr>
          <w:rFonts w:ascii="Times New Roman" w:hAnsi="Times New Roman"/>
          <w:sz w:val="24"/>
          <w:szCs w:val="24"/>
        </w:rPr>
        <w:t>policijos komisariato</w:t>
      </w:r>
      <w:r w:rsidR="00263346">
        <w:rPr>
          <w:rFonts w:ascii="Times New Roman" w:hAnsi="Times New Roman"/>
          <w:sz w:val="24"/>
          <w:szCs w:val="24"/>
        </w:rPr>
        <w:t xml:space="preserve"> veiklos skyriaus 2021 m. </w:t>
      </w:r>
      <w:r w:rsidR="002701B2" w:rsidRPr="00136618">
        <w:rPr>
          <w:rFonts w:ascii="Times New Roman" w:hAnsi="Times New Roman"/>
          <w:sz w:val="24"/>
          <w:szCs w:val="24"/>
        </w:rPr>
        <w:t>lapkričio 25 d. nutarime atsisakyti pradėti ikiteisminį tyrimą skolininkės įtarimai išieškotojui įvertinti kaip subjektyvūs spėjimai, hiperbolizavimas vertinant situaciją. Teism</w:t>
      </w:r>
      <w:r w:rsidR="006B294E">
        <w:rPr>
          <w:rFonts w:ascii="Times New Roman" w:hAnsi="Times New Roman"/>
          <w:sz w:val="24"/>
          <w:szCs w:val="24"/>
        </w:rPr>
        <w:t>o</w:t>
      </w:r>
      <w:r w:rsidR="00263346">
        <w:rPr>
          <w:rFonts w:ascii="Times New Roman" w:hAnsi="Times New Roman"/>
          <w:sz w:val="24"/>
          <w:szCs w:val="24"/>
        </w:rPr>
        <w:t xml:space="preserve"> 2021 </w:t>
      </w:r>
      <w:r w:rsidR="002701B2" w:rsidRPr="00136618">
        <w:rPr>
          <w:rFonts w:ascii="Times New Roman" w:hAnsi="Times New Roman"/>
          <w:sz w:val="24"/>
          <w:szCs w:val="24"/>
        </w:rPr>
        <w:t xml:space="preserve">m. liepos 23 d. ir 2021 m. gruodžio 21 d. nutartimis skolininkės prašymai taikyti laikinąsias apsaugos priemones Vilniaus miesto apylinkės teismo nagrinėjamoje civilinėje byloje Nr. e2-1221-869/2022 pagal jos ieškinį dėl bendravimo su vaiku </w:t>
      </w:r>
      <w:r w:rsidR="006B294E" w:rsidRPr="00136618">
        <w:rPr>
          <w:rFonts w:ascii="Times New Roman" w:hAnsi="Times New Roman"/>
          <w:sz w:val="24"/>
          <w:szCs w:val="24"/>
        </w:rPr>
        <w:t xml:space="preserve">tvarkos </w:t>
      </w:r>
      <w:r w:rsidR="006B294E">
        <w:rPr>
          <w:rFonts w:ascii="Times New Roman" w:hAnsi="Times New Roman"/>
          <w:sz w:val="24"/>
          <w:szCs w:val="24"/>
        </w:rPr>
        <w:t xml:space="preserve">pakeitimo </w:t>
      </w:r>
      <w:r w:rsidR="002701B2" w:rsidRPr="00136618">
        <w:rPr>
          <w:rFonts w:ascii="Times New Roman" w:hAnsi="Times New Roman"/>
          <w:sz w:val="24"/>
          <w:szCs w:val="24"/>
        </w:rPr>
        <w:t>buvo atmesti. Dėl skolininkės įtarimų išieškotojui prieš vaiką naudojus smurtą pagrindu ribojamo išieškotojo bendravimo su vaiku teismo 2019 m. kov</w:t>
      </w:r>
      <w:r w:rsidR="006B294E">
        <w:rPr>
          <w:rFonts w:ascii="Times New Roman" w:hAnsi="Times New Roman"/>
          <w:sz w:val="24"/>
          <w:szCs w:val="24"/>
        </w:rPr>
        <w:t xml:space="preserve">o 25 d. nutartimi </w:t>
      </w:r>
      <w:bookmarkStart w:id="109" w:name="Buk_113"/>
      <w:r w:rsidR="00FE5A46" w:rsidRPr="00643C58">
        <w:rPr>
          <w:rFonts w:ascii="Times New Roman" w:hAnsi="Times New Roman"/>
          <w:sz w:val="24"/>
          <w:szCs w:val="24"/>
        </w:rPr>
        <w:t xml:space="preserve">L. V. </w:t>
      </w:r>
      <w:bookmarkEnd w:id="109"/>
      <w:r w:rsidR="006B294E">
        <w:rPr>
          <w:rFonts w:ascii="Times New Roman" w:hAnsi="Times New Roman"/>
          <w:sz w:val="24"/>
          <w:szCs w:val="24"/>
        </w:rPr>
        <w:t>jau</w:t>
      </w:r>
      <w:r w:rsidR="002701B2" w:rsidRPr="00136618">
        <w:rPr>
          <w:rFonts w:ascii="Times New Roman" w:hAnsi="Times New Roman"/>
          <w:sz w:val="24"/>
          <w:szCs w:val="24"/>
        </w:rPr>
        <w:t xml:space="preserve"> buvo skirta bauda už teismo sprendimo nevykdymą.</w:t>
      </w:r>
      <w:r w:rsidR="008F487D" w:rsidRPr="00136618">
        <w:rPr>
          <w:rFonts w:ascii="Times New Roman" w:hAnsi="Times New Roman"/>
          <w:sz w:val="24"/>
          <w:szCs w:val="24"/>
        </w:rPr>
        <w:t xml:space="preserve"> </w:t>
      </w:r>
      <w:r w:rsidR="00120725" w:rsidRPr="00136618">
        <w:rPr>
          <w:rFonts w:ascii="Times New Roman" w:hAnsi="Times New Roman"/>
          <w:sz w:val="24"/>
          <w:szCs w:val="24"/>
        </w:rPr>
        <w:t xml:space="preserve">Kolegija konstatavo, kad </w:t>
      </w:r>
      <w:r w:rsidR="008F487D" w:rsidRPr="00136618">
        <w:rPr>
          <w:rFonts w:ascii="Times New Roman" w:hAnsi="Times New Roman"/>
          <w:sz w:val="24"/>
          <w:szCs w:val="24"/>
        </w:rPr>
        <w:t xml:space="preserve">teismo 2021 m. lapkričio 23 d. sprendimo dėl bendravimo su dukterimi tvarkos skolininkė nevykdė remdamasi subjektyviais įtarimais, kad išieškotojo aplinka vaikui nėra saugi, </w:t>
      </w:r>
      <w:r w:rsidR="001624B0">
        <w:rPr>
          <w:rFonts w:ascii="Times New Roman" w:hAnsi="Times New Roman"/>
          <w:sz w:val="24"/>
          <w:szCs w:val="24"/>
        </w:rPr>
        <w:t>tačiau šie įtarimai</w:t>
      </w:r>
      <w:r w:rsidR="008F487D" w:rsidRPr="00136618">
        <w:rPr>
          <w:rFonts w:ascii="Times New Roman" w:hAnsi="Times New Roman"/>
          <w:sz w:val="24"/>
          <w:szCs w:val="24"/>
        </w:rPr>
        <w:t xml:space="preserve"> negalėjo būti pakankamas pagrindas savavališkai riboti teismo nustatytą vaiko bendravimą su skyriumi gyvenančiu tėvu. </w:t>
      </w:r>
    </w:p>
    <w:p w14:paraId="7F9A0968" w14:textId="0B52ABC9" w:rsidR="00DE17E3" w:rsidRPr="00136618" w:rsidRDefault="008F487D" w:rsidP="007B7B9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Skolininkė</w:t>
      </w:r>
      <w:r w:rsidR="006B294E">
        <w:rPr>
          <w:rFonts w:ascii="Times New Roman" w:hAnsi="Times New Roman"/>
          <w:sz w:val="24"/>
          <w:szCs w:val="24"/>
        </w:rPr>
        <w:t>,</w:t>
      </w:r>
      <w:r w:rsidRPr="00136618">
        <w:rPr>
          <w:rFonts w:ascii="Times New Roman" w:hAnsi="Times New Roman"/>
          <w:sz w:val="24"/>
          <w:szCs w:val="24"/>
        </w:rPr>
        <w:t xml:space="preserve"> aktyviai trukdydama išieškotojui bendrauti su vaiku</w:t>
      </w:r>
      <w:r w:rsidR="006B294E">
        <w:rPr>
          <w:rFonts w:ascii="Times New Roman" w:hAnsi="Times New Roman"/>
          <w:sz w:val="24"/>
          <w:szCs w:val="24"/>
        </w:rPr>
        <w:t>,</w:t>
      </w:r>
      <w:r w:rsidRPr="00136618">
        <w:rPr>
          <w:rFonts w:ascii="Times New Roman" w:hAnsi="Times New Roman"/>
          <w:sz w:val="24"/>
          <w:szCs w:val="24"/>
        </w:rPr>
        <w:t xml:space="preserve"> pažeidė teismo nustatytą bendravimo </w:t>
      </w:r>
      <w:r w:rsidR="006B294E">
        <w:rPr>
          <w:rFonts w:ascii="Times New Roman" w:hAnsi="Times New Roman"/>
          <w:sz w:val="24"/>
          <w:szCs w:val="24"/>
        </w:rPr>
        <w:t xml:space="preserve">su vaiku </w:t>
      </w:r>
      <w:r w:rsidRPr="00136618">
        <w:rPr>
          <w:rFonts w:ascii="Times New Roman" w:hAnsi="Times New Roman"/>
          <w:sz w:val="24"/>
          <w:szCs w:val="24"/>
        </w:rPr>
        <w:t xml:space="preserve">tvarką, vaiko teises ir geriausius interesus, nes vaikas dėl kviečiamos policijos ir greitosios </w:t>
      </w:r>
      <w:r w:rsidR="001624B0">
        <w:rPr>
          <w:rFonts w:ascii="Times New Roman" w:hAnsi="Times New Roman"/>
          <w:sz w:val="24"/>
          <w:szCs w:val="24"/>
        </w:rPr>
        <w:t xml:space="preserve">medicinos </w:t>
      </w:r>
      <w:r w:rsidRPr="00136618">
        <w:rPr>
          <w:rFonts w:ascii="Times New Roman" w:hAnsi="Times New Roman"/>
          <w:sz w:val="24"/>
          <w:szCs w:val="24"/>
        </w:rPr>
        <w:t xml:space="preserve">pagalbos, išieškotojo konflikto su močiute patyrė stresą, </w:t>
      </w:r>
      <w:r w:rsidR="001624B0">
        <w:rPr>
          <w:rFonts w:ascii="Times New Roman" w:hAnsi="Times New Roman"/>
          <w:sz w:val="24"/>
          <w:szCs w:val="24"/>
        </w:rPr>
        <w:t>o š</w:t>
      </w:r>
      <w:r w:rsidRPr="00136618">
        <w:rPr>
          <w:rFonts w:ascii="Times New Roman" w:hAnsi="Times New Roman"/>
          <w:sz w:val="24"/>
          <w:szCs w:val="24"/>
        </w:rPr>
        <w:t xml:space="preserve">is neabejotinai turėjo neigiamos įtakos vaiko psichinei ir fizinei sveikatai ir gali turėti įtakos jos raidai ateityje. Tokie </w:t>
      </w:r>
      <w:bookmarkStart w:id="110" w:name="Buk_33"/>
      <w:r w:rsidR="00FE5A46" w:rsidRPr="00643C58">
        <w:rPr>
          <w:rFonts w:ascii="Times New Roman" w:hAnsi="Times New Roman"/>
          <w:sz w:val="24"/>
          <w:szCs w:val="24"/>
        </w:rPr>
        <w:t xml:space="preserve">L. V. </w:t>
      </w:r>
      <w:bookmarkEnd w:id="110"/>
      <w:r w:rsidRPr="00136618">
        <w:rPr>
          <w:rFonts w:ascii="Times New Roman" w:hAnsi="Times New Roman"/>
          <w:sz w:val="24"/>
          <w:szCs w:val="24"/>
        </w:rPr>
        <w:t xml:space="preserve">objektyvaus pagrindo neturintys veiksmai, siekiant įsitikinti, kad prieš vaiką nėra naudojamas smurtas ir išieškotojo aplinka jai saugi, pagrįstai pirmosios instancijos teismo įvertinti kaip piktybiškas skolininkės elgesys, kuris žaloja vaiką (vaikui pasireiškia </w:t>
      </w:r>
      <w:proofErr w:type="spellStart"/>
      <w:r w:rsidRPr="00136618">
        <w:rPr>
          <w:rFonts w:ascii="Times New Roman" w:hAnsi="Times New Roman"/>
          <w:sz w:val="24"/>
          <w:szCs w:val="24"/>
        </w:rPr>
        <w:t>ti</w:t>
      </w:r>
      <w:r w:rsidR="00B75FD7">
        <w:rPr>
          <w:rFonts w:ascii="Times New Roman" w:hAnsi="Times New Roman"/>
          <w:sz w:val="24"/>
          <w:szCs w:val="24"/>
        </w:rPr>
        <w:t>kas</w:t>
      </w:r>
      <w:proofErr w:type="spellEnd"/>
      <w:r w:rsidR="00B75FD7">
        <w:rPr>
          <w:rFonts w:ascii="Times New Roman" w:hAnsi="Times New Roman"/>
          <w:sz w:val="24"/>
          <w:szCs w:val="24"/>
        </w:rPr>
        <w:t>, šlapimo nelaikymas),</w:t>
      </w:r>
      <w:r w:rsidRPr="00136618">
        <w:rPr>
          <w:rFonts w:ascii="Times New Roman" w:hAnsi="Times New Roman"/>
          <w:sz w:val="24"/>
          <w:szCs w:val="24"/>
        </w:rPr>
        <w:t xml:space="preserve"> trikdo tėvo ir vaiko ryšį.           </w:t>
      </w:r>
    </w:p>
    <w:p w14:paraId="5367D669" w14:textId="77777777" w:rsidR="006A70C4" w:rsidRPr="00136618" w:rsidRDefault="008F487D" w:rsidP="007B7B9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Skolininkė teismui nepateikė įrodymų</w:t>
      </w:r>
      <w:r w:rsidR="006B294E">
        <w:rPr>
          <w:rFonts w:ascii="Times New Roman" w:hAnsi="Times New Roman"/>
          <w:sz w:val="24"/>
          <w:szCs w:val="24"/>
        </w:rPr>
        <w:t>, kad 2021 m. gruodžio 16</w:t>
      </w:r>
      <w:r w:rsidR="001624B0">
        <w:rPr>
          <w:rFonts w:ascii="Times New Roman" w:hAnsi="Times New Roman"/>
          <w:sz w:val="24"/>
          <w:szCs w:val="24"/>
        </w:rPr>
        <w:t>–</w:t>
      </w:r>
      <w:r w:rsidR="00B75FD7">
        <w:rPr>
          <w:rFonts w:ascii="Times New Roman" w:hAnsi="Times New Roman"/>
          <w:sz w:val="24"/>
          <w:szCs w:val="24"/>
        </w:rPr>
        <w:t>17 d. vaikas sirgo (CPK 12, 178 </w:t>
      </w:r>
      <w:r w:rsidRPr="00136618">
        <w:rPr>
          <w:rFonts w:ascii="Times New Roman" w:hAnsi="Times New Roman"/>
          <w:sz w:val="24"/>
          <w:szCs w:val="24"/>
        </w:rPr>
        <w:t>straipsniai). Teismas nėra nustatęs įpareigojimo vaiko ligos atveju kreiptis į sveikatos priežiūros įstaigą dėl sveikatos pažymos išdavimo, tačiau yra išaiškinęs, kad gydytojo pažyma yra pakankamas įrodymas vaiko ligai konstatuoti. Nesant pakankamų įrodymų, patvirtinančių vaiko ligą, skolininkė privalėjo perduoti vaiką išieškotojui pagal teismo nustatytą bendravimo</w:t>
      </w:r>
      <w:r w:rsidR="002E4B34">
        <w:rPr>
          <w:rFonts w:ascii="Times New Roman" w:hAnsi="Times New Roman"/>
          <w:sz w:val="24"/>
          <w:szCs w:val="24"/>
        </w:rPr>
        <w:t xml:space="preserve"> su vaiku</w:t>
      </w:r>
      <w:r w:rsidRPr="00136618">
        <w:rPr>
          <w:rFonts w:ascii="Times New Roman" w:hAnsi="Times New Roman"/>
          <w:sz w:val="24"/>
          <w:szCs w:val="24"/>
        </w:rPr>
        <w:t xml:space="preserve"> tvarką, juolab kad Vilniaus apygardos teismas 2021 m. kovo 23 d. nutartyje yra išaiškinęs, kad ligos atveju vaiku turi pasirūpinti abu tėvai, kurie</w:t>
      </w:r>
      <w:r w:rsidR="00BD733D">
        <w:rPr>
          <w:rFonts w:ascii="Times New Roman" w:hAnsi="Times New Roman"/>
          <w:sz w:val="24"/>
          <w:szCs w:val="24"/>
        </w:rPr>
        <w:t>,</w:t>
      </w:r>
      <w:r w:rsidRPr="00136618">
        <w:rPr>
          <w:rFonts w:ascii="Times New Roman" w:hAnsi="Times New Roman"/>
          <w:sz w:val="24"/>
          <w:szCs w:val="24"/>
        </w:rPr>
        <w:t xml:space="preserve"> beje</w:t>
      </w:r>
      <w:r w:rsidR="00BD733D">
        <w:rPr>
          <w:rFonts w:ascii="Times New Roman" w:hAnsi="Times New Roman"/>
          <w:sz w:val="24"/>
          <w:szCs w:val="24"/>
        </w:rPr>
        <w:t>,</w:t>
      </w:r>
      <w:r w:rsidRPr="00136618">
        <w:rPr>
          <w:rFonts w:ascii="Times New Roman" w:hAnsi="Times New Roman"/>
          <w:sz w:val="24"/>
          <w:szCs w:val="24"/>
        </w:rPr>
        <w:t xml:space="preserve"> abu yra gydytojai.  </w:t>
      </w:r>
    </w:p>
    <w:p w14:paraId="51996F42" w14:textId="77777777" w:rsidR="008F487D" w:rsidRPr="00136618" w:rsidRDefault="00540054" w:rsidP="007B7B9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Išieško</w:t>
      </w:r>
      <w:r w:rsidR="002E4B34">
        <w:rPr>
          <w:rFonts w:ascii="Times New Roman" w:hAnsi="Times New Roman"/>
          <w:sz w:val="24"/>
          <w:szCs w:val="24"/>
        </w:rPr>
        <w:t>tojui 2021 m. gruodžio 16</w:t>
      </w:r>
      <w:r w:rsidR="001624B0">
        <w:rPr>
          <w:rFonts w:ascii="Times New Roman" w:hAnsi="Times New Roman"/>
          <w:sz w:val="24"/>
          <w:szCs w:val="24"/>
        </w:rPr>
        <w:t>–</w:t>
      </w:r>
      <w:r w:rsidRPr="00136618">
        <w:rPr>
          <w:rFonts w:ascii="Times New Roman" w:hAnsi="Times New Roman"/>
          <w:sz w:val="24"/>
          <w:szCs w:val="24"/>
        </w:rPr>
        <w:t xml:space="preserve">17 d. ne tik nepagrįstai buvo ribojama teisė pasiimti vaiką, bet ir aplankyti jo gyvenamojoje vietoje pagal teismo nustatytos bendravimo </w:t>
      </w:r>
      <w:r w:rsidR="002E4B34">
        <w:rPr>
          <w:rFonts w:ascii="Times New Roman" w:hAnsi="Times New Roman"/>
          <w:sz w:val="24"/>
          <w:szCs w:val="24"/>
        </w:rPr>
        <w:t xml:space="preserve">su vaiku </w:t>
      </w:r>
      <w:r w:rsidR="00B75FD7">
        <w:rPr>
          <w:rFonts w:ascii="Times New Roman" w:hAnsi="Times New Roman"/>
          <w:sz w:val="24"/>
          <w:szCs w:val="24"/>
        </w:rPr>
        <w:t>tvarkos 3 </w:t>
      </w:r>
      <w:r w:rsidRPr="00136618">
        <w:rPr>
          <w:rFonts w:ascii="Times New Roman" w:hAnsi="Times New Roman"/>
          <w:sz w:val="24"/>
          <w:szCs w:val="24"/>
        </w:rPr>
        <w:t>pu</w:t>
      </w:r>
      <w:r w:rsidR="002E4B34">
        <w:rPr>
          <w:rFonts w:ascii="Times New Roman" w:hAnsi="Times New Roman"/>
          <w:sz w:val="24"/>
          <w:szCs w:val="24"/>
        </w:rPr>
        <w:t>nktą dėl skolininkės motinos jam</w:t>
      </w:r>
      <w:r w:rsidRPr="00136618">
        <w:rPr>
          <w:rFonts w:ascii="Times New Roman" w:hAnsi="Times New Roman"/>
          <w:sz w:val="24"/>
          <w:szCs w:val="24"/>
        </w:rPr>
        <w:t xml:space="preserve"> inicijuoto ikiteisminio tyrimo. Tačiau tai, kad vaikas ir skolininkės motina gyvena tuo pačiu adresu, nėra pagrindas nevykdyti teismo sprendimu nustatytos bendravimo su vaiku tvarkos, nes išieškotojui nebuvo pritaikytos kardomosios priemonės, draudžiančios artintis prie vaiko ar jo gyvenamosios vietos, todėl nėra pripažintinos objektyviomis aplinkybėmis, pateisinančiomis teismo sprendimo nevykdymą. </w:t>
      </w:r>
      <w:r w:rsidR="00B74594" w:rsidRPr="00136618">
        <w:rPr>
          <w:rFonts w:ascii="Times New Roman" w:hAnsi="Times New Roman"/>
          <w:sz w:val="24"/>
          <w:szCs w:val="24"/>
        </w:rPr>
        <w:t>S</w:t>
      </w:r>
      <w:r w:rsidRPr="00136618">
        <w:rPr>
          <w:rFonts w:ascii="Times New Roman" w:hAnsi="Times New Roman"/>
          <w:sz w:val="24"/>
          <w:szCs w:val="24"/>
        </w:rPr>
        <w:t xml:space="preserve">uinteresuoti asmenys turėjo vadovautis bendravimo </w:t>
      </w:r>
      <w:r w:rsidR="002E4B34">
        <w:rPr>
          <w:rFonts w:ascii="Times New Roman" w:hAnsi="Times New Roman"/>
          <w:sz w:val="24"/>
          <w:szCs w:val="24"/>
        </w:rPr>
        <w:t xml:space="preserve">su vaiku </w:t>
      </w:r>
      <w:r w:rsidRPr="00136618">
        <w:rPr>
          <w:rFonts w:ascii="Times New Roman" w:hAnsi="Times New Roman"/>
          <w:sz w:val="24"/>
          <w:szCs w:val="24"/>
        </w:rPr>
        <w:t xml:space="preserve">tvarkos 10 punktu ir bendradarbiauti su vaiku susijusiais klausimais, nes teismo sprendimu kiekviena gyvenimiška situacija negali būti reglamentuota, tačiau skolininkė be objektyvių priežasčių neleido išieškotojui nei pasiimti, nei aplankyti vaiko.    </w:t>
      </w:r>
    </w:p>
    <w:p w14:paraId="064E0D26" w14:textId="77777777" w:rsidR="00540054" w:rsidRPr="002473AA" w:rsidRDefault="003F0A6F" w:rsidP="007B7B9D">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 xml:space="preserve">Teismo nustatytos bendravimo </w:t>
      </w:r>
      <w:r w:rsidR="002E4B34">
        <w:rPr>
          <w:rFonts w:ascii="Times New Roman" w:hAnsi="Times New Roman"/>
          <w:sz w:val="24"/>
          <w:szCs w:val="24"/>
        </w:rPr>
        <w:t xml:space="preserve">su vaiku </w:t>
      </w:r>
      <w:r w:rsidRPr="00136618">
        <w:rPr>
          <w:rFonts w:ascii="Times New Roman" w:hAnsi="Times New Roman"/>
          <w:sz w:val="24"/>
          <w:szCs w:val="24"/>
        </w:rPr>
        <w:t>tvarkos laikymasis, vaiko skatinimas bendrauti su skyrium gyvenančiu tėvu, neatsiliepiant apie jį neigiamai, yra vaiko stabilumo, ramybės ir saugumo garantas. Globos namų „Užuovėja“ 2021 m. gruodžio 6</w:t>
      </w:r>
      <w:r w:rsidR="00BD733D">
        <w:rPr>
          <w:rFonts w:ascii="Times New Roman" w:hAnsi="Times New Roman"/>
          <w:sz w:val="24"/>
          <w:szCs w:val="24"/>
        </w:rPr>
        <w:t>–</w:t>
      </w:r>
      <w:r w:rsidR="00B75FD7">
        <w:rPr>
          <w:rFonts w:ascii="Times New Roman" w:hAnsi="Times New Roman"/>
          <w:sz w:val="24"/>
          <w:szCs w:val="24"/>
        </w:rPr>
        <w:t>8 d. Vaiko, galimai nukentėjusio</w:t>
      </w:r>
      <w:r w:rsidRPr="00136618">
        <w:rPr>
          <w:rFonts w:ascii="Times New Roman" w:hAnsi="Times New Roman"/>
          <w:sz w:val="24"/>
          <w:szCs w:val="24"/>
        </w:rPr>
        <w:t xml:space="preserve"> nuo seksualinės prievartos, įvertinimo išvadoje nurodoma, kad vertinimo duomenys leidžia kelti prielaidą apie vaiko patiriamus emocinius sunkumus. Kaip itin jautri, emociškai sudėtinga atsiskleidžia šeimos te</w:t>
      </w:r>
      <w:r w:rsidRPr="002473AA">
        <w:rPr>
          <w:rFonts w:ascii="Times New Roman" w:hAnsi="Times New Roman"/>
          <w:sz w:val="24"/>
          <w:szCs w:val="24"/>
        </w:rPr>
        <w:t>ma ir tėvų tarpusavio konfliktas. Pažymėtina, jog tyrimo metu vaikas abu tėvus įvardi</w:t>
      </w:r>
      <w:r w:rsidR="00BD733D">
        <w:rPr>
          <w:rFonts w:ascii="Times New Roman" w:hAnsi="Times New Roman"/>
          <w:sz w:val="24"/>
          <w:szCs w:val="24"/>
        </w:rPr>
        <w:t>j</w:t>
      </w:r>
      <w:r w:rsidRPr="002473AA">
        <w:rPr>
          <w:rFonts w:ascii="Times New Roman" w:hAnsi="Times New Roman"/>
          <w:sz w:val="24"/>
          <w:szCs w:val="24"/>
        </w:rPr>
        <w:t>a kaip sau artimus, tačiau juos apibū</w:t>
      </w:r>
      <w:r w:rsidR="00BD733D">
        <w:rPr>
          <w:rFonts w:ascii="Times New Roman" w:hAnsi="Times New Roman"/>
          <w:sz w:val="24"/>
          <w:szCs w:val="24"/>
        </w:rPr>
        <w:t>d</w:t>
      </w:r>
      <w:r w:rsidRPr="002473AA">
        <w:rPr>
          <w:rFonts w:ascii="Times New Roman" w:hAnsi="Times New Roman"/>
          <w:sz w:val="24"/>
          <w:szCs w:val="24"/>
        </w:rPr>
        <w:t>ina kaip negebančius suteikti veiksmingo</w:t>
      </w:r>
      <w:r w:rsidR="00B75FD7" w:rsidRPr="002473AA">
        <w:rPr>
          <w:rFonts w:ascii="Times New Roman" w:hAnsi="Times New Roman"/>
          <w:sz w:val="24"/>
          <w:szCs w:val="24"/>
        </w:rPr>
        <w:t>s</w:t>
      </w:r>
      <w:r w:rsidRPr="002473AA">
        <w:rPr>
          <w:rFonts w:ascii="Times New Roman" w:hAnsi="Times New Roman"/>
          <w:sz w:val="24"/>
          <w:szCs w:val="24"/>
        </w:rPr>
        <w:t xml:space="preserve"> emocinės paramos ir praktinės pag</w:t>
      </w:r>
      <w:r w:rsidR="002E4B34" w:rsidRPr="002473AA">
        <w:rPr>
          <w:rFonts w:ascii="Times New Roman" w:hAnsi="Times New Roman"/>
          <w:sz w:val="24"/>
          <w:szCs w:val="24"/>
        </w:rPr>
        <w:t xml:space="preserve">albos. 2021 m. lapkričio 24 d. </w:t>
      </w:r>
      <w:r w:rsidR="00BD733D">
        <w:rPr>
          <w:rFonts w:ascii="Times New Roman" w:hAnsi="Times New Roman"/>
          <w:sz w:val="24"/>
          <w:szCs w:val="24"/>
        </w:rPr>
        <w:t>f</w:t>
      </w:r>
      <w:r w:rsidRPr="002473AA">
        <w:rPr>
          <w:rFonts w:ascii="Times New Roman" w:hAnsi="Times New Roman"/>
          <w:sz w:val="24"/>
          <w:szCs w:val="24"/>
        </w:rPr>
        <w:t xml:space="preserve">aktinių aplinkybių konstatavimo protokole nurodoma, kad po išieškotojo konflikto su močiute prie darželio vaikas norėjo būti ne su močiute, o su tėvu, kitų duomenų, kad vaikas galėjo išsigąsti tėvo, byloje nėra. Todėl labiau tikėtina, kad vaiko požiūrio apie tėvą formavimui įtakos turi kartu gyvenančios skolininkės ir jos motinos atsiliepimai apie jį, dėl kurių vaikas gali atsisakyti bendrauti su skyrium gyvenančiu tėvu. Išieškotojo netinkamą elgesį (konfliktus su skolininke ir jos motina vaiko </w:t>
      </w:r>
      <w:r w:rsidRPr="002473AA">
        <w:rPr>
          <w:rFonts w:ascii="Times New Roman" w:hAnsi="Times New Roman"/>
          <w:sz w:val="24"/>
          <w:szCs w:val="24"/>
        </w:rPr>
        <w:lastRenderedPageBreak/>
        <w:t xml:space="preserve">akivaizdoje ir kt.) </w:t>
      </w:r>
      <w:r w:rsidR="00BD733D">
        <w:rPr>
          <w:rFonts w:ascii="Times New Roman" w:hAnsi="Times New Roman"/>
          <w:sz w:val="24"/>
          <w:szCs w:val="24"/>
        </w:rPr>
        <w:t>lėmė</w:t>
      </w:r>
      <w:r w:rsidRPr="002473AA">
        <w:rPr>
          <w:rFonts w:ascii="Times New Roman" w:hAnsi="Times New Roman"/>
          <w:sz w:val="24"/>
          <w:szCs w:val="24"/>
        </w:rPr>
        <w:t xml:space="preserve"> skolininkės trukdymas įgyvendinti jo teisę bendrauti su vaiku, skolininkei savo supratimu koreguojant teismo nustatytą išieškotojo bendravimo </w:t>
      </w:r>
      <w:r w:rsidR="002E4B34" w:rsidRPr="002473AA">
        <w:rPr>
          <w:rFonts w:ascii="Times New Roman" w:hAnsi="Times New Roman"/>
          <w:sz w:val="24"/>
          <w:szCs w:val="24"/>
        </w:rPr>
        <w:t xml:space="preserve">su vaiku </w:t>
      </w:r>
      <w:r w:rsidRPr="002473AA">
        <w:rPr>
          <w:rFonts w:ascii="Times New Roman" w:hAnsi="Times New Roman"/>
          <w:sz w:val="24"/>
          <w:szCs w:val="24"/>
        </w:rPr>
        <w:t>tvarką.</w:t>
      </w:r>
      <w:r w:rsidR="006D1CB2" w:rsidRPr="002473AA">
        <w:rPr>
          <w:rFonts w:ascii="Times New Roman" w:hAnsi="Times New Roman"/>
          <w:sz w:val="24"/>
          <w:szCs w:val="24"/>
        </w:rPr>
        <w:t xml:space="preserve"> Byloje nėra objektyvių duomenų, patvirti</w:t>
      </w:r>
      <w:r w:rsidR="002E4B34" w:rsidRPr="002473AA">
        <w:rPr>
          <w:rFonts w:ascii="Times New Roman" w:hAnsi="Times New Roman"/>
          <w:sz w:val="24"/>
          <w:szCs w:val="24"/>
        </w:rPr>
        <w:t>nančių, jog 2022 m. gruodžio 16</w:t>
      </w:r>
      <w:r w:rsidR="00BD733D">
        <w:rPr>
          <w:rFonts w:ascii="Times New Roman" w:hAnsi="Times New Roman"/>
          <w:sz w:val="24"/>
          <w:szCs w:val="24"/>
        </w:rPr>
        <w:t>–</w:t>
      </w:r>
      <w:r w:rsidR="006D1CB2" w:rsidRPr="002473AA">
        <w:rPr>
          <w:rFonts w:ascii="Times New Roman" w:hAnsi="Times New Roman"/>
          <w:sz w:val="24"/>
          <w:szCs w:val="24"/>
        </w:rPr>
        <w:t>17 d. vaikas nebendravo su tėvu dėl visiškai savarankiško, kategoriško, nepakeičiamo net abipusėmis suinteresuotų asmenų pastangomis vaiko nenoro bendrauti su tėvu (Lietuvos Aukščiausiojo Teis</w:t>
      </w:r>
      <w:r w:rsidR="00263346">
        <w:rPr>
          <w:rFonts w:ascii="Times New Roman" w:hAnsi="Times New Roman"/>
          <w:sz w:val="24"/>
          <w:szCs w:val="24"/>
        </w:rPr>
        <w:t>mo 2020 m. vasario 28 </w:t>
      </w:r>
      <w:r w:rsidR="006D1CB2" w:rsidRPr="002473AA">
        <w:rPr>
          <w:rFonts w:ascii="Times New Roman" w:hAnsi="Times New Roman"/>
          <w:sz w:val="24"/>
          <w:szCs w:val="24"/>
        </w:rPr>
        <w:t>d. nutartis civilinėje byloje Nr. 3K-3-35-969/2020). Vaikas tapo manipuliavimo priemone nesibaigiančiame išieškotojo ir skolininkės konflikte, tokia situacija ypa</w:t>
      </w:r>
      <w:r w:rsidR="00BD733D">
        <w:rPr>
          <w:rFonts w:ascii="Times New Roman" w:hAnsi="Times New Roman"/>
          <w:sz w:val="24"/>
          <w:szCs w:val="24"/>
        </w:rPr>
        <w:t>č</w:t>
      </w:r>
      <w:r w:rsidR="006D1CB2" w:rsidRPr="002473AA">
        <w:rPr>
          <w:rFonts w:ascii="Times New Roman" w:hAnsi="Times New Roman"/>
          <w:sz w:val="24"/>
          <w:szCs w:val="24"/>
        </w:rPr>
        <w:t xml:space="preserve"> kenkia vaiko raidai. </w:t>
      </w:r>
    </w:p>
    <w:p w14:paraId="7B5B19EE" w14:textId="77777777" w:rsidR="006D1CB2" w:rsidRPr="002473AA" w:rsidRDefault="006D1CB2" w:rsidP="007B7B9D">
      <w:pPr>
        <w:pStyle w:val="ListParagraph"/>
        <w:numPr>
          <w:ilvl w:val="0"/>
          <w:numId w:val="1"/>
        </w:numPr>
        <w:spacing w:after="120" w:line="240" w:lineRule="auto"/>
        <w:contextualSpacing w:val="0"/>
        <w:jc w:val="both"/>
        <w:rPr>
          <w:rFonts w:ascii="Times New Roman" w:hAnsi="Times New Roman"/>
          <w:sz w:val="24"/>
          <w:szCs w:val="24"/>
        </w:rPr>
      </w:pPr>
      <w:r w:rsidRPr="002473AA">
        <w:rPr>
          <w:rFonts w:ascii="Times New Roman" w:hAnsi="Times New Roman"/>
          <w:sz w:val="24"/>
          <w:szCs w:val="24"/>
        </w:rPr>
        <w:t>Skolininkė 2022 m. lapkričio 23 d., 2021 m. gruodžio 16</w:t>
      </w:r>
      <w:r w:rsidR="00BD733D">
        <w:rPr>
          <w:rFonts w:ascii="Times New Roman" w:hAnsi="Times New Roman"/>
          <w:sz w:val="24"/>
          <w:szCs w:val="24"/>
        </w:rPr>
        <w:t>–</w:t>
      </w:r>
      <w:r w:rsidRPr="002473AA">
        <w:rPr>
          <w:rFonts w:ascii="Times New Roman" w:hAnsi="Times New Roman"/>
          <w:sz w:val="24"/>
          <w:szCs w:val="24"/>
        </w:rPr>
        <w:t>17 d. nevykdė teismo sprendimo dėl nepilnamečio vaiko bendravimo su tėvu tvarkos, ir pirmosios instancijos teismas pagrįstai skolininkei paskyrė baudą, kuri turi būti sumokėta išieškotojo naudai (CP</w:t>
      </w:r>
      <w:r w:rsidR="000C7AA3" w:rsidRPr="002473AA">
        <w:rPr>
          <w:rFonts w:ascii="Times New Roman" w:hAnsi="Times New Roman"/>
          <w:sz w:val="24"/>
          <w:szCs w:val="24"/>
        </w:rPr>
        <w:t>K 771 straipsnio 1, 6 </w:t>
      </w:r>
      <w:r w:rsidRPr="002473AA">
        <w:rPr>
          <w:rFonts w:ascii="Times New Roman" w:hAnsi="Times New Roman"/>
          <w:sz w:val="24"/>
          <w:szCs w:val="24"/>
        </w:rPr>
        <w:t>dalys). Pirmosios instancijos teismas, nustatydamas skiriamos baudos dydį</w:t>
      </w:r>
      <w:r w:rsidR="00E6455C" w:rsidRPr="002473AA">
        <w:rPr>
          <w:rFonts w:ascii="Times New Roman" w:hAnsi="Times New Roman"/>
          <w:sz w:val="24"/>
          <w:szCs w:val="24"/>
        </w:rPr>
        <w:t xml:space="preserve"> – 500 </w:t>
      </w:r>
      <w:proofErr w:type="spellStart"/>
      <w:r w:rsidR="00E6455C" w:rsidRPr="002473AA">
        <w:rPr>
          <w:rFonts w:ascii="Times New Roman" w:hAnsi="Times New Roman"/>
          <w:sz w:val="24"/>
          <w:szCs w:val="24"/>
        </w:rPr>
        <w:t>Eur</w:t>
      </w:r>
      <w:proofErr w:type="spellEnd"/>
      <w:r w:rsidRPr="002473AA">
        <w:rPr>
          <w:rFonts w:ascii="Times New Roman" w:hAnsi="Times New Roman"/>
          <w:sz w:val="24"/>
          <w:szCs w:val="24"/>
        </w:rPr>
        <w:t>, tinkamai įvertino baudos skyrimui reikšmingas aplinkybes (sprendimo nevykdymo pakartotinumą, nevykdymo epizodų skaičių, pažeidimų laikotarpį, sistemiškumą</w:t>
      </w:r>
      <w:r w:rsidR="00242E0A" w:rsidRPr="002473AA">
        <w:rPr>
          <w:rFonts w:ascii="Times New Roman" w:hAnsi="Times New Roman"/>
          <w:sz w:val="24"/>
          <w:szCs w:val="24"/>
        </w:rPr>
        <w:t>,</w:t>
      </w:r>
      <w:r w:rsidRPr="002473AA">
        <w:rPr>
          <w:rFonts w:ascii="Times New Roman" w:hAnsi="Times New Roman"/>
          <w:sz w:val="24"/>
          <w:szCs w:val="24"/>
        </w:rPr>
        <w:t xml:space="preserve"> skolininkės turtinę padėtį) </w:t>
      </w:r>
      <w:r w:rsidR="002D2D8F" w:rsidRPr="002473AA">
        <w:rPr>
          <w:rFonts w:ascii="Times New Roman" w:hAnsi="Times New Roman"/>
          <w:sz w:val="24"/>
          <w:szCs w:val="24"/>
        </w:rPr>
        <w:t>(CPK 771 straipsnio 1, 6 dalys, 776 straipsnis)</w:t>
      </w:r>
      <w:r w:rsidRPr="002473AA">
        <w:rPr>
          <w:rFonts w:ascii="Times New Roman" w:hAnsi="Times New Roman"/>
          <w:sz w:val="24"/>
          <w:szCs w:val="24"/>
        </w:rPr>
        <w:t xml:space="preserve">.     </w:t>
      </w:r>
    </w:p>
    <w:p w14:paraId="70FEC954" w14:textId="77777777" w:rsidR="00CF3A44" w:rsidRPr="002473AA"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797E7DBE" w14:textId="77777777" w:rsidR="00CF3A44" w:rsidRPr="002473AA" w:rsidRDefault="00CF3A44" w:rsidP="00CF3A44">
      <w:pPr>
        <w:pStyle w:val="ListParagraph"/>
        <w:shd w:val="clear" w:color="auto" w:fill="FFFFFF"/>
        <w:spacing w:after="120" w:line="240" w:lineRule="auto"/>
        <w:ind w:left="0"/>
        <w:contextualSpacing w:val="0"/>
        <w:jc w:val="center"/>
        <w:rPr>
          <w:rFonts w:ascii="Times New Roman" w:hAnsi="Times New Roman"/>
          <w:sz w:val="24"/>
          <w:szCs w:val="24"/>
        </w:rPr>
      </w:pPr>
      <w:r w:rsidRPr="002473AA">
        <w:rPr>
          <w:rFonts w:ascii="Times New Roman" w:hAnsi="Times New Roman"/>
          <w:sz w:val="24"/>
          <w:szCs w:val="24"/>
        </w:rPr>
        <w:t>III. Kasacinio skundo ir atsiliepimo į jį teisiniai argumentai</w:t>
      </w:r>
    </w:p>
    <w:p w14:paraId="04AAE753" w14:textId="77777777" w:rsidR="00CF3A44" w:rsidRPr="002473AA"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2B791406" w14:textId="595FC002" w:rsidR="00CF3A44" w:rsidRPr="002473AA" w:rsidRDefault="00CF3A44" w:rsidP="00CF3A44">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2473AA">
        <w:rPr>
          <w:rFonts w:ascii="Times New Roman" w:hAnsi="Times New Roman"/>
          <w:sz w:val="24"/>
          <w:szCs w:val="24"/>
        </w:rPr>
        <w:t xml:space="preserve">Kasaciniu skundu suinteresuotas asmuo </w:t>
      </w:r>
      <w:bookmarkStart w:id="111" w:name="Buk_34"/>
      <w:r w:rsidR="00FE5A46" w:rsidRPr="00643C58">
        <w:rPr>
          <w:rFonts w:ascii="Times New Roman" w:hAnsi="Times New Roman"/>
          <w:sz w:val="24"/>
          <w:szCs w:val="24"/>
        </w:rPr>
        <w:t xml:space="preserve">L. V. </w:t>
      </w:r>
      <w:bookmarkEnd w:id="111"/>
      <w:r w:rsidRPr="002473AA">
        <w:rPr>
          <w:rFonts w:ascii="Times New Roman" w:hAnsi="Times New Roman"/>
          <w:sz w:val="24"/>
          <w:szCs w:val="24"/>
        </w:rPr>
        <w:t>prašo</w:t>
      </w:r>
      <w:r w:rsidR="005379D5" w:rsidRPr="002473AA">
        <w:rPr>
          <w:rFonts w:ascii="Times New Roman" w:hAnsi="Times New Roman"/>
          <w:sz w:val="24"/>
          <w:szCs w:val="24"/>
        </w:rPr>
        <w:t xml:space="preserve"> </w:t>
      </w:r>
      <w:r w:rsidR="00FE1478" w:rsidRPr="002473AA">
        <w:rPr>
          <w:rFonts w:ascii="Times New Roman" w:hAnsi="Times New Roman"/>
          <w:sz w:val="24"/>
          <w:szCs w:val="24"/>
        </w:rPr>
        <w:t>panaikinti bylą nagrinėjusių teismų nutartis ir priimti naują sprendimą – atmesti antstolio pareiškimą dėl baudos skyrimo, priteisti bylinėjimosi išlaidų atlyginimą</w:t>
      </w:r>
      <w:r w:rsidRPr="002473AA">
        <w:rPr>
          <w:rFonts w:ascii="Times New Roman" w:hAnsi="Times New Roman"/>
          <w:sz w:val="24"/>
          <w:szCs w:val="24"/>
        </w:rPr>
        <w:t>. Kasacinis skundas grindžiamas šiais argumentais:</w:t>
      </w:r>
    </w:p>
    <w:p w14:paraId="5F01FED9" w14:textId="507A544D" w:rsidR="00CF3A44" w:rsidRPr="002473AA" w:rsidRDefault="007F433D" w:rsidP="00A429ED">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2473AA">
        <w:rPr>
          <w:rFonts w:ascii="Times New Roman" w:hAnsi="Times New Roman"/>
          <w:sz w:val="24"/>
          <w:szCs w:val="24"/>
        </w:rPr>
        <w:t>Pagal CPK 624 straipsnio 1 dalį antstolis priverstinių vykdymo veik</w:t>
      </w:r>
      <w:r w:rsidR="000C7AA3" w:rsidRPr="002473AA">
        <w:rPr>
          <w:rFonts w:ascii="Times New Roman" w:hAnsi="Times New Roman"/>
          <w:sz w:val="24"/>
          <w:szCs w:val="24"/>
        </w:rPr>
        <w:t xml:space="preserve">smų gali imtis </w:t>
      </w:r>
      <w:r w:rsidR="00725963" w:rsidRPr="002473AA">
        <w:rPr>
          <w:rFonts w:ascii="Times New Roman" w:hAnsi="Times New Roman"/>
          <w:sz w:val="24"/>
          <w:szCs w:val="24"/>
        </w:rPr>
        <w:t>tuomet, kai</w:t>
      </w:r>
      <w:r w:rsidRPr="002473AA">
        <w:rPr>
          <w:rFonts w:ascii="Times New Roman" w:hAnsi="Times New Roman"/>
          <w:sz w:val="24"/>
          <w:szCs w:val="24"/>
        </w:rPr>
        <w:t xml:space="preserve"> skolininkas neįvykdo antstolio raginime nurodyto reikalavimo įvykdyti teismo sprendimą. </w:t>
      </w:r>
      <w:r w:rsidR="000C7AA3" w:rsidRPr="002473AA">
        <w:rPr>
          <w:rFonts w:ascii="Times New Roman" w:hAnsi="Times New Roman"/>
          <w:sz w:val="24"/>
          <w:szCs w:val="24"/>
        </w:rPr>
        <w:t>Pagal CPK 656 straipsnio 1 dalį</w:t>
      </w:r>
      <w:r w:rsidRPr="002473AA">
        <w:rPr>
          <w:rFonts w:ascii="Times New Roman" w:hAnsi="Times New Roman"/>
          <w:sz w:val="24"/>
          <w:szCs w:val="24"/>
        </w:rPr>
        <w:t xml:space="preserve"> raginimas yra dokumentas, kuriuo antstolis informuoja skolininką apie gautą vykdyti dokumentą, paragina skolininką geruoju įvykdyti teismo ar kitos institucijos sprendimą ir įspėja skolininką, kad priešingu atveju sprendimą antstolis įvykdys priverstinai. Pagal CPK 656 straipsnio 6 punktą raginime turi būti nurodytos CPK 643 ir 644 straipsniuose </w:t>
      </w:r>
      <w:r w:rsidR="00BD733D">
        <w:rPr>
          <w:rFonts w:ascii="Times New Roman" w:hAnsi="Times New Roman"/>
          <w:sz w:val="24"/>
          <w:szCs w:val="24"/>
        </w:rPr>
        <w:t>įtvirtin</w:t>
      </w:r>
      <w:r w:rsidRPr="002473AA">
        <w:rPr>
          <w:rFonts w:ascii="Times New Roman" w:hAnsi="Times New Roman"/>
          <w:sz w:val="24"/>
          <w:szCs w:val="24"/>
        </w:rPr>
        <w:t>tos skolininko teisės ir pareigos vykdymo procese. Todėl raginimas turi ir kitą</w:t>
      </w:r>
      <w:r w:rsidR="00882C3F" w:rsidRPr="002473AA">
        <w:rPr>
          <w:rFonts w:ascii="Times New Roman" w:hAnsi="Times New Roman"/>
          <w:sz w:val="24"/>
          <w:szCs w:val="24"/>
        </w:rPr>
        <w:t xml:space="preserve"> svarbią procesinę reikšmę –</w:t>
      </w:r>
      <w:r w:rsidRPr="002473AA">
        <w:rPr>
          <w:rFonts w:ascii="Times New Roman" w:hAnsi="Times New Roman"/>
          <w:sz w:val="24"/>
          <w:szCs w:val="24"/>
        </w:rPr>
        <w:t xml:space="preserve"> pateikdamas raginimą, antstolis išaiškina skolininkui jo teises ir pareigas vykdymo procese. </w:t>
      </w:r>
      <w:r w:rsidR="00882C3F" w:rsidRPr="002473AA">
        <w:rPr>
          <w:rFonts w:ascii="Times New Roman" w:hAnsi="Times New Roman"/>
          <w:sz w:val="24"/>
          <w:szCs w:val="24"/>
        </w:rPr>
        <w:t>Taigi</w:t>
      </w:r>
      <w:r w:rsidRPr="002473AA">
        <w:rPr>
          <w:rFonts w:ascii="Times New Roman" w:hAnsi="Times New Roman"/>
          <w:sz w:val="24"/>
          <w:szCs w:val="24"/>
        </w:rPr>
        <w:t xml:space="preserve"> raginimas ir jame nustatytas terminas įvykdyti sprendimą turi esminę reikšmę vykdymo procese, nes be šio dokumento negali būti pradėtas priverstinis vykdymo procesas ir skolinink</w:t>
      </w:r>
      <w:r w:rsidR="00BD733D">
        <w:rPr>
          <w:rFonts w:ascii="Times New Roman" w:hAnsi="Times New Roman"/>
          <w:sz w:val="24"/>
          <w:szCs w:val="24"/>
        </w:rPr>
        <w:t>ui</w:t>
      </w:r>
      <w:r w:rsidRPr="002473AA">
        <w:rPr>
          <w:rFonts w:ascii="Times New Roman" w:hAnsi="Times New Roman"/>
          <w:sz w:val="24"/>
          <w:szCs w:val="24"/>
        </w:rPr>
        <w:t xml:space="preserve"> taikomos priverstinio vykdymo priemonės.</w:t>
      </w:r>
      <w:r w:rsidR="00CF3A44" w:rsidRPr="002473AA">
        <w:rPr>
          <w:rFonts w:ascii="Times New Roman" w:hAnsi="Times New Roman"/>
          <w:sz w:val="24"/>
          <w:szCs w:val="24"/>
        </w:rPr>
        <w:t xml:space="preserve"> </w:t>
      </w:r>
      <w:r w:rsidR="00882C3F" w:rsidRPr="002473AA">
        <w:rPr>
          <w:rFonts w:ascii="Times New Roman" w:hAnsi="Times New Roman"/>
          <w:sz w:val="24"/>
          <w:szCs w:val="24"/>
        </w:rPr>
        <w:t>CPK 624 straipsnio 2 dalyje nurodytų priverstinio vykdymo priemonių sąrašas nėra baigtinis. CPK 771 straipsnio 1 ir 6 dalyse nustatyta antstolio teisė ir kartu pareiga surašyti bei pateikti teismui Sprendimų vykdymo instrukcijoje nustatytos formos aktą bei prašyti skirti skolininkui baudą taip pat laikytina priverstinio vykdymo priemone, kuria gali pasinaudoti tik antstolis, siekdamas priversti skolini</w:t>
      </w:r>
      <w:r w:rsidR="00A34B4C" w:rsidRPr="002473AA">
        <w:rPr>
          <w:rFonts w:ascii="Times New Roman" w:hAnsi="Times New Roman"/>
          <w:sz w:val="24"/>
          <w:szCs w:val="24"/>
        </w:rPr>
        <w:t xml:space="preserve">nką įvykdyti teismo sprendimą </w:t>
      </w:r>
      <w:r w:rsidR="00882C3F" w:rsidRPr="002473AA">
        <w:rPr>
          <w:rFonts w:ascii="Times New Roman" w:hAnsi="Times New Roman"/>
          <w:sz w:val="24"/>
          <w:szCs w:val="24"/>
        </w:rPr>
        <w:t>(Lietuvos Aukščiausiojo Teismo 2021 m. kovo 3 d. nutartis civilinėje byloje Nr. 3K-3-157-916/2021)</w:t>
      </w:r>
      <w:r w:rsidR="00962961" w:rsidRPr="002473AA">
        <w:rPr>
          <w:rFonts w:ascii="Times New Roman" w:hAnsi="Times New Roman"/>
          <w:sz w:val="24"/>
          <w:szCs w:val="24"/>
        </w:rPr>
        <w:t>. S</w:t>
      </w:r>
      <w:r w:rsidR="00882C3F" w:rsidRPr="002473AA">
        <w:rPr>
          <w:rFonts w:ascii="Times New Roman" w:hAnsi="Times New Roman"/>
          <w:sz w:val="24"/>
          <w:szCs w:val="24"/>
        </w:rPr>
        <w:t>istemiškai aiškinant CPK 624, 656, 771</w:t>
      </w:r>
      <w:r w:rsidR="00BD733D">
        <w:rPr>
          <w:rFonts w:ascii="Times New Roman" w:hAnsi="Times New Roman"/>
          <w:sz w:val="24"/>
          <w:szCs w:val="24"/>
        </w:rPr>
        <w:t> </w:t>
      </w:r>
      <w:r w:rsidR="00882C3F" w:rsidRPr="002473AA">
        <w:rPr>
          <w:rFonts w:ascii="Times New Roman" w:hAnsi="Times New Roman"/>
          <w:sz w:val="24"/>
          <w:szCs w:val="24"/>
        </w:rPr>
        <w:t>straipsnių nuostatas, 771 straipsnio 6 dalyje nustatyta bauda, kaip priverstinio vykdymo poveikio priemonė, skolininkui gali būti paskirta tik už sprendimo nevykdymą priverstinio vykdymo proceso metu, o ne už veiksmus ar neveikimą, kuriuos skolininkas atliko ar neatliko įsiteisėjus teismo sprendimui, bet dar nepradėjus priverstinio vykdymo.</w:t>
      </w:r>
      <w:r w:rsidR="00CF3A44" w:rsidRPr="002473AA">
        <w:rPr>
          <w:rFonts w:ascii="Times New Roman" w:hAnsi="Times New Roman"/>
          <w:sz w:val="24"/>
          <w:szCs w:val="24"/>
        </w:rPr>
        <w:t xml:space="preserve"> </w:t>
      </w:r>
      <w:r w:rsidR="00CF77A2" w:rsidRPr="002473AA">
        <w:rPr>
          <w:rFonts w:ascii="Times New Roman" w:hAnsi="Times New Roman"/>
          <w:sz w:val="24"/>
          <w:szCs w:val="24"/>
        </w:rPr>
        <w:t xml:space="preserve">Teismai nustatė, kad raginimas įvykdyti sprendimą per 10 dienų nuo jo įteikimo </w:t>
      </w:r>
      <w:bookmarkStart w:id="112" w:name="Buk_114"/>
      <w:r w:rsidR="00FE5A46" w:rsidRPr="00643C58">
        <w:rPr>
          <w:rFonts w:ascii="Times New Roman" w:hAnsi="Times New Roman"/>
          <w:sz w:val="24"/>
          <w:szCs w:val="24"/>
        </w:rPr>
        <w:t xml:space="preserve">L. V. </w:t>
      </w:r>
      <w:bookmarkEnd w:id="112"/>
      <w:r w:rsidR="00CF77A2" w:rsidRPr="002473AA">
        <w:rPr>
          <w:rFonts w:ascii="Times New Roman" w:hAnsi="Times New Roman"/>
          <w:sz w:val="24"/>
          <w:szCs w:val="24"/>
        </w:rPr>
        <w:t>buvo įteiktas</w:t>
      </w:r>
      <w:r w:rsidR="00263346">
        <w:rPr>
          <w:rFonts w:ascii="Times New Roman" w:hAnsi="Times New Roman"/>
          <w:sz w:val="24"/>
          <w:szCs w:val="24"/>
        </w:rPr>
        <w:t xml:space="preserve"> viešo paskelbimo būdu (CPK 660 </w:t>
      </w:r>
      <w:r w:rsidR="00CF77A2" w:rsidRPr="002473AA">
        <w:rPr>
          <w:rFonts w:ascii="Times New Roman" w:hAnsi="Times New Roman"/>
          <w:sz w:val="24"/>
          <w:szCs w:val="24"/>
        </w:rPr>
        <w:t xml:space="preserve">straipsnis) ir laikomas įteiktu jo paskelbimo dieną – </w:t>
      </w:r>
      <w:r w:rsidR="000C7AA3" w:rsidRPr="002473AA">
        <w:rPr>
          <w:rFonts w:ascii="Times New Roman" w:hAnsi="Times New Roman"/>
          <w:sz w:val="24"/>
          <w:szCs w:val="24"/>
        </w:rPr>
        <w:t>2021 m. </w:t>
      </w:r>
      <w:r w:rsidR="00CF77A2" w:rsidRPr="002473AA">
        <w:rPr>
          <w:rFonts w:ascii="Times New Roman" w:hAnsi="Times New Roman"/>
          <w:sz w:val="24"/>
          <w:szCs w:val="24"/>
        </w:rPr>
        <w:t xml:space="preserve">gruodžio 13 d. Teismai </w:t>
      </w:r>
      <w:r w:rsidR="00BD733D">
        <w:rPr>
          <w:rFonts w:ascii="Times New Roman" w:hAnsi="Times New Roman"/>
          <w:sz w:val="24"/>
          <w:szCs w:val="24"/>
        </w:rPr>
        <w:t>nu</w:t>
      </w:r>
      <w:r w:rsidR="00CF77A2" w:rsidRPr="002473AA">
        <w:rPr>
          <w:rFonts w:ascii="Times New Roman" w:hAnsi="Times New Roman"/>
          <w:sz w:val="24"/>
          <w:szCs w:val="24"/>
        </w:rPr>
        <w:t xml:space="preserve">sprendė, kad </w:t>
      </w:r>
      <w:bookmarkStart w:id="113" w:name="Buk_115"/>
      <w:r w:rsidR="00FE5A46" w:rsidRPr="00643C58">
        <w:rPr>
          <w:rFonts w:ascii="Times New Roman" w:hAnsi="Times New Roman"/>
          <w:sz w:val="24"/>
          <w:szCs w:val="24"/>
        </w:rPr>
        <w:t xml:space="preserve">L. V. </w:t>
      </w:r>
      <w:bookmarkEnd w:id="113"/>
      <w:r w:rsidR="00CF77A2" w:rsidRPr="002473AA">
        <w:rPr>
          <w:rFonts w:ascii="Times New Roman" w:hAnsi="Times New Roman"/>
          <w:sz w:val="24"/>
          <w:szCs w:val="24"/>
        </w:rPr>
        <w:t>antstolio nustatytas 10</w:t>
      </w:r>
      <w:r w:rsidR="00BD733D">
        <w:rPr>
          <w:rFonts w:ascii="Times New Roman" w:hAnsi="Times New Roman"/>
          <w:sz w:val="24"/>
          <w:szCs w:val="24"/>
        </w:rPr>
        <w:t> </w:t>
      </w:r>
      <w:r w:rsidR="00CF77A2" w:rsidRPr="002473AA">
        <w:rPr>
          <w:rFonts w:ascii="Times New Roman" w:hAnsi="Times New Roman"/>
          <w:sz w:val="24"/>
          <w:szCs w:val="24"/>
        </w:rPr>
        <w:t xml:space="preserve">dienų terminas sprendimui įvykdyti suėjo 2021 m. gruodžio 23 d. </w:t>
      </w:r>
      <w:bookmarkStart w:id="114" w:name="Buk_35"/>
      <w:r w:rsidR="00FE5A46" w:rsidRPr="00643C58">
        <w:rPr>
          <w:rFonts w:ascii="Times New Roman" w:hAnsi="Times New Roman"/>
          <w:sz w:val="24"/>
          <w:szCs w:val="24"/>
        </w:rPr>
        <w:t xml:space="preserve">L. V. </w:t>
      </w:r>
      <w:bookmarkEnd w:id="114"/>
      <w:r w:rsidR="00CF77A2" w:rsidRPr="002473AA">
        <w:rPr>
          <w:rFonts w:ascii="Times New Roman" w:hAnsi="Times New Roman"/>
          <w:sz w:val="24"/>
          <w:szCs w:val="24"/>
        </w:rPr>
        <w:t>sprendimą turėj</w:t>
      </w:r>
      <w:r w:rsidR="00263346">
        <w:rPr>
          <w:rFonts w:ascii="Times New Roman" w:hAnsi="Times New Roman"/>
          <w:sz w:val="24"/>
          <w:szCs w:val="24"/>
        </w:rPr>
        <w:t>o įvykdyti iki 2021 m. gruodžio 23 </w:t>
      </w:r>
      <w:r w:rsidR="00CF77A2" w:rsidRPr="002473AA">
        <w:rPr>
          <w:rFonts w:ascii="Times New Roman" w:hAnsi="Times New Roman"/>
          <w:sz w:val="24"/>
          <w:szCs w:val="24"/>
        </w:rPr>
        <w:t>d., todėl skirti jai baudą už sprendimo nevykdy</w:t>
      </w:r>
      <w:r w:rsidR="000C7AA3" w:rsidRPr="002473AA">
        <w:rPr>
          <w:rFonts w:ascii="Times New Roman" w:hAnsi="Times New Roman"/>
          <w:sz w:val="24"/>
          <w:szCs w:val="24"/>
        </w:rPr>
        <w:t>mą 2022 m. </w:t>
      </w:r>
      <w:r w:rsidR="00263346">
        <w:rPr>
          <w:rFonts w:ascii="Times New Roman" w:hAnsi="Times New Roman"/>
          <w:sz w:val="24"/>
          <w:szCs w:val="24"/>
        </w:rPr>
        <w:t>lapkričio 23 </w:t>
      </w:r>
      <w:r w:rsidR="00CF77A2" w:rsidRPr="002473AA">
        <w:rPr>
          <w:rFonts w:ascii="Times New Roman" w:hAnsi="Times New Roman"/>
          <w:sz w:val="24"/>
          <w:szCs w:val="24"/>
        </w:rPr>
        <w:t>d. ir 2021 m. gruodžio 16</w:t>
      </w:r>
      <w:r w:rsidR="00BD733D">
        <w:rPr>
          <w:rFonts w:ascii="Times New Roman" w:hAnsi="Times New Roman"/>
          <w:sz w:val="24"/>
          <w:szCs w:val="24"/>
        </w:rPr>
        <w:t>–</w:t>
      </w:r>
      <w:r w:rsidR="00CF77A2" w:rsidRPr="002473AA">
        <w:rPr>
          <w:rFonts w:ascii="Times New Roman" w:hAnsi="Times New Roman"/>
          <w:sz w:val="24"/>
          <w:szCs w:val="24"/>
        </w:rPr>
        <w:t xml:space="preserve">17 d. nebuvo pagrindo. Nurodytomis dienomis, už kurias teismas skyrė </w:t>
      </w:r>
      <w:bookmarkStart w:id="115" w:name="Buk_116"/>
      <w:r w:rsidR="00FE5A46" w:rsidRPr="00643C58">
        <w:rPr>
          <w:rFonts w:ascii="Times New Roman" w:hAnsi="Times New Roman"/>
          <w:sz w:val="24"/>
          <w:szCs w:val="24"/>
        </w:rPr>
        <w:t xml:space="preserve">L. V. </w:t>
      </w:r>
      <w:bookmarkEnd w:id="115"/>
      <w:r w:rsidR="00CF77A2" w:rsidRPr="002473AA">
        <w:rPr>
          <w:rFonts w:ascii="Times New Roman" w:hAnsi="Times New Roman"/>
          <w:sz w:val="24"/>
          <w:szCs w:val="24"/>
        </w:rPr>
        <w:t xml:space="preserve">baudą, nebuvo pasibaigęs sprendimo įvykdymo terminas, todėl antstolis neturėjo pagrindo konstatuoti, kad skolininkė minėtomis </w:t>
      </w:r>
      <w:r w:rsidR="00CF77A2" w:rsidRPr="002473AA">
        <w:rPr>
          <w:rFonts w:ascii="Times New Roman" w:hAnsi="Times New Roman"/>
          <w:sz w:val="24"/>
          <w:szCs w:val="24"/>
        </w:rPr>
        <w:lastRenderedPageBreak/>
        <w:t>dienomis nevykdo sprendimo</w:t>
      </w:r>
      <w:r w:rsidR="00BD733D">
        <w:rPr>
          <w:rFonts w:ascii="Times New Roman" w:hAnsi="Times New Roman"/>
          <w:sz w:val="24"/>
          <w:szCs w:val="24"/>
        </w:rPr>
        <w:t>,</w:t>
      </w:r>
      <w:r w:rsidR="00CF77A2" w:rsidRPr="002473AA">
        <w:rPr>
          <w:rFonts w:ascii="Times New Roman" w:hAnsi="Times New Roman"/>
          <w:sz w:val="24"/>
          <w:szCs w:val="24"/>
        </w:rPr>
        <w:t xml:space="preserve"> ir prašyti teismo skirti baudą. Be to, raginimo </w:t>
      </w:r>
      <w:r w:rsidR="00A34B4C" w:rsidRPr="002473AA">
        <w:rPr>
          <w:rFonts w:ascii="Times New Roman" w:hAnsi="Times New Roman"/>
          <w:sz w:val="24"/>
          <w:szCs w:val="24"/>
        </w:rPr>
        <w:t>įvykdyti teis</w:t>
      </w:r>
      <w:r w:rsidR="00CF77A2" w:rsidRPr="002473AA">
        <w:rPr>
          <w:rFonts w:ascii="Times New Roman" w:hAnsi="Times New Roman"/>
          <w:sz w:val="24"/>
          <w:szCs w:val="24"/>
        </w:rPr>
        <w:t xml:space="preserve">mo sprendimą per 10 dienų terminas baigėsi ne 2021 m. gruodžio 23 d., nes tik šią dieną raginimas buvo įteiktas </w:t>
      </w:r>
      <w:bookmarkStart w:id="116" w:name="Buk_36"/>
      <w:r w:rsidR="00FE5A46" w:rsidRPr="00643C58">
        <w:rPr>
          <w:rFonts w:ascii="Times New Roman" w:hAnsi="Times New Roman"/>
          <w:sz w:val="24"/>
          <w:szCs w:val="24"/>
        </w:rPr>
        <w:t xml:space="preserve">L. V. </w:t>
      </w:r>
      <w:bookmarkEnd w:id="116"/>
      <w:r w:rsidR="00CF77A2" w:rsidRPr="002473AA">
        <w:rPr>
          <w:rFonts w:ascii="Times New Roman" w:hAnsi="Times New Roman"/>
          <w:sz w:val="24"/>
          <w:szCs w:val="24"/>
        </w:rPr>
        <w:t xml:space="preserve">darbovietėje. Nebuvo teisinio pagrindo </w:t>
      </w:r>
      <w:bookmarkStart w:id="117" w:name="Buk_117"/>
      <w:r w:rsidR="00FE5A46" w:rsidRPr="00643C58">
        <w:rPr>
          <w:rFonts w:ascii="Times New Roman" w:hAnsi="Times New Roman"/>
          <w:sz w:val="24"/>
          <w:szCs w:val="24"/>
        </w:rPr>
        <w:t xml:space="preserve">L. V. </w:t>
      </w:r>
      <w:bookmarkEnd w:id="117"/>
      <w:r w:rsidR="00CF77A2" w:rsidRPr="002473AA">
        <w:rPr>
          <w:rFonts w:ascii="Times New Roman" w:hAnsi="Times New Roman"/>
          <w:sz w:val="24"/>
          <w:szCs w:val="24"/>
        </w:rPr>
        <w:t xml:space="preserve">raginimą įteikti viešo paskelbimo būdu, nes </w:t>
      </w:r>
      <w:bookmarkStart w:id="118" w:name="Buk_37"/>
      <w:r w:rsidR="00FE5A46" w:rsidRPr="00643C58">
        <w:rPr>
          <w:rFonts w:ascii="Times New Roman" w:hAnsi="Times New Roman"/>
          <w:sz w:val="24"/>
          <w:szCs w:val="24"/>
        </w:rPr>
        <w:t xml:space="preserve">L. V. </w:t>
      </w:r>
      <w:bookmarkEnd w:id="118"/>
      <w:r w:rsidR="00CF77A2" w:rsidRPr="002473AA">
        <w:rPr>
          <w:rFonts w:ascii="Times New Roman" w:hAnsi="Times New Roman"/>
          <w:sz w:val="24"/>
          <w:szCs w:val="24"/>
        </w:rPr>
        <w:t>niekur nesislapstė, raginimas jai buvo įteiktas darbovietėje 2021 m. gruodžio 23 d., todėl 10 dienų terminas teismo sprendim</w:t>
      </w:r>
      <w:r w:rsidR="00CD055F">
        <w:rPr>
          <w:rFonts w:ascii="Times New Roman" w:hAnsi="Times New Roman"/>
          <w:sz w:val="24"/>
          <w:szCs w:val="24"/>
        </w:rPr>
        <w:t>ui</w:t>
      </w:r>
      <w:r w:rsidR="00CF77A2" w:rsidRPr="002473AA">
        <w:rPr>
          <w:rFonts w:ascii="Times New Roman" w:hAnsi="Times New Roman"/>
          <w:sz w:val="24"/>
          <w:szCs w:val="24"/>
        </w:rPr>
        <w:t xml:space="preserve"> </w:t>
      </w:r>
      <w:r w:rsidR="00CD055F" w:rsidRPr="002473AA">
        <w:rPr>
          <w:rFonts w:ascii="Times New Roman" w:hAnsi="Times New Roman"/>
          <w:sz w:val="24"/>
          <w:szCs w:val="24"/>
        </w:rPr>
        <w:t xml:space="preserve">įvykdyti </w:t>
      </w:r>
      <w:r w:rsidR="00CF77A2" w:rsidRPr="002473AA">
        <w:rPr>
          <w:rFonts w:ascii="Times New Roman" w:hAnsi="Times New Roman"/>
          <w:sz w:val="24"/>
          <w:szCs w:val="24"/>
        </w:rPr>
        <w:t xml:space="preserve">baigėsi 2022 m. sausio 2 d. (CPK 660 straipsnio 1 dalis). </w:t>
      </w:r>
      <w:r w:rsidR="0068282A" w:rsidRPr="002473AA">
        <w:rPr>
          <w:rFonts w:ascii="Times New Roman" w:hAnsi="Times New Roman"/>
          <w:sz w:val="24"/>
          <w:szCs w:val="24"/>
        </w:rPr>
        <w:t>Taigi</w:t>
      </w:r>
      <w:r w:rsidR="00CF77A2" w:rsidRPr="002473AA">
        <w:rPr>
          <w:rFonts w:ascii="Times New Roman" w:hAnsi="Times New Roman"/>
          <w:sz w:val="24"/>
          <w:szCs w:val="24"/>
        </w:rPr>
        <w:t xml:space="preserve"> </w:t>
      </w:r>
      <w:bookmarkStart w:id="119" w:name="Buk_38"/>
      <w:r w:rsidR="00FE5A46" w:rsidRPr="00643C58">
        <w:rPr>
          <w:rFonts w:ascii="Times New Roman" w:hAnsi="Times New Roman"/>
          <w:sz w:val="24"/>
          <w:szCs w:val="24"/>
        </w:rPr>
        <w:t xml:space="preserve">L. V. </w:t>
      </w:r>
      <w:bookmarkEnd w:id="119"/>
      <w:r w:rsidR="0068282A" w:rsidRPr="002473AA">
        <w:rPr>
          <w:rFonts w:ascii="Times New Roman" w:hAnsi="Times New Roman"/>
          <w:sz w:val="24"/>
          <w:szCs w:val="24"/>
        </w:rPr>
        <w:t xml:space="preserve">nepagrįstai </w:t>
      </w:r>
      <w:r w:rsidR="00CF77A2" w:rsidRPr="002473AA">
        <w:rPr>
          <w:rFonts w:ascii="Times New Roman" w:hAnsi="Times New Roman"/>
          <w:sz w:val="24"/>
          <w:szCs w:val="24"/>
        </w:rPr>
        <w:t>buvo nu</w:t>
      </w:r>
      <w:r w:rsidR="0068282A" w:rsidRPr="002473AA">
        <w:rPr>
          <w:rFonts w:ascii="Times New Roman" w:hAnsi="Times New Roman"/>
          <w:sz w:val="24"/>
          <w:szCs w:val="24"/>
        </w:rPr>
        <w:t>bausta už iki raginimo įteikimo</w:t>
      </w:r>
      <w:r w:rsidR="00CF77A2" w:rsidRPr="002473AA">
        <w:rPr>
          <w:rFonts w:ascii="Times New Roman" w:hAnsi="Times New Roman"/>
          <w:sz w:val="24"/>
          <w:szCs w:val="24"/>
        </w:rPr>
        <w:t xml:space="preserve"> </w:t>
      </w:r>
      <w:r w:rsidR="0068282A" w:rsidRPr="002473AA">
        <w:rPr>
          <w:rFonts w:ascii="Times New Roman" w:hAnsi="Times New Roman"/>
          <w:sz w:val="24"/>
          <w:szCs w:val="24"/>
        </w:rPr>
        <w:t>202</w:t>
      </w:r>
      <w:r w:rsidR="000C7AA3" w:rsidRPr="002473AA">
        <w:rPr>
          <w:rFonts w:ascii="Times New Roman" w:hAnsi="Times New Roman"/>
          <w:sz w:val="24"/>
          <w:szCs w:val="24"/>
        </w:rPr>
        <w:t>2 m. lapkričio 23 d. ir 2021 m. </w:t>
      </w:r>
      <w:r w:rsidR="0068282A" w:rsidRPr="002473AA">
        <w:rPr>
          <w:rFonts w:ascii="Times New Roman" w:hAnsi="Times New Roman"/>
          <w:sz w:val="24"/>
          <w:szCs w:val="24"/>
        </w:rPr>
        <w:t>gruodžio 16</w:t>
      </w:r>
      <w:r w:rsidR="00CD055F">
        <w:rPr>
          <w:rFonts w:ascii="Times New Roman" w:hAnsi="Times New Roman"/>
          <w:sz w:val="24"/>
          <w:szCs w:val="24"/>
        </w:rPr>
        <w:t>–</w:t>
      </w:r>
      <w:r w:rsidR="0068282A" w:rsidRPr="002473AA">
        <w:rPr>
          <w:rFonts w:ascii="Times New Roman" w:hAnsi="Times New Roman"/>
          <w:sz w:val="24"/>
          <w:szCs w:val="24"/>
        </w:rPr>
        <w:t>17 d.</w:t>
      </w:r>
      <w:r w:rsidR="00CF77A2" w:rsidRPr="002473AA">
        <w:rPr>
          <w:rFonts w:ascii="Times New Roman" w:hAnsi="Times New Roman"/>
          <w:sz w:val="24"/>
          <w:szCs w:val="24"/>
        </w:rPr>
        <w:t xml:space="preserve"> nustatytas veikas.</w:t>
      </w:r>
      <w:r w:rsidR="0053463F" w:rsidRPr="002473AA">
        <w:rPr>
          <w:rFonts w:ascii="Times New Roman" w:hAnsi="Times New Roman"/>
          <w:sz w:val="24"/>
          <w:szCs w:val="24"/>
        </w:rPr>
        <w:t xml:space="preserve"> Nepasibaigus raginimo įvykdyti teismo sprendimą 10 </w:t>
      </w:r>
      <w:r w:rsidR="00DC1A05">
        <w:rPr>
          <w:rFonts w:ascii="Times New Roman" w:hAnsi="Times New Roman"/>
          <w:sz w:val="24"/>
          <w:szCs w:val="24"/>
        </w:rPr>
        <w:t xml:space="preserve">dienų </w:t>
      </w:r>
      <w:r w:rsidR="0053463F" w:rsidRPr="002473AA">
        <w:rPr>
          <w:rFonts w:ascii="Times New Roman" w:hAnsi="Times New Roman"/>
          <w:sz w:val="24"/>
          <w:szCs w:val="24"/>
        </w:rPr>
        <w:t xml:space="preserve">terminui, antstolis neturėjo pagrindo 2021 m. gruodžio 29 d. pateikti pareiškimą teismui dėl </w:t>
      </w:r>
      <w:r w:rsidR="00CD055F">
        <w:rPr>
          <w:rFonts w:ascii="Times New Roman" w:hAnsi="Times New Roman"/>
          <w:sz w:val="24"/>
          <w:szCs w:val="24"/>
        </w:rPr>
        <w:t xml:space="preserve">CPK </w:t>
      </w:r>
      <w:r w:rsidR="0053463F" w:rsidRPr="002473AA">
        <w:rPr>
          <w:rFonts w:ascii="Times New Roman" w:hAnsi="Times New Roman"/>
          <w:sz w:val="24"/>
          <w:szCs w:val="24"/>
        </w:rPr>
        <w:t>771 straipsnio 6 dalyje nustatytos baudos skyrimo.</w:t>
      </w:r>
    </w:p>
    <w:p w14:paraId="6A9AAE69" w14:textId="77777777" w:rsidR="00CF77A2" w:rsidRPr="002473AA" w:rsidRDefault="00982E50" w:rsidP="007B7B9D">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2473AA">
        <w:rPr>
          <w:rFonts w:ascii="Times New Roman" w:hAnsi="Times New Roman"/>
          <w:sz w:val="24"/>
          <w:szCs w:val="24"/>
        </w:rPr>
        <w:t>Teismai nepagrįstai rėmėsi Lietuvos Aukščiausiojo Teismo 2021 m. kovo 3 d. nutarties civilinėj</w:t>
      </w:r>
      <w:r w:rsidR="00AD35D1" w:rsidRPr="002473AA">
        <w:rPr>
          <w:rFonts w:ascii="Times New Roman" w:hAnsi="Times New Roman"/>
          <w:sz w:val="24"/>
          <w:szCs w:val="24"/>
        </w:rPr>
        <w:t xml:space="preserve">e byloje Nr. 3K-3-157-916/2021 </w:t>
      </w:r>
      <w:r w:rsidRPr="002473AA">
        <w:rPr>
          <w:rFonts w:ascii="Times New Roman" w:hAnsi="Times New Roman"/>
          <w:sz w:val="24"/>
          <w:szCs w:val="24"/>
        </w:rPr>
        <w:t xml:space="preserve">48 punkto </w:t>
      </w:r>
      <w:proofErr w:type="spellStart"/>
      <w:r w:rsidRPr="002473AA">
        <w:rPr>
          <w:rFonts w:ascii="Times New Roman" w:hAnsi="Times New Roman"/>
          <w:sz w:val="24"/>
          <w:szCs w:val="24"/>
        </w:rPr>
        <w:t>išaiškinimais</w:t>
      </w:r>
      <w:proofErr w:type="spellEnd"/>
      <w:r w:rsidRPr="002473AA">
        <w:rPr>
          <w:rFonts w:ascii="Times New Roman" w:hAnsi="Times New Roman"/>
          <w:sz w:val="24"/>
          <w:szCs w:val="24"/>
        </w:rPr>
        <w:t>.</w:t>
      </w:r>
      <w:r w:rsidR="005F25AB" w:rsidRPr="002473AA">
        <w:rPr>
          <w:rFonts w:ascii="Times New Roman" w:hAnsi="Times New Roman"/>
          <w:sz w:val="24"/>
          <w:szCs w:val="24"/>
        </w:rPr>
        <w:t xml:space="preserve"> Nurodytoje kasacinėje byloje ginčas buvo nagrinėjamas kitu patvarkymo ir su juo susijusių antstolio veiksmų teisėtumo aspektu, t. y. dėl visai kitų aplinkybių, todėl teismai padarė neteisėtą išvadą, kad raginime įvykdyti teismo sprendimą nurodytas, tačiau nesuėjęs terminas sprendimui įvykdyti nėra kliūtis surašyti sprendim</w:t>
      </w:r>
      <w:r w:rsidR="00714D7E">
        <w:rPr>
          <w:rFonts w:ascii="Times New Roman" w:hAnsi="Times New Roman"/>
          <w:sz w:val="24"/>
          <w:szCs w:val="24"/>
        </w:rPr>
        <w:t>o</w:t>
      </w:r>
      <w:r w:rsidR="005F25AB" w:rsidRPr="002473AA">
        <w:rPr>
          <w:rFonts w:ascii="Times New Roman" w:hAnsi="Times New Roman"/>
          <w:sz w:val="24"/>
          <w:szCs w:val="24"/>
        </w:rPr>
        <w:t xml:space="preserve"> neįvykdymo aktą ir jame nurodyti pažeidimus, kurie atsirado iki raginimo įteikimo.</w:t>
      </w:r>
    </w:p>
    <w:p w14:paraId="4B21DB58" w14:textId="3C5718EB" w:rsidR="001015EE" w:rsidRPr="002473AA" w:rsidRDefault="007B08CE" w:rsidP="001015EE">
      <w:pPr>
        <w:pStyle w:val="Bodytext20"/>
        <w:numPr>
          <w:ilvl w:val="1"/>
          <w:numId w:val="1"/>
        </w:numPr>
        <w:shd w:val="clear" w:color="auto" w:fill="auto"/>
        <w:tabs>
          <w:tab w:val="left" w:pos="414"/>
        </w:tabs>
        <w:spacing w:before="0" w:after="60" w:line="274" w:lineRule="exact"/>
        <w:rPr>
          <w:sz w:val="24"/>
          <w:szCs w:val="24"/>
        </w:rPr>
      </w:pPr>
      <w:r w:rsidRPr="002473AA">
        <w:rPr>
          <w:sz w:val="24"/>
          <w:szCs w:val="24"/>
        </w:rPr>
        <w:t xml:space="preserve">Teismai nepagrįstai </w:t>
      </w:r>
      <w:r w:rsidR="00CD055F">
        <w:rPr>
          <w:sz w:val="24"/>
          <w:szCs w:val="24"/>
        </w:rPr>
        <w:t>nu</w:t>
      </w:r>
      <w:r w:rsidRPr="002473AA">
        <w:rPr>
          <w:sz w:val="24"/>
          <w:szCs w:val="24"/>
        </w:rPr>
        <w:t>sprendė, kad šiuo atveju antstoliui nebuvo būtina laikytis Valstybės vaiko teisių apsaugos ir įva</w:t>
      </w:r>
      <w:r w:rsidR="001015EE" w:rsidRPr="002473AA">
        <w:rPr>
          <w:sz w:val="24"/>
          <w:szCs w:val="24"/>
        </w:rPr>
        <w:t xml:space="preserve">ikinimo tarnybos rekomendacijų ir </w:t>
      </w:r>
      <w:r w:rsidR="000C7AA3" w:rsidRPr="002473AA">
        <w:rPr>
          <w:sz w:val="24"/>
          <w:szCs w:val="24"/>
        </w:rPr>
        <w:t xml:space="preserve">kad </w:t>
      </w:r>
      <w:r w:rsidRPr="002473AA">
        <w:rPr>
          <w:sz w:val="24"/>
          <w:szCs w:val="24"/>
        </w:rPr>
        <w:t>jos nepaneigia teismo sprendimo privalomumo principo ir nesudaro pagrindo teigti, kad dėl jų antstolis negalėjo vykdyti galiojančio teismo</w:t>
      </w:r>
      <w:r w:rsidR="00637F85" w:rsidRPr="002473AA">
        <w:rPr>
          <w:sz w:val="24"/>
          <w:szCs w:val="24"/>
        </w:rPr>
        <w:t xml:space="preserve"> sprendimo ir surašyti Sprendimų</w:t>
      </w:r>
      <w:r w:rsidRPr="002473AA">
        <w:rPr>
          <w:sz w:val="24"/>
          <w:szCs w:val="24"/>
        </w:rPr>
        <w:t xml:space="preserve"> neįvykdymo akto.</w:t>
      </w:r>
      <w:r w:rsidR="001015EE" w:rsidRPr="002473AA">
        <w:rPr>
          <w:sz w:val="24"/>
          <w:szCs w:val="24"/>
        </w:rPr>
        <w:t xml:space="preserve"> Pagal kasacinio teismo praktiką nepriimti Sprendimų vykdymo instrukcijos 51 punkte (ankstesnės redakcijos 25 punkte) nurodyto patvarkymo ir nevykdyti </w:t>
      </w:r>
      <w:r w:rsidR="006A2FC6" w:rsidRPr="002473AA">
        <w:rPr>
          <w:sz w:val="24"/>
          <w:szCs w:val="24"/>
        </w:rPr>
        <w:t>Valstybės vaiko teisių apsaugos ir įvaikinimo t</w:t>
      </w:r>
      <w:r w:rsidR="001015EE" w:rsidRPr="002473AA">
        <w:rPr>
          <w:sz w:val="24"/>
          <w:szCs w:val="24"/>
        </w:rPr>
        <w:t>arnybos rekomendacijų antstolis gali tik tuo atveju, jeigu turi pakankamai duomenų pagrįstai spręsti, kad teismo sprendimu nustatyta atskirai gyvenančio tėvo (motinos) bendravimo su vaiku tvarka yra nevykdoma ir nėra duomenų, kad tėvas (motina) ar</w:t>
      </w:r>
      <w:r w:rsidR="00491C24" w:rsidRPr="002473AA">
        <w:rPr>
          <w:sz w:val="24"/>
          <w:szCs w:val="24"/>
        </w:rPr>
        <w:t xml:space="preserve"> vaikas negalėtų bendrauti dėl </w:t>
      </w:r>
      <w:r w:rsidR="001015EE" w:rsidRPr="002473AA">
        <w:rPr>
          <w:sz w:val="24"/>
          <w:szCs w:val="24"/>
        </w:rPr>
        <w:t>objektyvių priežasčių, pavyzdžiui, ligos, išvykimo ar saugaus gyvenimo priemonių karantino metu taikymo (Lietuvos Au</w:t>
      </w:r>
      <w:r w:rsidR="000C7AA3" w:rsidRPr="002473AA">
        <w:rPr>
          <w:sz w:val="24"/>
          <w:szCs w:val="24"/>
        </w:rPr>
        <w:t>kščiausiojo Teismo 2021 m. kovo </w:t>
      </w:r>
      <w:r w:rsidR="001015EE" w:rsidRPr="002473AA">
        <w:rPr>
          <w:sz w:val="24"/>
          <w:szCs w:val="24"/>
        </w:rPr>
        <w:t>3 d. nutartis civilinėje byloje Nr. 3K-3-157-916/2021</w:t>
      </w:r>
      <w:r w:rsidR="00263346">
        <w:rPr>
          <w:sz w:val="24"/>
          <w:szCs w:val="24"/>
        </w:rPr>
        <w:t>). Šiuo atveju 2021 m. </w:t>
      </w:r>
      <w:r w:rsidR="001015EE" w:rsidRPr="002473AA">
        <w:rPr>
          <w:sz w:val="24"/>
          <w:szCs w:val="24"/>
        </w:rPr>
        <w:t>gruodžio 16</w:t>
      </w:r>
      <w:r w:rsidR="00CD055F">
        <w:rPr>
          <w:sz w:val="24"/>
          <w:szCs w:val="24"/>
        </w:rPr>
        <w:t>–</w:t>
      </w:r>
      <w:r w:rsidR="001015EE" w:rsidRPr="002473AA">
        <w:rPr>
          <w:sz w:val="24"/>
          <w:szCs w:val="24"/>
        </w:rPr>
        <w:t xml:space="preserve">17 d. </w:t>
      </w:r>
      <w:r w:rsidR="000C7AA3" w:rsidRPr="002473AA">
        <w:rPr>
          <w:sz w:val="24"/>
          <w:szCs w:val="24"/>
        </w:rPr>
        <w:t xml:space="preserve">teismo </w:t>
      </w:r>
      <w:r w:rsidR="001015EE" w:rsidRPr="002473AA">
        <w:rPr>
          <w:sz w:val="24"/>
          <w:szCs w:val="24"/>
        </w:rPr>
        <w:t>sprendimo nebuvo galima įvykdy</w:t>
      </w:r>
      <w:r w:rsidR="000C7AA3" w:rsidRPr="002473AA">
        <w:rPr>
          <w:sz w:val="24"/>
          <w:szCs w:val="24"/>
        </w:rPr>
        <w:t>ti dėl objektyvios priežasties –</w:t>
      </w:r>
      <w:r w:rsidR="001015EE" w:rsidRPr="002473AA">
        <w:rPr>
          <w:sz w:val="24"/>
          <w:szCs w:val="24"/>
        </w:rPr>
        <w:t xml:space="preserve"> vaiko ligos, o 2021 m. lapkričio 23 d. sprendimas buvo vykdomas. Raginimas įvykdyti teismo sprendimą </w:t>
      </w:r>
      <w:bookmarkStart w:id="120" w:name="Buk_118"/>
      <w:r w:rsidR="00FE5A46" w:rsidRPr="00643C58">
        <w:rPr>
          <w:sz w:val="24"/>
          <w:szCs w:val="24"/>
        </w:rPr>
        <w:t xml:space="preserve">L. V. </w:t>
      </w:r>
      <w:bookmarkEnd w:id="120"/>
      <w:r w:rsidR="001015EE" w:rsidRPr="002473AA">
        <w:rPr>
          <w:sz w:val="24"/>
          <w:szCs w:val="24"/>
        </w:rPr>
        <w:t>buvo įteikta</w:t>
      </w:r>
      <w:r w:rsidR="000C7AA3" w:rsidRPr="002473AA">
        <w:rPr>
          <w:sz w:val="24"/>
          <w:szCs w:val="24"/>
        </w:rPr>
        <w:t>s tik 2021 m. gruodžio 23</w:t>
      </w:r>
      <w:r w:rsidR="00CD055F">
        <w:rPr>
          <w:sz w:val="24"/>
          <w:szCs w:val="24"/>
        </w:rPr>
        <w:t> </w:t>
      </w:r>
      <w:r w:rsidR="000C7AA3" w:rsidRPr="002473AA">
        <w:rPr>
          <w:sz w:val="24"/>
          <w:szCs w:val="24"/>
        </w:rPr>
        <w:t xml:space="preserve">d. </w:t>
      </w:r>
      <w:bookmarkStart w:id="121" w:name="Buk_39"/>
      <w:r w:rsidR="00FE5A46" w:rsidRPr="00643C58">
        <w:rPr>
          <w:sz w:val="24"/>
          <w:szCs w:val="24"/>
        </w:rPr>
        <w:t xml:space="preserve">L. V. </w:t>
      </w:r>
      <w:bookmarkEnd w:id="121"/>
      <w:r w:rsidR="001015EE" w:rsidRPr="002473AA">
        <w:rPr>
          <w:sz w:val="24"/>
          <w:szCs w:val="24"/>
        </w:rPr>
        <w:t xml:space="preserve">iki tol </w:t>
      </w:r>
      <w:r w:rsidR="001E21B4" w:rsidRPr="002473AA">
        <w:rPr>
          <w:sz w:val="24"/>
          <w:szCs w:val="24"/>
        </w:rPr>
        <w:t>(</w:t>
      </w:r>
      <w:r w:rsidR="001015EE" w:rsidRPr="002473AA">
        <w:rPr>
          <w:sz w:val="24"/>
          <w:szCs w:val="24"/>
        </w:rPr>
        <w:t>ir 2022 m. lapkričio 23 d. ir 2021 m. gruodžio 16</w:t>
      </w:r>
      <w:r w:rsidR="00CD055F">
        <w:rPr>
          <w:sz w:val="24"/>
          <w:szCs w:val="24"/>
        </w:rPr>
        <w:t>–</w:t>
      </w:r>
      <w:r w:rsidR="001015EE" w:rsidRPr="002473AA">
        <w:rPr>
          <w:sz w:val="24"/>
          <w:szCs w:val="24"/>
        </w:rPr>
        <w:t>17 d.</w:t>
      </w:r>
      <w:r w:rsidR="001E21B4" w:rsidRPr="002473AA">
        <w:rPr>
          <w:sz w:val="24"/>
          <w:szCs w:val="24"/>
        </w:rPr>
        <w:t>)</w:t>
      </w:r>
      <w:r w:rsidR="001015EE" w:rsidRPr="002473AA">
        <w:rPr>
          <w:sz w:val="24"/>
          <w:szCs w:val="24"/>
        </w:rPr>
        <w:t xml:space="preserve"> nežinojo, kad gali prašyti pateikti antstoliui prašymą dėl psichologo pagalbos. Psichologas nebuvo pasitelktas ne dėl </w:t>
      </w:r>
      <w:bookmarkStart w:id="122" w:name="Buk_40"/>
      <w:r w:rsidR="00FE5A46" w:rsidRPr="00643C58">
        <w:rPr>
          <w:sz w:val="24"/>
          <w:szCs w:val="24"/>
        </w:rPr>
        <w:t xml:space="preserve">L. V. </w:t>
      </w:r>
      <w:bookmarkEnd w:id="122"/>
      <w:r w:rsidR="001015EE" w:rsidRPr="002473AA">
        <w:rPr>
          <w:sz w:val="24"/>
          <w:szCs w:val="24"/>
        </w:rPr>
        <w:t>kaltės, o dėl to, kad antstolis laiku neišaiškino jos teisių vykdymo procese.</w:t>
      </w:r>
    </w:p>
    <w:p w14:paraId="6CE899B4" w14:textId="77777777" w:rsidR="009E3328" w:rsidRPr="002473AA" w:rsidRDefault="001015EE" w:rsidP="00A429ED">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bookmarkStart w:id="123" w:name="_Hlk129450709"/>
      <w:r w:rsidRPr="002473AA">
        <w:rPr>
          <w:rFonts w:ascii="Times New Roman" w:hAnsi="Times New Roman"/>
          <w:sz w:val="24"/>
          <w:szCs w:val="24"/>
          <w:lang w:eastAsia="en-US"/>
        </w:rPr>
        <w:t xml:space="preserve">Antstolio surašytas ir teismui pateiktas </w:t>
      </w:r>
      <w:r w:rsidR="00714D7E">
        <w:rPr>
          <w:rFonts w:ascii="Times New Roman" w:hAnsi="Times New Roman"/>
          <w:sz w:val="24"/>
          <w:szCs w:val="24"/>
          <w:lang w:eastAsia="en-US"/>
        </w:rPr>
        <w:t>2021 m. gruodžio 29 d. Sprendimų</w:t>
      </w:r>
      <w:r w:rsidRPr="002473AA">
        <w:rPr>
          <w:rFonts w:ascii="Times New Roman" w:hAnsi="Times New Roman"/>
          <w:sz w:val="24"/>
          <w:szCs w:val="24"/>
          <w:lang w:eastAsia="en-US"/>
        </w:rPr>
        <w:t xml:space="preserve"> neįvykdymo aktas neatitiko Sprendimų vykdymo instrukcijoje nustatytos formos </w:t>
      </w:r>
      <w:r w:rsidR="00367449" w:rsidRPr="002473AA">
        <w:rPr>
          <w:rFonts w:ascii="Times New Roman" w:hAnsi="Times New Roman"/>
          <w:sz w:val="24"/>
          <w:szCs w:val="24"/>
          <w:lang w:eastAsia="en-US"/>
        </w:rPr>
        <w:t xml:space="preserve">ir kitų reikalavimų </w:t>
      </w:r>
      <w:bookmarkEnd w:id="123"/>
      <w:r w:rsidRPr="002473AA">
        <w:rPr>
          <w:rFonts w:ascii="Times New Roman" w:hAnsi="Times New Roman"/>
          <w:sz w:val="24"/>
          <w:szCs w:val="24"/>
          <w:lang w:eastAsia="en-US"/>
        </w:rPr>
        <w:t>(Lietuvos Aukščiausiojo Teismo 2020 m. vasario 28 d. nutartis civilinėje byloje Nr. 3K-3-35-969/2020; 2021 m. kovo 3 d. nutartis civilinėje byloje 3K-3-157-916/2021), nes</w:t>
      </w:r>
      <w:r w:rsidR="00CD055F">
        <w:rPr>
          <w:rFonts w:ascii="Times New Roman" w:hAnsi="Times New Roman"/>
          <w:sz w:val="24"/>
          <w:szCs w:val="24"/>
          <w:lang w:eastAsia="en-US"/>
        </w:rPr>
        <w:t xml:space="preserve"> antstolis</w:t>
      </w:r>
      <w:r w:rsidRPr="002473AA">
        <w:rPr>
          <w:rFonts w:ascii="Times New Roman" w:hAnsi="Times New Roman"/>
          <w:sz w:val="24"/>
          <w:szCs w:val="24"/>
          <w:lang w:eastAsia="en-US"/>
        </w:rPr>
        <w:t xml:space="preserve"> </w:t>
      </w:r>
      <w:r w:rsidR="00491C24" w:rsidRPr="002473AA">
        <w:rPr>
          <w:rFonts w:ascii="Times New Roman" w:hAnsi="Times New Roman"/>
          <w:sz w:val="24"/>
          <w:szCs w:val="24"/>
          <w:lang w:eastAsia="en-US"/>
        </w:rPr>
        <w:t>jį</w:t>
      </w:r>
      <w:r w:rsidRPr="002473AA">
        <w:rPr>
          <w:rFonts w:ascii="Times New Roman" w:hAnsi="Times New Roman"/>
          <w:sz w:val="24"/>
          <w:szCs w:val="24"/>
        </w:rPr>
        <w:t xml:space="preserve"> </w:t>
      </w:r>
      <w:r w:rsidRPr="002473AA">
        <w:rPr>
          <w:rFonts w:ascii="Times New Roman" w:hAnsi="Times New Roman"/>
          <w:sz w:val="24"/>
          <w:szCs w:val="24"/>
          <w:lang w:eastAsia="en-US"/>
        </w:rPr>
        <w:t xml:space="preserve">surašė remdamasis anksčiau </w:t>
      </w:r>
      <w:r w:rsidR="00CD055F">
        <w:rPr>
          <w:rFonts w:ascii="Times New Roman" w:hAnsi="Times New Roman"/>
          <w:sz w:val="24"/>
          <w:szCs w:val="24"/>
          <w:lang w:eastAsia="en-US"/>
        </w:rPr>
        <w:t>savo</w:t>
      </w:r>
      <w:r w:rsidRPr="002473AA">
        <w:rPr>
          <w:rFonts w:ascii="Times New Roman" w:hAnsi="Times New Roman"/>
          <w:sz w:val="24"/>
          <w:szCs w:val="24"/>
          <w:lang w:eastAsia="en-US"/>
        </w:rPr>
        <w:t xml:space="preserve"> paties surašytais faktinių aplinkybių konstatavimo protokolais, kurie buvo surašyti ne faktinių aplinkybių konstatavimo dien</w:t>
      </w:r>
      <w:r w:rsidR="00637F85" w:rsidRPr="002473AA">
        <w:rPr>
          <w:rFonts w:ascii="Times New Roman" w:hAnsi="Times New Roman"/>
          <w:sz w:val="24"/>
          <w:szCs w:val="24"/>
          <w:lang w:eastAsia="en-US"/>
        </w:rPr>
        <w:t>ą, bet gerokai vėliau. Sprendimų</w:t>
      </w:r>
      <w:r w:rsidRPr="002473AA">
        <w:rPr>
          <w:rFonts w:ascii="Times New Roman" w:hAnsi="Times New Roman"/>
          <w:sz w:val="24"/>
          <w:szCs w:val="24"/>
          <w:lang w:eastAsia="en-US"/>
        </w:rPr>
        <w:t xml:space="preserve"> neįvykdymo akte antstolis nenurodė objektyvių duomenų apie sprendimo nevykdymo aplinkybes, nes šias aplinkybes antstolis užfiksavo faktinių aplinkybių konstatavimo protokolais praėjus kelioms dienoms </w:t>
      </w:r>
      <w:r w:rsidR="00CD055F">
        <w:rPr>
          <w:rFonts w:ascii="Times New Roman" w:hAnsi="Times New Roman"/>
          <w:sz w:val="24"/>
          <w:szCs w:val="24"/>
          <w:lang w:eastAsia="en-US"/>
        </w:rPr>
        <w:t>nuo</w:t>
      </w:r>
      <w:r w:rsidRPr="002473AA">
        <w:rPr>
          <w:rFonts w:ascii="Times New Roman" w:hAnsi="Times New Roman"/>
          <w:sz w:val="24"/>
          <w:szCs w:val="24"/>
          <w:lang w:eastAsia="en-US"/>
        </w:rPr>
        <w:t xml:space="preserve"> įvykio, o patį Sprendimo nevykdymo aktą surašė praėjus mėnesiui </w:t>
      </w:r>
      <w:r w:rsidR="00CD055F">
        <w:rPr>
          <w:rFonts w:ascii="Times New Roman" w:hAnsi="Times New Roman"/>
          <w:sz w:val="24"/>
          <w:szCs w:val="24"/>
          <w:lang w:eastAsia="en-US"/>
        </w:rPr>
        <w:t>nuo</w:t>
      </w:r>
      <w:r w:rsidRPr="002473AA">
        <w:rPr>
          <w:rFonts w:ascii="Times New Roman" w:hAnsi="Times New Roman"/>
          <w:sz w:val="24"/>
          <w:szCs w:val="24"/>
          <w:lang w:eastAsia="en-US"/>
        </w:rPr>
        <w:t xml:space="preserve"> sprendimo neįvykdymo.</w:t>
      </w:r>
      <w:r w:rsidR="008806B4" w:rsidRPr="002473AA">
        <w:rPr>
          <w:rFonts w:ascii="Times New Roman" w:hAnsi="Times New Roman"/>
          <w:sz w:val="24"/>
          <w:szCs w:val="24"/>
          <w:lang w:eastAsia="en-US"/>
        </w:rPr>
        <w:t xml:space="preserve"> Taigi:</w:t>
      </w:r>
    </w:p>
    <w:p w14:paraId="325D8D52" w14:textId="67DA32F2" w:rsidR="009E3328" w:rsidRPr="002473AA" w:rsidRDefault="009C2E1B" w:rsidP="009E3328">
      <w:pPr>
        <w:pStyle w:val="ListParagraph"/>
        <w:numPr>
          <w:ilvl w:val="2"/>
          <w:numId w:val="1"/>
        </w:numPr>
        <w:shd w:val="clear" w:color="auto" w:fill="FFFFFF"/>
        <w:spacing w:after="120" w:line="240" w:lineRule="auto"/>
        <w:contextualSpacing w:val="0"/>
        <w:jc w:val="both"/>
        <w:rPr>
          <w:rFonts w:ascii="Times New Roman" w:hAnsi="Times New Roman"/>
          <w:sz w:val="24"/>
          <w:szCs w:val="24"/>
        </w:rPr>
      </w:pPr>
      <w:r w:rsidRPr="002473AA">
        <w:rPr>
          <w:rFonts w:ascii="Times New Roman" w:hAnsi="Times New Roman"/>
          <w:sz w:val="24"/>
          <w:szCs w:val="24"/>
        </w:rPr>
        <w:t>Sprendimo nevykdymas 2021 m. lapkričio 23 d. buvo grindžiamas 2021</w:t>
      </w:r>
      <w:r w:rsidR="00CD055F">
        <w:rPr>
          <w:rFonts w:ascii="Times New Roman" w:hAnsi="Times New Roman"/>
          <w:sz w:val="24"/>
          <w:szCs w:val="24"/>
        </w:rPr>
        <w:t> </w:t>
      </w:r>
      <w:r w:rsidRPr="002473AA">
        <w:rPr>
          <w:rFonts w:ascii="Times New Roman" w:hAnsi="Times New Roman"/>
          <w:sz w:val="24"/>
          <w:szCs w:val="24"/>
        </w:rPr>
        <w:t>m. lapkričio 24 d. ir 2021 m. lap</w:t>
      </w:r>
      <w:r w:rsidR="00491C24" w:rsidRPr="002473AA">
        <w:rPr>
          <w:rFonts w:ascii="Times New Roman" w:hAnsi="Times New Roman"/>
          <w:sz w:val="24"/>
          <w:szCs w:val="24"/>
        </w:rPr>
        <w:t xml:space="preserve">kričio 26 d. </w:t>
      </w:r>
      <w:r w:rsidR="00CD055F">
        <w:rPr>
          <w:rFonts w:ascii="Times New Roman" w:hAnsi="Times New Roman"/>
          <w:sz w:val="24"/>
          <w:szCs w:val="24"/>
        </w:rPr>
        <w:t>f</w:t>
      </w:r>
      <w:r w:rsidRPr="002473AA">
        <w:rPr>
          <w:rFonts w:ascii="Times New Roman" w:hAnsi="Times New Roman"/>
          <w:sz w:val="24"/>
          <w:szCs w:val="24"/>
        </w:rPr>
        <w:t xml:space="preserve">aktinių aplinkybių konstatavimo protokolais. 2021 m. lapkričio 24 d. protokole konstatuota, kad </w:t>
      </w:r>
      <w:bookmarkStart w:id="124" w:name="Buk_151"/>
      <w:r w:rsidR="00FE5A46" w:rsidRPr="00643C58">
        <w:rPr>
          <w:rFonts w:ascii="Times New Roman" w:hAnsi="Times New Roman"/>
          <w:sz w:val="24"/>
          <w:szCs w:val="24"/>
        </w:rPr>
        <w:t xml:space="preserve">S. V. </w:t>
      </w:r>
      <w:bookmarkEnd w:id="124"/>
      <w:r w:rsidRPr="002473AA">
        <w:rPr>
          <w:rFonts w:ascii="Times New Roman" w:hAnsi="Times New Roman"/>
          <w:sz w:val="24"/>
          <w:szCs w:val="24"/>
        </w:rPr>
        <w:t xml:space="preserve">iš darželio dukterį pasiėmė. Pirmosios instancijos teismas nustatė, kad 2021 m. lapkričio 23 d. </w:t>
      </w:r>
      <w:bookmarkStart w:id="125" w:name="Buk_207"/>
      <w:r w:rsidR="00FE5A46" w:rsidRPr="00643C58">
        <w:rPr>
          <w:rFonts w:ascii="Times New Roman" w:hAnsi="Times New Roman"/>
          <w:sz w:val="24"/>
          <w:szCs w:val="24"/>
        </w:rPr>
        <w:t xml:space="preserve">S. V. </w:t>
      </w:r>
      <w:bookmarkEnd w:id="125"/>
      <w:r w:rsidRPr="002473AA">
        <w:rPr>
          <w:rFonts w:ascii="Times New Roman" w:hAnsi="Times New Roman"/>
          <w:sz w:val="24"/>
          <w:szCs w:val="24"/>
        </w:rPr>
        <w:t>vis dėlto pavy</w:t>
      </w:r>
      <w:r w:rsidR="00817447" w:rsidRPr="002473AA">
        <w:rPr>
          <w:rFonts w:ascii="Times New Roman" w:hAnsi="Times New Roman"/>
          <w:sz w:val="24"/>
          <w:szCs w:val="24"/>
        </w:rPr>
        <w:t>ko pabendrauti su vaiku. T</w:t>
      </w:r>
      <w:r w:rsidRPr="002473AA">
        <w:rPr>
          <w:rFonts w:ascii="Times New Roman" w:hAnsi="Times New Roman"/>
          <w:sz w:val="24"/>
          <w:szCs w:val="24"/>
        </w:rPr>
        <w:t>eismas nustatė, kad sprendimas buvo įvykdytas. Dėl trumpesnio duk</w:t>
      </w:r>
      <w:r w:rsidR="00CD055F">
        <w:rPr>
          <w:rFonts w:ascii="Times New Roman" w:hAnsi="Times New Roman"/>
          <w:sz w:val="24"/>
          <w:szCs w:val="24"/>
        </w:rPr>
        <w:t>ters</w:t>
      </w:r>
      <w:r w:rsidRPr="002473AA">
        <w:rPr>
          <w:rFonts w:ascii="Times New Roman" w:hAnsi="Times New Roman"/>
          <w:sz w:val="24"/>
          <w:szCs w:val="24"/>
        </w:rPr>
        <w:t xml:space="preserve"> bendravimo su tėvu nėra </w:t>
      </w:r>
      <w:bookmarkStart w:id="126" w:name="Buk_41"/>
      <w:r w:rsidR="00FE5A46" w:rsidRPr="00643C58">
        <w:rPr>
          <w:rFonts w:ascii="Times New Roman" w:hAnsi="Times New Roman"/>
          <w:sz w:val="24"/>
          <w:szCs w:val="24"/>
        </w:rPr>
        <w:t xml:space="preserve">L. V. </w:t>
      </w:r>
      <w:bookmarkEnd w:id="126"/>
      <w:r w:rsidRPr="002473AA">
        <w:rPr>
          <w:rFonts w:ascii="Times New Roman" w:hAnsi="Times New Roman"/>
          <w:sz w:val="24"/>
          <w:szCs w:val="24"/>
        </w:rPr>
        <w:t>kaltės, nes</w:t>
      </w:r>
      <w:r w:rsidR="00CD055F">
        <w:rPr>
          <w:rFonts w:ascii="Times New Roman" w:hAnsi="Times New Roman"/>
          <w:sz w:val="24"/>
          <w:szCs w:val="24"/>
        </w:rPr>
        <w:t>,</w:t>
      </w:r>
      <w:r w:rsidRPr="002473AA">
        <w:rPr>
          <w:rFonts w:ascii="Times New Roman" w:hAnsi="Times New Roman"/>
          <w:sz w:val="24"/>
          <w:szCs w:val="24"/>
        </w:rPr>
        <w:t xml:space="preserve"> į ugdymo įstaigą </w:t>
      </w:r>
      <w:r w:rsidRPr="002473AA">
        <w:rPr>
          <w:rFonts w:ascii="Times New Roman" w:hAnsi="Times New Roman"/>
          <w:sz w:val="24"/>
          <w:szCs w:val="24"/>
        </w:rPr>
        <w:lastRenderedPageBreak/>
        <w:t xml:space="preserve">atvykus </w:t>
      </w:r>
      <w:bookmarkStart w:id="127" w:name="Buk_208"/>
      <w:r w:rsidR="00FE5A46" w:rsidRPr="00643C58">
        <w:rPr>
          <w:rFonts w:ascii="Times New Roman" w:hAnsi="Times New Roman"/>
          <w:sz w:val="24"/>
          <w:szCs w:val="24"/>
        </w:rPr>
        <w:t xml:space="preserve">S. V. </w:t>
      </w:r>
      <w:bookmarkEnd w:id="127"/>
      <w:r w:rsidRPr="002473AA">
        <w:rPr>
          <w:rFonts w:ascii="Times New Roman" w:hAnsi="Times New Roman"/>
          <w:sz w:val="24"/>
          <w:szCs w:val="24"/>
        </w:rPr>
        <w:t xml:space="preserve">ir </w:t>
      </w:r>
      <w:bookmarkStart w:id="128" w:name="Buk_162"/>
      <w:r w:rsidR="00FE5A46" w:rsidRPr="00643C58">
        <w:rPr>
          <w:rFonts w:ascii="Times New Roman" w:hAnsi="Times New Roman"/>
          <w:sz w:val="24"/>
          <w:szCs w:val="24"/>
        </w:rPr>
        <w:t xml:space="preserve">S. V. </w:t>
      </w:r>
      <w:bookmarkEnd w:id="128"/>
      <w:r w:rsidRPr="002473AA">
        <w:rPr>
          <w:rFonts w:ascii="Times New Roman" w:hAnsi="Times New Roman"/>
          <w:sz w:val="24"/>
          <w:szCs w:val="24"/>
        </w:rPr>
        <w:t xml:space="preserve">motinai </w:t>
      </w:r>
      <w:bookmarkStart w:id="129" w:name="Buk_224"/>
      <w:r w:rsidR="00FE5A46" w:rsidRPr="00643C58">
        <w:rPr>
          <w:rFonts w:ascii="Times New Roman" w:hAnsi="Times New Roman"/>
          <w:sz w:val="24"/>
          <w:szCs w:val="24"/>
        </w:rPr>
        <w:t>V. V.</w:t>
      </w:r>
      <w:bookmarkEnd w:id="129"/>
      <w:r w:rsidRPr="002473AA">
        <w:rPr>
          <w:rFonts w:ascii="Times New Roman" w:hAnsi="Times New Roman"/>
          <w:sz w:val="24"/>
          <w:szCs w:val="24"/>
        </w:rPr>
        <w:t xml:space="preserve">, tarp jų įvyko konfliktas, kurio metu </w:t>
      </w:r>
      <w:bookmarkStart w:id="130" w:name="Buk_219"/>
      <w:r w:rsidR="00FE5A46" w:rsidRPr="00643C58">
        <w:rPr>
          <w:rFonts w:ascii="Times New Roman" w:hAnsi="Times New Roman"/>
          <w:sz w:val="24"/>
          <w:szCs w:val="24"/>
        </w:rPr>
        <w:t xml:space="preserve">V. V. </w:t>
      </w:r>
      <w:bookmarkEnd w:id="130"/>
      <w:r w:rsidRPr="002473AA">
        <w:rPr>
          <w:rFonts w:ascii="Times New Roman" w:hAnsi="Times New Roman"/>
          <w:sz w:val="24"/>
          <w:szCs w:val="24"/>
        </w:rPr>
        <w:t xml:space="preserve">patyrė fizinį smurtą, dėl šio įvykio buvo kviečiama policija. </w:t>
      </w:r>
      <w:bookmarkStart w:id="131" w:name="Buk_43"/>
      <w:r w:rsidR="00FE5A46" w:rsidRPr="00643C58">
        <w:rPr>
          <w:rFonts w:ascii="Times New Roman" w:hAnsi="Times New Roman"/>
          <w:sz w:val="24"/>
          <w:szCs w:val="24"/>
        </w:rPr>
        <w:t xml:space="preserve">L. V. </w:t>
      </w:r>
      <w:bookmarkEnd w:id="131"/>
      <w:r w:rsidRPr="002473AA">
        <w:rPr>
          <w:rFonts w:ascii="Times New Roman" w:hAnsi="Times New Roman"/>
          <w:sz w:val="24"/>
          <w:szCs w:val="24"/>
        </w:rPr>
        <w:t xml:space="preserve">nedalyvavo minėtame konflikte. </w:t>
      </w:r>
      <w:bookmarkStart w:id="132" w:name="Buk_119"/>
      <w:r w:rsidR="00FE5A46" w:rsidRPr="00643C58">
        <w:rPr>
          <w:rFonts w:ascii="Times New Roman" w:hAnsi="Times New Roman"/>
          <w:sz w:val="24"/>
          <w:szCs w:val="24"/>
        </w:rPr>
        <w:t xml:space="preserve">L. V. </w:t>
      </w:r>
      <w:bookmarkEnd w:id="132"/>
      <w:r w:rsidRPr="002473AA">
        <w:rPr>
          <w:rFonts w:ascii="Times New Roman" w:hAnsi="Times New Roman"/>
          <w:sz w:val="24"/>
          <w:szCs w:val="24"/>
        </w:rPr>
        <w:t xml:space="preserve">bauda buvo paskirta, nesant </w:t>
      </w:r>
      <w:r w:rsidR="00535AAB">
        <w:rPr>
          <w:rFonts w:ascii="Times New Roman" w:hAnsi="Times New Roman"/>
          <w:sz w:val="24"/>
          <w:szCs w:val="24"/>
        </w:rPr>
        <w:t>jos neteisėtų veiksmų ir kaltės.</w:t>
      </w:r>
      <w:r w:rsidR="00491C24" w:rsidRPr="002473AA">
        <w:rPr>
          <w:rFonts w:ascii="Times New Roman" w:hAnsi="Times New Roman"/>
          <w:sz w:val="24"/>
          <w:szCs w:val="24"/>
        </w:rPr>
        <w:t xml:space="preserve"> </w:t>
      </w:r>
    </w:p>
    <w:p w14:paraId="4A03513D" w14:textId="2EE69564" w:rsidR="007B08CE" w:rsidRPr="002473AA" w:rsidRDefault="009C2E1B" w:rsidP="009E3328">
      <w:pPr>
        <w:pStyle w:val="ListParagraph"/>
        <w:numPr>
          <w:ilvl w:val="2"/>
          <w:numId w:val="1"/>
        </w:numPr>
        <w:shd w:val="clear" w:color="auto" w:fill="FFFFFF"/>
        <w:spacing w:after="120" w:line="240" w:lineRule="auto"/>
        <w:contextualSpacing w:val="0"/>
        <w:jc w:val="both"/>
        <w:rPr>
          <w:rFonts w:ascii="Times New Roman" w:hAnsi="Times New Roman"/>
          <w:sz w:val="24"/>
          <w:szCs w:val="24"/>
        </w:rPr>
      </w:pPr>
      <w:r w:rsidRPr="002473AA">
        <w:rPr>
          <w:rFonts w:ascii="Times New Roman" w:hAnsi="Times New Roman"/>
          <w:sz w:val="24"/>
          <w:szCs w:val="24"/>
        </w:rPr>
        <w:t>Sprendimo nevykdymas 2021 m. gruodžio 16</w:t>
      </w:r>
      <w:r w:rsidR="00CD055F">
        <w:rPr>
          <w:rFonts w:ascii="Times New Roman" w:hAnsi="Times New Roman"/>
          <w:sz w:val="24"/>
          <w:szCs w:val="24"/>
        </w:rPr>
        <w:t>–</w:t>
      </w:r>
      <w:r w:rsidRPr="002473AA">
        <w:rPr>
          <w:rFonts w:ascii="Times New Roman" w:hAnsi="Times New Roman"/>
          <w:sz w:val="24"/>
          <w:szCs w:val="24"/>
        </w:rPr>
        <w:t>17 d. buvo grin</w:t>
      </w:r>
      <w:r w:rsidR="00491C24" w:rsidRPr="002473AA">
        <w:rPr>
          <w:rFonts w:ascii="Times New Roman" w:hAnsi="Times New Roman"/>
          <w:sz w:val="24"/>
          <w:szCs w:val="24"/>
        </w:rPr>
        <w:t xml:space="preserve">džiamas 2021 m. gruodžio 22 d. </w:t>
      </w:r>
      <w:r w:rsidR="00CD055F">
        <w:rPr>
          <w:rFonts w:ascii="Times New Roman" w:hAnsi="Times New Roman"/>
          <w:sz w:val="24"/>
          <w:szCs w:val="24"/>
        </w:rPr>
        <w:t>f</w:t>
      </w:r>
      <w:r w:rsidRPr="002473AA">
        <w:rPr>
          <w:rFonts w:ascii="Times New Roman" w:hAnsi="Times New Roman"/>
          <w:sz w:val="24"/>
          <w:szCs w:val="24"/>
        </w:rPr>
        <w:t xml:space="preserve">aktinių aplinkybių konstatavimo protokolu, kuriame užfiksuotas </w:t>
      </w:r>
      <w:bookmarkStart w:id="133" w:name="Buk_44"/>
      <w:r w:rsidR="00FE5A46" w:rsidRPr="00643C58">
        <w:rPr>
          <w:rFonts w:ascii="Times New Roman" w:hAnsi="Times New Roman"/>
          <w:sz w:val="24"/>
          <w:szCs w:val="24"/>
        </w:rPr>
        <w:t xml:space="preserve">L. V. </w:t>
      </w:r>
      <w:bookmarkEnd w:id="133"/>
      <w:r w:rsidRPr="002473AA">
        <w:rPr>
          <w:rFonts w:ascii="Times New Roman" w:hAnsi="Times New Roman"/>
          <w:sz w:val="24"/>
          <w:szCs w:val="24"/>
        </w:rPr>
        <w:t>susirašinėjimas su vaiko tėvu. Pagal CPK 771 straipsnio 6</w:t>
      </w:r>
      <w:r w:rsidR="00CD055F">
        <w:rPr>
          <w:rFonts w:ascii="Times New Roman" w:hAnsi="Times New Roman"/>
          <w:sz w:val="24"/>
          <w:szCs w:val="24"/>
        </w:rPr>
        <w:t> </w:t>
      </w:r>
      <w:r w:rsidRPr="002473AA">
        <w:rPr>
          <w:rFonts w:ascii="Times New Roman" w:hAnsi="Times New Roman"/>
          <w:sz w:val="24"/>
          <w:szCs w:val="24"/>
        </w:rPr>
        <w:t>dalį bauda gali būti skiriama tik už konkrečius veiksmus, o ne už skolininko raštu išsakytas mintis išieškotojui.</w:t>
      </w:r>
      <w:r w:rsidR="00637F85" w:rsidRPr="002473AA">
        <w:rPr>
          <w:rFonts w:ascii="Times New Roman" w:hAnsi="Times New Roman"/>
          <w:sz w:val="24"/>
          <w:szCs w:val="24"/>
        </w:rPr>
        <w:t xml:space="preserve"> Sprendimų</w:t>
      </w:r>
      <w:r w:rsidRPr="002473AA">
        <w:rPr>
          <w:rFonts w:ascii="Times New Roman" w:hAnsi="Times New Roman"/>
          <w:sz w:val="24"/>
          <w:szCs w:val="24"/>
        </w:rPr>
        <w:t xml:space="preserve"> neįvykdymo akte nėra nurodyti jokie </w:t>
      </w:r>
      <w:bookmarkStart w:id="134" w:name="Buk_45"/>
      <w:r w:rsidR="00FE5A46" w:rsidRPr="00643C58">
        <w:rPr>
          <w:rFonts w:ascii="Times New Roman" w:hAnsi="Times New Roman"/>
          <w:sz w:val="24"/>
          <w:szCs w:val="24"/>
        </w:rPr>
        <w:t xml:space="preserve">L. V. </w:t>
      </w:r>
      <w:bookmarkEnd w:id="134"/>
      <w:r w:rsidRPr="002473AA">
        <w:rPr>
          <w:rFonts w:ascii="Times New Roman" w:hAnsi="Times New Roman"/>
          <w:sz w:val="24"/>
          <w:szCs w:val="24"/>
        </w:rPr>
        <w:t xml:space="preserve">neteisėti veiksmai. Nurodytomis dienomis vaikas sirgo, nėjo į darželį, todėl dėl objektyvių priežasčių negalėjo bendrauti su tėvu. Teismai nepagrįstai </w:t>
      </w:r>
      <w:r w:rsidR="00CD055F">
        <w:rPr>
          <w:rFonts w:ascii="Times New Roman" w:hAnsi="Times New Roman"/>
          <w:sz w:val="24"/>
          <w:szCs w:val="24"/>
        </w:rPr>
        <w:t>nu</w:t>
      </w:r>
      <w:r w:rsidRPr="002473AA">
        <w:rPr>
          <w:rFonts w:ascii="Times New Roman" w:hAnsi="Times New Roman"/>
          <w:sz w:val="24"/>
          <w:szCs w:val="24"/>
        </w:rPr>
        <w:t xml:space="preserve">sprendė, kad </w:t>
      </w:r>
      <w:bookmarkStart w:id="135" w:name="Buk_46"/>
      <w:r w:rsidR="00FE5A46" w:rsidRPr="00643C58">
        <w:rPr>
          <w:rFonts w:ascii="Times New Roman" w:hAnsi="Times New Roman"/>
          <w:sz w:val="24"/>
          <w:szCs w:val="24"/>
        </w:rPr>
        <w:t>L. V.</w:t>
      </w:r>
      <w:bookmarkEnd w:id="135"/>
      <w:r w:rsidRPr="002473AA">
        <w:rPr>
          <w:rFonts w:ascii="Times New Roman" w:hAnsi="Times New Roman"/>
          <w:sz w:val="24"/>
          <w:szCs w:val="24"/>
        </w:rPr>
        <w:t>, informuodama vaiko tėvą apie vaiko ligą</w:t>
      </w:r>
      <w:r w:rsidR="00376DC7" w:rsidRPr="002473AA">
        <w:rPr>
          <w:rFonts w:ascii="Times New Roman" w:hAnsi="Times New Roman"/>
          <w:sz w:val="24"/>
          <w:szCs w:val="24"/>
        </w:rPr>
        <w:t>,</w:t>
      </w:r>
      <w:r w:rsidRPr="002473AA">
        <w:rPr>
          <w:rFonts w:ascii="Times New Roman" w:hAnsi="Times New Roman"/>
          <w:sz w:val="24"/>
          <w:szCs w:val="24"/>
        </w:rPr>
        <w:t xml:space="preserve"> privalėjo jam pateikti gydymo įstaigos pažymą. </w:t>
      </w:r>
      <w:r w:rsidR="00376DC7" w:rsidRPr="002473AA">
        <w:rPr>
          <w:rFonts w:ascii="Times New Roman" w:hAnsi="Times New Roman"/>
          <w:sz w:val="24"/>
          <w:szCs w:val="24"/>
        </w:rPr>
        <w:t>A</w:t>
      </w:r>
      <w:r w:rsidRPr="002473AA">
        <w:rPr>
          <w:rFonts w:ascii="Times New Roman" w:hAnsi="Times New Roman"/>
          <w:sz w:val="24"/>
          <w:szCs w:val="24"/>
        </w:rPr>
        <w:t xml:space="preserve">plinkybė, kad vaikas minėtomis dienomis dėl ligos nėjo į darželį, patvirtina, kad vaikas tikrai sirgo. </w:t>
      </w:r>
      <w:bookmarkStart w:id="136" w:name="Buk_120"/>
      <w:r w:rsidR="00FE5A46" w:rsidRPr="00643C58">
        <w:rPr>
          <w:rFonts w:ascii="Times New Roman" w:hAnsi="Times New Roman"/>
          <w:sz w:val="24"/>
          <w:szCs w:val="24"/>
        </w:rPr>
        <w:t xml:space="preserve">L. V. </w:t>
      </w:r>
      <w:bookmarkEnd w:id="136"/>
      <w:r w:rsidRPr="002473AA">
        <w:rPr>
          <w:rFonts w:ascii="Times New Roman" w:hAnsi="Times New Roman"/>
          <w:sz w:val="24"/>
          <w:szCs w:val="24"/>
        </w:rPr>
        <w:t>nebuvo jokio būtinumo kreiptis dėl vaiko ligos į gydymo įstaigą, nes ji pati yra gydytoja, todėl duk</w:t>
      </w:r>
      <w:r w:rsidR="00376DC7" w:rsidRPr="002473AA">
        <w:rPr>
          <w:rFonts w:ascii="Times New Roman" w:hAnsi="Times New Roman"/>
          <w:sz w:val="24"/>
          <w:szCs w:val="24"/>
        </w:rPr>
        <w:t>terį</w:t>
      </w:r>
      <w:r w:rsidR="00817447" w:rsidRPr="002473AA">
        <w:rPr>
          <w:rFonts w:ascii="Times New Roman" w:hAnsi="Times New Roman"/>
          <w:sz w:val="24"/>
          <w:szCs w:val="24"/>
        </w:rPr>
        <w:t xml:space="preserve"> gydė namuose, be to,</w:t>
      </w:r>
      <w:r w:rsidRPr="002473AA">
        <w:rPr>
          <w:rFonts w:ascii="Times New Roman" w:hAnsi="Times New Roman"/>
          <w:sz w:val="24"/>
          <w:szCs w:val="24"/>
        </w:rPr>
        <w:t xml:space="preserve"> daržel</w:t>
      </w:r>
      <w:r w:rsidR="00817447" w:rsidRPr="002473AA">
        <w:rPr>
          <w:rFonts w:ascii="Times New Roman" w:hAnsi="Times New Roman"/>
          <w:sz w:val="24"/>
          <w:szCs w:val="24"/>
        </w:rPr>
        <w:t>yje nereikalaujama</w:t>
      </w:r>
      <w:r w:rsidRPr="002473AA">
        <w:rPr>
          <w:rFonts w:ascii="Times New Roman" w:hAnsi="Times New Roman"/>
          <w:sz w:val="24"/>
          <w:szCs w:val="24"/>
        </w:rPr>
        <w:t xml:space="preserve"> vaiko neatvykim</w:t>
      </w:r>
      <w:r w:rsidR="00817447" w:rsidRPr="002473AA">
        <w:rPr>
          <w:rFonts w:ascii="Times New Roman" w:hAnsi="Times New Roman"/>
          <w:sz w:val="24"/>
          <w:szCs w:val="24"/>
        </w:rPr>
        <w:t>o dėl ligos pateisinančios pažymos</w:t>
      </w:r>
      <w:r w:rsidRPr="002473AA">
        <w:rPr>
          <w:rFonts w:ascii="Times New Roman" w:hAnsi="Times New Roman"/>
          <w:sz w:val="24"/>
          <w:szCs w:val="24"/>
        </w:rPr>
        <w:t xml:space="preserve">. </w:t>
      </w:r>
      <w:r w:rsidR="00817447" w:rsidRPr="002473AA">
        <w:rPr>
          <w:rFonts w:ascii="Times New Roman" w:hAnsi="Times New Roman"/>
          <w:sz w:val="24"/>
          <w:szCs w:val="24"/>
        </w:rPr>
        <w:t>P</w:t>
      </w:r>
      <w:r w:rsidRPr="002473AA">
        <w:rPr>
          <w:rFonts w:ascii="Times New Roman" w:hAnsi="Times New Roman"/>
          <w:sz w:val="24"/>
          <w:szCs w:val="24"/>
        </w:rPr>
        <w:t xml:space="preserve">agal Sveikatos apsaugos ministerijos nustatytą tvarką nuo 2019 m. rugsėjo 1 d. gydytojų pažymos dėl ugdymo įstaigose praleistų dienų pateisinimo jau nebėra išduodamos.  </w:t>
      </w:r>
    </w:p>
    <w:p w14:paraId="7C5071D0" w14:textId="4D8D5A7C" w:rsidR="005F4E2E" w:rsidRPr="002473AA" w:rsidRDefault="00FE5A46" w:rsidP="0042158E">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bookmarkStart w:id="137" w:name="Buk_47"/>
      <w:r w:rsidRPr="00643C58">
        <w:rPr>
          <w:rFonts w:ascii="Times New Roman" w:hAnsi="Times New Roman"/>
          <w:sz w:val="24"/>
          <w:szCs w:val="24"/>
        </w:rPr>
        <w:t xml:space="preserve">L. V. </w:t>
      </w:r>
      <w:bookmarkEnd w:id="137"/>
      <w:r w:rsidR="00817447" w:rsidRPr="002473AA">
        <w:rPr>
          <w:rFonts w:ascii="Times New Roman" w:hAnsi="Times New Roman"/>
          <w:sz w:val="24"/>
          <w:szCs w:val="24"/>
        </w:rPr>
        <w:t>nesutinka su</w:t>
      </w:r>
      <w:r w:rsidR="005F4E2E" w:rsidRPr="002473AA">
        <w:rPr>
          <w:rFonts w:ascii="Times New Roman" w:hAnsi="Times New Roman"/>
          <w:sz w:val="24"/>
          <w:szCs w:val="24"/>
        </w:rPr>
        <w:t xml:space="preserve"> teismo jai paskirtos 500 </w:t>
      </w:r>
      <w:proofErr w:type="spellStart"/>
      <w:r w:rsidR="005F4E2E" w:rsidRPr="002473AA">
        <w:rPr>
          <w:rFonts w:ascii="Times New Roman" w:hAnsi="Times New Roman"/>
          <w:sz w:val="24"/>
          <w:szCs w:val="24"/>
        </w:rPr>
        <w:t>Eur</w:t>
      </w:r>
      <w:proofErr w:type="spellEnd"/>
      <w:r w:rsidR="005F4E2E" w:rsidRPr="002473AA">
        <w:rPr>
          <w:rFonts w:ascii="Times New Roman" w:hAnsi="Times New Roman"/>
          <w:sz w:val="24"/>
          <w:szCs w:val="24"/>
        </w:rPr>
        <w:t xml:space="preserve"> baudos dydžiu, nes pagal formuojamą kasacinio teismo praktiką analogiškose bylose skiriama kelis kartus mažesnė </w:t>
      </w:r>
      <w:r w:rsidR="00CD055F">
        <w:rPr>
          <w:rFonts w:ascii="Times New Roman" w:hAnsi="Times New Roman"/>
          <w:sz w:val="24"/>
          <w:szCs w:val="24"/>
        </w:rPr>
        <w:t>–</w:t>
      </w:r>
      <w:r w:rsidR="005F4E2E" w:rsidRPr="002473AA">
        <w:rPr>
          <w:rFonts w:ascii="Times New Roman" w:hAnsi="Times New Roman"/>
          <w:sz w:val="24"/>
          <w:szCs w:val="24"/>
        </w:rPr>
        <w:t xml:space="preserve"> 100 </w:t>
      </w:r>
      <w:proofErr w:type="spellStart"/>
      <w:r w:rsidR="005F4E2E" w:rsidRPr="002473AA">
        <w:rPr>
          <w:rFonts w:ascii="Times New Roman" w:hAnsi="Times New Roman"/>
          <w:sz w:val="24"/>
          <w:szCs w:val="24"/>
        </w:rPr>
        <w:t>Eur</w:t>
      </w:r>
      <w:proofErr w:type="spellEnd"/>
      <w:r w:rsidR="005F4E2E" w:rsidRPr="002473AA">
        <w:rPr>
          <w:rFonts w:ascii="Times New Roman" w:hAnsi="Times New Roman"/>
          <w:sz w:val="24"/>
          <w:szCs w:val="24"/>
        </w:rPr>
        <w:t xml:space="preserve"> vienkartinė bauda (Lietuvos Aukščiausiojo Teismo 2019 m. balandžio 24 d. nutartis civilinėje byloje </w:t>
      </w:r>
      <w:r w:rsidR="00CD055F">
        <w:rPr>
          <w:rFonts w:ascii="Times New Roman" w:hAnsi="Times New Roman"/>
          <w:sz w:val="24"/>
          <w:szCs w:val="24"/>
        </w:rPr>
        <w:t>Nr. </w:t>
      </w:r>
      <w:r w:rsidR="005F4E2E" w:rsidRPr="002473AA">
        <w:rPr>
          <w:rFonts w:ascii="Times New Roman" w:hAnsi="Times New Roman"/>
          <w:sz w:val="24"/>
          <w:szCs w:val="24"/>
        </w:rPr>
        <w:t xml:space="preserve">e3K-3-160-378/2019; 2021 m. kovo 3 d. nutartis civilinėje byloje </w:t>
      </w:r>
      <w:r w:rsidR="00263346">
        <w:rPr>
          <w:rFonts w:ascii="Times New Roman" w:hAnsi="Times New Roman"/>
          <w:sz w:val="24"/>
          <w:szCs w:val="24"/>
        </w:rPr>
        <w:t>Nr. </w:t>
      </w:r>
      <w:r w:rsidR="005F4E2E" w:rsidRPr="002473AA">
        <w:rPr>
          <w:rFonts w:ascii="Times New Roman" w:hAnsi="Times New Roman"/>
          <w:sz w:val="24"/>
          <w:szCs w:val="24"/>
        </w:rPr>
        <w:t xml:space="preserve">3K-3-157-916/2021). Teismas </w:t>
      </w:r>
      <w:r w:rsidR="00CD055F">
        <w:rPr>
          <w:rFonts w:ascii="Times New Roman" w:hAnsi="Times New Roman"/>
          <w:sz w:val="24"/>
          <w:szCs w:val="24"/>
        </w:rPr>
        <w:t>nu</w:t>
      </w:r>
      <w:r w:rsidR="005F4E2E" w:rsidRPr="002473AA">
        <w:rPr>
          <w:rFonts w:ascii="Times New Roman" w:hAnsi="Times New Roman"/>
          <w:sz w:val="24"/>
          <w:szCs w:val="24"/>
        </w:rPr>
        <w:t xml:space="preserve">sprendė, kad </w:t>
      </w:r>
      <w:bookmarkStart w:id="138" w:name="Buk_121"/>
      <w:r w:rsidRPr="00643C58">
        <w:rPr>
          <w:rFonts w:ascii="Times New Roman" w:hAnsi="Times New Roman"/>
          <w:sz w:val="24"/>
          <w:szCs w:val="24"/>
        </w:rPr>
        <w:t xml:space="preserve">L. V. </w:t>
      </w:r>
      <w:bookmarkEnd w:id="138"/>
      <w:r w:rsidR="005F4E2E" w:rsidRPr="002473AA">
        <w:rPr>
          <w:rFonts w:ascii="Times New Roman" w:hAnsi="Times New Roman"/>
          <w:sz w:val="24"/>
          <w:szCs w:val="24"/>
        </w:rPr>
        <w:t xml:space="preserve">didesnė bauda turi būti skiriama dėl jos turtinės padėties, nes ji per mėnesį uždirba 6000 </w:t>
      </w:r>
      <w:proofErr w:type="spellStart"/>
      <w:r w:rsidR="005F4E2E" w:rsidRPr="002473AA">
        <w:rPr>
          <w:rFonts w:ascii="Times New Roman" w:hAnsi="Times New Roman"/>
          <w:sz w:val="24"/>
          <w:szCs w:val="24"/>
        </w:rPr>
        <w:t>Eur</w:t>
      </w:r>
      <w:proofErr w:type="spellEnd"/>
      <w:r w:rsidR="005F4E2E" w:rsidRPr="002473AA">
        <w:rPr>
          <w:rFonts w:ascii="Times New Roman" w:hAnsi="Times New Roman"/>
          <w:sz w:val="24"/>
          <w:szCs w:val="24"/>
        </w:rPr>
        <w:t>, turi kotedžą</w:t>
      </w:r>
      <w:r w:rsidR="00920D39" w:rsidRPr="002473AA">
        <w:rPr>
          <w:rFonts w:ascii="Times New Roman" w:hAnsi="Times New Roman"/>
          <w:sz w:val="24"/>
          <w:szCs w:val="24"/>
        </w:rPr>
        <w:t>,</w:t>
      </w:r>
      <w:r w:rsidR="005F4E2E" w:rsidRPr="002473AA">
        <w:rPr>
          <w:rFonts w:ascii="Times New Roman" w:hAnsi="Times New Roman"/>
          <w:sz w:val="24"/>
          <w:szCs w:val="24"/>
        </w:rPr>
        <w:t xml:space="preserve"> du žemės sklypus ir automobilį. Teismo nurodyti baudos dydžio nustatymo kriterijai yra neteisėti, nes diskriminuoja </w:t>
      </w:r>
      <w:bookmarkStart w:id="139" w:name="Buk_2"/>
      <w:r w:rsidRPr="00643C58">
        <w:rPr>
          <w:rFonts w:ascii="Times New Roman" w:hAnsi="Times New Roman"/>
          <w:sz w:val="24"/>
          <w:szCs w:val="24"/>
        </w:rPr>
        <w:t xml:space="preserve">L. V. </w:t>
      </w:r>
      <w:bookmarkEnd w:id="139"/>
      <w:r w:rsidR="0007620E" w:rsidRPr="002473AA">
        <w:rPr>
          <w:rFonts w:ascii="Times New Roman" w:hAnsi="Times New Roman"/>
          <w:sz w:val="24"/>
          <w:szCs w:val="24"/>
        </w:rPr>
        <w:t xml:space="preserve">dėl jos socialinės padėties, </w:t>
      </w:r>
      <w:r w:rsidR="00CD055F">
        <w:rPr>
          <w:rFonts w:ascii="Times New Roman" w:hAnsi="Times New Roman"/>
          <w:sz w:val="24"/>
          <w:szCs w:val="24"/>
        </w:rPr>
        <w:t>o tai</w:t>
      </w:r>
      <w:r w:rsidR="0007620E" w:rsidRPr="002473AA">
        <w:rPr>
          <w:rFonts w:ascii="Times New Roman" w:hAnsi="Times New Roman"/>
          <w:sz w:val="24"/>
          <w:szCs w:val="24"/>
        </w:rPr>
        <w:t xml:space="preserve"> yra draudžiama pagal </w:t>
      </w:r>
      <w:r w:rsidR="003D5315">
        <w:rPr>
          <w:rFonts w:ascii="Times New Roman" w:hAnsi="Times New Roman"/>
          <w:sz w:val="24"/>
          <w:szCs w:val="24"/>
        </w:rPr>
        <w:t xml:space="preserve">Lietuvos Respublikos </w:t>
      </w:r>
      <w:r w:rsidR="005F4E2E" w:rsidRPr="002473AA">
        <w:rPr>
          <w:rFonts w:ascii="Times New Roman" w:hAnsi="Times New Roman"/>
          <w:sz w:val="24"/>
          <w:szCs w:val="24"/>
        </w:rPr>
        <w:t>Konstitucijos 29 straipsn</w:t>
      </w:r>
      <w:r w:rsidR="00817447" w:rsidRPr="002473AA">
        <w:rPr>
          <w:rFonts w:ascii="Times New Roman" w:hAnsi="Times New Roman"/>
          <w:sz w:val="24"/>
          <w:szCs w:val="24"/>
        </w:rPr>
        <w:t>į.</w:t>
      </w:r>
      <w:r w:rsidR="0007620E" w:rsidRPr="002473AA">
        <w:rPr>
          <w:rFonts w:ascii="Times New Roman" w:hAnsi="Times New Roman"/>
          <w:sz w:val="24"/>
          <w:szCs w:val="24"/>
        </w:rPr>
        <w:t xml:space="preserve"> </w:t>
      </w:r>
      <w:bookmarkStart w:id="140" w:name="Buk_48"/>
      <w:r w:rsidRPr="00643C58">
        <w:rPr>
          <w:rFonts w:ascii="Times New Roman" w:hAnsi="Times New Roman"/>
          <w:sz w:val="24"/>
          <w:szCs w:val="24"/>
        </w:rPr>
        <w:t xml:space="preserve">L. V. </w:t>
      </w:r>
      <w:bookmarkEnd w:id="140"/>
      <w:r w:rsidR="005F4E2E" w:rsidRPr="002473AA">
        <w:rPr>
          <w:rFonts w:ascii="Times New Roman" w:hAnsi="Times New Roman"/>
          <w:sz w:val="24"/>
          <w:szCs w:val="24"/>
        </w:rPr>
        <w:t>negal</w:t>
      </w:r>
      <w:r w:rsidR="00817447" w:rsidRPr="002473AA">
        <w:rPr>
          <w:rFonts w:ascii="Times New Roman" w:hAnsi="Times New Roman"/>
          <w:sz w:val="24"/>
          <w:szCs w:val="24"/>
        </w:rPr>
        <w:t>i būti baudžiama griežčiau dėl to</w:t>
      </w:r>
      <w:r w:rsidR="005F4E2E" w:rsidRPr="002473AA">
        <w:rPr>
          <w:rFonts w:ascii="Times New Roman" w:hAnsi="Times New Roman"/>
          <w:sz w:val="24"/>
          <w:szCs w:val="24"/>
        </w:rPr>
        <w:t xml:space="preserve">, kad yra turtinga. </w:t>
      </w:r>
      <w:r w:rsidR="0007620E" w:rsidRPr="002473AA">
        <w:rPr>
          <w:rFonts w:ascii="Times New Roman" w:hAnsi="Times New Roman"/>
          <w:sz w:val="24"/>
          <w:szCs w:val="24"/>
        </w:rPr>
        <w:t xml:space="preserve">Teismai </w:t>
      </w:r>
      <w:r w:rsidR="005F4E2E" w:rsidRPr="002473AA">
        <w:rPr>
          <w:rFonts w:ascii="Times New Roman" w:hAnsi="Times New Roman"/>
          <w:sz w:val="24"/>
          <w:szCs w:val="24"/>
        </w:rPr>
        <w:t>pažeidė asmenų lygiateisiškumo prieš įstatymą ir teismą principą.</w:t>
      </w:r>
      <w:r w:rsidR="0007620E" w:rsidRPr="002473AA">
        <w:rPr>
          <w:rFonts w:ascii="Times New Roman" w:hAnsi="Times New Roman"/>
          <w:sz w:val="24"/>
          <w:szCs w:val="24"/>
        </w:rPr>
        <w:t xml:space="preserve"> Be to, pirmosios instancijos teismas, nustatydamas baudos dydį, nepagrįstai </w:t>
      </w:r>
      <w:r w:rsidR="003D5315">
        <w:rPr>
          <w:rFonts w:ascii="Times New Roman" w:hAnsi="Times New Roman"/>
          <w:sz w:val="24"/>
          <w:szCs w:val="24"/>
        </w:rPr>
        <w:t>nu</w:t>
      </w:r>
      <w:r w:rsidR="0007620E" w:rsidRPr="002473AA">
        <w:rPr>
          <w:rFonts w:ascii="Times New Roman" w:hAnsi="Times New Roman"/>
          <w:sz w:val="24"/>
          <w:szCs w:val="24"/>
        </w:rPr>
        <w:t xml:space="preserve">sprendė, kad </w:t>
      </w:r>
      <w:bookmarkStart w:id="141" w:name="Buk_49"/>
      <w:r w:rsidRPr="00643C58">
        <w:rPr>
          <w:rFonts w:ascii="Times New Roman" w:hAnsi="Times New Roman"/>
          <w:sz w:val="24"/>
          <w:szCs w:val="24"/>
        </w:rPr>
        <w:t xml:space="preserve">L. V. </w:t>
      </w:r>
      <w:bookmarkEnd w:id="141"/>
      <w:r w:rsidR="0007620E" w:rsidRPr="002473AA">
        <w:rPr>
          <w:rFonts w:ascii="Times New Roman" w:hAnsi="Times New Roman"/>
          <w:sz w:val="24"/>
          <w:szCs w:val="24"/>
        </w:rPr>
        <w:t xml:space="preserve">sprendimo nevykdo ir kitais atvejais, kurių neužfiksavo antstolis, dėl kurių nebuvo kreiptasi į teismą ir kurie nebuvo išnagrinėti teisme bei nebuvo nustatyta, kad dėl tokių sprendimo nevykdymo atvejų kalta būtent </w:t>
      </w:r>
      <w:bookmarkStart w:id="142" w:name="Buk_50"/>
      <w:r w:rsidRPr="00643C58">
        <w:rPr>
          <w:rFonts w:ascii="Times New Roman" w:hAnsi="Times New Roman"/>
          <w:sz w:val="24"/>
          <w:szCs w:val="24"/>
        </w:rPr>
        <w:t>L. V.</w:t>
      </w:r>
      <w:bookmarkEnd w:id="142"/>
      <w:r w:rsidR="0007620E" w:rsidRPr="002473AA">
        <w:rPr>
          <w:rFonts w:ascii="Times New Roman" w:hAnsi="Times New Roman"/>
          <w:sz w:val="24"/>
          <w:szCs w:val="24"/>
        </w:rPr>
        <w:t>.</w:t>
      </w:r>
    </w:p>
    <w:p w14:paraId="352B44E7" w14:textId="3D12F9E0" w:rsidR="00CF3A44" w:rsidRPr="002473AA" w:rsidRDefault="0042158E" w:rsidP="00CF3A44">
      <w:pPr>
        <w:pStyle w:val="ListParagraph"/>
        <w:numPr>
          <w:ilvl w:val="0"/>
          <w:numId w:val="1"/>
        </w:numPr>
        <w:spacing w:after="120" w:line="240" w:lineRule="auto"/>
        <w:contextualSpacing w:val="0"/>
        <w:jc w:val="both"/>
        <w:rPr>
          <w:rFonts w:ascii="Times New Roman" w:hAnsi="Times New Roman"/>
          <w:iCs/>
          <w:sz w:val="24"/>
          <w:szCs w:val="24"/>
        </w:rPr>
      </w:pPr>
      <w:r w:rsidRPr="002473AA">
        <w:rPr>
          <w:rFonts w:ascii="Times New Roman" w:hAnsi="Times New Roman"/>
          <w:sz w:val="24"/>
          <w:szCs w:val="24"/>
        </w:rPr>
        <w:t>S</w:t>
      </w:r>
      <w:r w:rsidR="00CF3A44" w:rsidRPr="002473AA">
        <w:rPr>
          <w:rFonts w:ascii="Times New Roman" w:hAnsi="Times New Roman"/>
          <w:sz w:val="24"/>
          <w:szCs w:val="24"/>
        </w:rPr>
        <w:t xml:space="preserve">uinteresuotas asmuo </w:t>
      </w:r>
      <w:bookmarkStart w:id="143" w:name="Buk_152"/>
      <w:r w:rsidR="00FE5A46" w:rsidRPr="00643C58">
        <w:rPr>
          <w:rFonts w:ascii="Times New Roman" w:hAnsi="Times New Roman"/>
          <w:sz w:val="24"/>
          <w:szCs w:val="24"/>
        </w:rPr>
        <w:t xml:space="preserve">S. V. </w:t>
      </w:r>
      <w:bookmarkEnd w:id="143"/>
      <w:r w:rsidR="00CF3A44" w:rsidRPr="002473AA">
        <w:rPr>
          <w:rFonts w:ascii="Times New Roman" w:hAnsi="Times New Roman"/>
          <w:iCs/>
          <w:sz w:val="24"/>
          <w:szCs w:val="24"/>
        </w:rPr>
        <w:t>atsiliepimu į kasacinį skundą prašo</w:t>
      </w:r>
      <w:r w:rsidRPr="002473AA">
        <w:rPr>
          <w:rFonts w:ascii="Times New Roman" w:hAnsi="Times New Roman"/>
          <w:iCs/>
          <w:sz w:val="24"/>
          <w:szCs w:val="24"/>
        </w:rPr>
        <w:t xml:space="preserve"> palikti nepakeistas bylą nagrinėjusių teismų nutartis, kasacinį skundą atmesti ir priteisti iš </w:t>
      </w:r>
      <w:bookmarkStart w:id="144" w:name="Buk_51"/>
      <w:r w:rsidR="00FE5A46" w:rsidRPr="00643C58">
        <w:rPr>
          <w:rFonts w:ascii="Times New Roman" w:hAnsi="Times New Roman"/>
          <w:iCs/>
          <w:sz w:val="24"/>
          <w:szCs w:val="24"/>
        </w:rPr>
        <w:t xml:space="preserve">L. V. </w:t>
      </w:r>
      <w:bookmarkEnd w:id="144"/>
      <w:r w:rsidRPr="002473AA">
        <w:rPr>
          <w:rFonts w:ascii="Times New Roman" w:hAnsi="Times New Roman"/>
          <w:iCs/>
          <w:sz w:val="24"/>
          <w:szCs w:val="24"/>
        </w:rPr>
        <w:t xml:space="preserve">400 </w:t>
      </w:r>
      <w:proofErr w:type="spellStart"/>
      <w:r w:rsidRPr="002473AA">
        <w:rPr>
          <w:rFonts w:ascii="Times New Roman" w:hAnsi="Times New Roman"/>
          <w:iCs/>
          <w:sz w:val="24"/>
          <w:szCs w:val="24"/>
        </w:rPr>
        <w:t>Eur</w:t>
      </w:r>
      <w:proofErr w:type="spellEnd"/>
      <w:r w:rsidRPr="002473AA">
        <w:rPr>
          <w:rFonts w:ascii="Times New Roman" w:hAnsi="Times New Roman"/>
          <w:iCs/>
          <w:sz w:val="24"/>
          <w:szCs w:val="24"/>
        </w:rPr>
        <w:t xml:space="preserve"> by</w:t>
      </w:r>
      <w:r w:rsidR="00C25F13" w:rsidRPr="002473AA">
        <w:rPr>
          <w:rFonts w:ascii="Times New Roman" w:hAnsi="Times New Roman"/>
          <w:iCs/>
          <w:sz w:val="24"/>
          <w:szCs w:val="24"/>
        </w:rPr>
        <w:t>linėjimosi išlaidų atlygini</w:t>
      </w:r>
      <w:r w:rsidRPr="002473AA">
        <w:rPr>
          <w:rFonts w:ascii="Times New Roman" w:hAnsi="Times New Roman"/>
          <w:iCs/>
          <w:sz w:val="24"/>
          <w:szCs w:val="24"/>
        </w:rPr>
        <w:t>mo</w:t>
      </w:r>
      <w:r w:rsidR="00CF3A44" w:rsidRPr="002473AA">
        <w:rPr>
          <w:rFonts w:ascii="Times New Roman" w:hAnsi="Times New Roman"/>
          <w:sz w:val="24"/>
          <w:szCs w:val="24"/>
        </w:rPr>
        <w:t>. Atsiliepime nurodomi šie argumentai:</w:t>
      </w:r>
    </w:p>
    <w:p w14:paraId="57FF33FF" w14:textId="3CDBB303" w:rsidR="00CF3A44" w:rsidRPr="00136618" w:rsidRDefault="00C25F13" w:rsidP="007B7B9D">
      <w:pPr>
        <w:pStyle w:val="ListParagraph"/>
        <w:numPr>
          <w:ilvl w:val="1"/>
          <w:numId w:val="1"/>
        </w:numPr>
        <w:spacing w:after="120" w:line="240" w:lineRule="auto"/>
        <w:contextualSpacing w:val="0"/>
        <w:jc w:val="both"/>
        <w:rPr>
          <w:rFonts w:ascii="Times New Roman" w:hAnsi="Times New Roman"/>
          <w:iCs/>
          <w:sz w:val="24"/>
          <w:szCs w:val="24"/>
        </w:rPr>
      </w:pPr>
      <w:r w:rsidRPr="002473AA">
        <w:rPr>
          <w:rFonts w:ascii="Times New Roman" w:hAnsi="Times New Roman"/>
          <w:sz w:val="24"/>
          <w:szCs w:val="24"/>
        </w:rPr>
        <w:t>2021 m. lapkričio 23 d. antstolis priėmė</w:t>
      </w:r>
      <w:r w:rsidRPr="00136618">
        <w:rPr>
          <w:rFonts w:ascii="Times New Roman" w:hAnsi="Times New Roman"/>
          <w:sz w:val="24"/>
          <w:szCs w:val="24"/>
        </w:rPr>
        <w:t xml:space="preserve"> patvarkymą pr</w:t>
      </w:r>
      <w:r w:rsidR="005C1800">
        <w:rPr>
          <w:rFonts w:ascii="Times New Roman" w:hAnsi="Times New Roman"/>
          <w:sz w:val="24"/>
          <w:szCs w:val="24"/>
        </w:rPr>
        <w:t xml:space="preserve">iimti vykdomąjį dokumentą ir </w:t>
      </w:r>
      <w:bookmarkStart w:id="145" w:name="Buk_122"/>
      <w:r w:rsidR="00FE5A46" w:rsidRPr="00643C58">
        <w:rPr>
          <w:rFonts w:ascii="Times New Roman" w:hAnsi="Times New Roman"/>
          <w:sz w:val="24"/>
          <w:szCs w:val="24"/>
        </w:rPr>
        <w:t xml:space="preserve">L. V. </w:t>
      </w:r>
      <w:bookmarkEnd w:id="145"/>
      <w:r w:rsidRPr="00136618">
        <w:rPr>
          <w:rFonts w:ascii="Times New Roman" w:hAnsi="Times New Roman"/>
          <w:sz w:val="24"/>
          <w:szCs w:val="24"/>
        </w:rPr>
        <w:t>surašė raginimą vykdyti sprendimą. Rag</w:t>
      </w:r>
      <w:r w:rsidR="007F1ACD">
        <w:rPr>
          <w:rFonts w:ascii="Times New Roman" w:hAnsi="Times New Roman"/>
          <w:sz w:val="24"/>
          <w:szCs w:val="24"/>
        </w:rPr>
        <w:t>inimas buvo išsiųstas el. paštu</w:t>
      </w:r>
      <w:r w:rsidRPr="00136618">
        <w:rPr>
          <w:rFonts w:ascii="Times New Roman" w:hAnsi="Times New Roman"/>
          <w:sz w:val="24"/>
          <w:szCs w:val="24"/>
        </w:rPr>
        <w:t xml:space="preserve">, taip pat registruota siunta į </w:t>
      </w:r>
      <w:r w:rsidR="00FE5A46">
        <w:rPr>
          <w:rFonts w:ascii="Times New Roman" w:hAnsi="Times New Roman"/>
          <w:sz w:val="24"/>
          <w:szCs w:val="24"/>
        </w:rPr>
        <w:t>(duomenys neskelbtini)</w:t>
      </w:r>
      <w:r w:rsidRPr="00136618">
        <w:rPr>
          <w:rFonts w:ascii="Times New Roman" w:hAnsi="Times New Roman"/>
          <w:sz w:val="24"/>
          <w:szCs w:val="24"/>
        </w:rPr>
        <w:t xml:space="preserve"> (kur </w:t>
      </w:r>
      <w:bookmarkStart w:id="146" w:name="Buk_52"/>
      <w:r w:rsidR="00FE5A46" w:rsidRPr="00643C58">
        <w:rPr>
          <w:rFonts w:ascii="Times New Roman" w:hAnsi="Times New Roman"/>
          <w:sz w:val="24"/>
          <w:szCs w:val="24"/>
        </w:rPr>
        <w:t xml:space="preserve">L. V. </w:t>
      </w:r>
      <w:bookmarkEnd w:id="146"/>
      <w:r w:rsidRPr="00136618">
        <w:rPr>
          <w:rFonts w:ascii="Times New Roman" w:hAnsi="Times New Roman"/>
          <w:sz w:val="24"/>
          <w:szCs w:val="24"/>
        </w:rPr>
        <w:t xml:space="preserve">su dukterimi ir motina gyvena nuolat) ir </w:t>
      </w:r>
      <w:r w:rsidR="00FE5A46">
        <w:rPr>
          <w:rFonts w:ascii="Times New Roman" w:hAnsi="Times New Roman"/>
          <w:sz w:val="24"/>
          <w:szCs w:val="24"/>
        </w:rPr>
        <w:t xml:space="preserve">(duomenys neskelbtini) </w:t>
      </w:r>
      <w:r w:rsidR="00A46CB4">
        <w:rPr>
          <w:rFonts w:ascii="Times New Roman" w:hAnsi="Times New Roman"/>
          <w:sz w:val="24"/>
          <w:szCs w:val="24"/>
        </w:rPr>
        <w:t>(</w:t>
      </w:r>
      <w:r w:rsidRPr="00136618">
        <w:rPr>
          <w:rFonts w:ascii="Times New Roman" w:hAnsi="Times New Roman"/>
          <w:sz w:val="24"/>
          <w:szCs w:val="24"/>
        </w:rPr>
        <w:t xml:space="preserve">deklaruotos gyvenamosios vietos adresu) bei </w:t>
      </w:r>
      <w:r w:rsidR="00A05761">
        <w:rPr>
          <w:rFonts w:ascii="Times New Roman" w:hAnsi="Times New Roman"/>
          <w:sz w:val="24"/>
          <w:szCs w:val="24"/>
        </w:rPr>
        <w:t>2021 m. gruodžio 13 d. paskelbtas</w:t>
      </w:r>
      <w:r w:rsidRPr="00136618">
        <w:rPr>
          <w:rFonts w:ascii="Times New Roman" w:hAnsi="Times New Roman"/>
          <w:sz w:val="24"/>
          <w:szCs w:val="24"/>
        </w:rPr>
        <w:t xml:space="preserve"> viešai, įvykdžius CPK 655 straipsnyje įtvirtintą antstolio pareigą</w:t>
      </w:r>
      <w:r w:rsidR="00A05761">
        <w:rPr>
          <w:rFonts w:ascii="Times New Roman" w:hAnsi="Times New Roman"/>
          <w:sz w:val="24"/>
          <w:szCs w:val="24"/>
        </w:rPr>
        <w:t xml:space="preserve">. </w:t>
      </w:r>
      <w:r w:rsidRPr="00136618">
        <w:rPr>
          <w:rFonts w:ascii="Times New Roman" w:hAnsi="Times New Roman"/>
          <w:sz w:val="24"/>
          <w:szCs w:val="24"/>
        </w:rPr>
        <w:t>Taigi 10 dienų terminas sprendimui įvykdyti suėjo 2021</w:t>
      </w:r>
      <w:r w:rsidR="005C1800">
        <w:rPr>
          <w:rFonts w:ascii="Times New Roman" w:hAnsi="Times New Roman"/>
          <w:sz w:val="24"/>
          <w:szCs w:val="24"/>
        </w:rPr>
        <w:t> </w:t>
      </w:r>
      <w:r w:rsidRPr="00136618">
        <w:rPr>
          <w:rFonts w:ascii="Times New Roman" w:hAnsi="Times New Roman"/>
          <w:sz w:val="24"/>
          <w:szCs w:val="24"/>
        </w:rPr>
        <w:t>m.</w:t>
      </w:r>
      <w:r w:rsidR="005C1800">
        <w:rPr>
          <w:rFonts w:ascii="Times New Roman" w:hAnsi="Times New Roman"/>
          <w:sz w:val="24"/>
          <w:szCs w:val="24"/>
        </w:rPr>
        <w:t> </w:t>
      </w:r>
      <w:r w:rsidRPr="00136618">
        <w:rPr>
          <w:rFonts w:ascii="Times New Roman" w:hAnsi="Times New Roman"/>
          <w:sz w:val="24"/>
          <w:szCs w:val="24"/>
        </w:rPr>
        <w:t>gruodžio 23 d., todėl antstolis galėjo vykdyti teismo sprendimą CPK 624</w:t>
      </w:r>
      <w:r w:rsidR="003D5315">
        <w:rPr>
          <w:rFonts w:ascii="Times New Roman" w:hAnsi="Times New Roman"/>
          <w:sz w:val="24"/>
          <w:szCs w:val="24"/>
        </w:rPr>
        <w:t> </w:t>
      </w:r>
      <w:r w:rsidRPr="00136618">
        <w:rPr>
          <w:rFonts w:ascii="Times New Roman" w:hAnsi="Times New Roman"/>
          <w:sz w:val="24"/>
          <w:szCs w:val="24"/>
        </w:rPr>
        <w:t>straipsnio 1 dalies pagrindu. Tačiau kasacinis teismas yra išaiškinęs, kad raginime įvykdyti teismo sprendimą nurodytas, tačiau nesuėjęs terminas sprendimui įvykdyti negal</w:t>
      </w:r>
      <w:r w:rsidR="00A46CB4">
        <w:rPr>
          <w:rFonts w:ascii="Times New Roman" w:hAnsi="Times New Roman"/>
          <w:sz w:val="24"/>
          <w:szCs w:val="24"/>
        </w:rPr>
        <w:t>i</w:t>
      </w:r>
      <w:r w:rsidRPr="00136618">
        <w:rPr>
          <w:rFonts w:ascii="Times New Roman" w:hAnsi="Times New Roman"/>
          <w:sz w:val="24"/>
          <w:szCs w:val="24"/>
        </w:rPr>
        <w:t xml:space="preserve"> </w:t>
      </w:r>
      <w:r w:rsidR="00714D7E">
        <w:rPr>
          <w:rFonts w:ascii="Times New Roman" w:hAnsi="Times New Roman"/>
          <w:sz w:val="24"/>
          <w:szCs w:val="24"/>
        </w:rPr>
        <w:t>būti kliūtimi surašyti sprendimo</w:t>
      </w:r>
      <w:r w:rsidRPr="00136618">
        <w:rPr>
          <w:rFonts w:ascii="Times New Roman" w:hAnsi="Times New Roman"/>
          <w:sz w:val="24"/>
          <w:szCs w:val="24"/>
        </w:rPr>
        <w:t xml:space="preserve"> neįvykdymo aktą, jame nurodant ir tuos pažeidimus, kurie atsirado iki ragin</w:t>
      </w:r>
      <w:r w:rsidR="00E4257D" w:rsidRPr="00136618">
        <w:rPr>
          <w:rFonts w:ascii="Times New Roman" w:hAnsi="Times New Roman"/>
          <w:sz w:val="24"/>
          <w:szCs w:val="24"/>
        </w:rPr>
        <w:t xml:space="preserve">imo įteikimo. Tai reiškia, kad </w:t>
      </w:r>
      <w:r w:rsidRPr="00136618">
        <w:rPr>
          <w:rFonts w:ascii="Times New Roman" w:hAnsi="Times New Roman"/>
          <w:sz w:val="24"/>
          <w:szCs w:val="24"/>
        </w:rPr>
        <w:t xml:space="preserve">teismas turėjo </w:t>
      </w:r>
      <w:r w:rsidR="00637F85">
        <w:rPr>
          <w:rFonts w:ascii="Times New Roman" w:hAnsi="Times New Roman"/>
          <w:sz w:val="24"/>
          <w:szCs w:val="24"/>
        </w:rPr>
        <w:t>pagrindą spręsti dėl antstolio S</w:t>
      </w:r>
      <w:r w:rsidRPr="00136618">
        <w:rPr>
          <w:rFonts w:ascii="Times New Roman" w:hAnsi="Times New Roman"/>
          <w:sz w:val="24"/>
          <w:szCs w:val="24"/>
        </w:rPr>
        <w:t xml:space="preserve">prendimų neįvykdymo akte nurodytų </w:t>
      </w:r>
      <w:r w:rsidR="00E4257D" w:rsidRPr="00136618">
        <w:rPr>
          <w:rFonts w:ascii="Times New Roman" w:hAnsi="Times New Roman"/>
          <w:sz w:val="24"/>
          <w:szCs w:val="24"/>
        </w:rPr>
        <w:t>2022 m. lapkričio 23 d. ir 2021 m. gruodžio 16</w:t>
      </w:r>
      <w:r w:rsidR="003D5315">
        <w:rPr>
          <w:rFonts w:ascii="Times New Roman" w:hAnsi="Times New Roman"/>
          <w:sz w:val="24"/>
          <w:szCs w:val="24"/>
        </w:rPr>
        <w:t>–</w:t>
      </w:r>
      <w:r w:rsidR="00E4257D" w:rsidRPr="00136618">
        <w:rPr>
          <w:rFonts w:ascii="Times New Roman" w:hAnsi="Times New Roman"/>
          <w:sz w:val="24"/>
          <w:szCs w:val="24"/>
        </w:rPr>
        <w:t>17</w:t>
      </w:r>
      <w:r w:rsidR="003D5315">
        <w:rPr>
          <w:rFonts w:ascii="Times New Roman" w:hAnsi="Times New Roman"/>
          <w:sz w:val="24"/>
          <w:szCs w:val="24"/>
        </w:rPr>
        <w:t> </w:t>
      </w:r>
      <w:r w:rsidR="00E4257D" w:rsidRPr="00136618">
        <w:rPr>
          <w:rFonts w:ascii="Times New Roman" w:hAnsi="Times New Roman"/>
          <w:sz w:val="24"/>
          <w:szCs w:val="24"/>
        </w:rPr>
        <w:t xml:space="preserve">d. </w:t>
      </w:r>
      <w:r w:rsidRPr="00136618">
        <w:rPr>
          <w:rFonts w:ascii="Times New Roman" w:hAnsi="Times New Roman"/>
          <w:sz w:val="24"/>
          <w:szCs w:val="24"/>
        </w:rPr>
        <w:t>pažeidimų.</w:t>
      </w:r>
    </w:p>
    <w:p w14:paraId="747AB4EB" w14:textId="183E75CE" w:rsidR="00CF3A44" w:rsidRPr="00136618" w:rsidRDefault="00E4257D" w:rsidP="007B7B9D">
      <w:pPr>
        <w:pStyle w:val="ListParagraph"/>
        <w:numPr>
          <w:ilvl w:val="1"/>
          <w:numId w:val="1"/>
        </w:numPr>
        <w:spacing w:after="120" w:line="240" w:lineRule="auto"/>
        <w:contextualSpacing w:val="0"/>
        <w:jc w:val="both"/>
        <w:rPr>
          <w:rFonts w:ascii="Times New Roman" w:hAnsi="Times New Roman"/>
          <w:iCs/>
          <w:sz w:val="24"/>
          <w:szCs w:val="24"/>
        </w:rPr>
      </w:pPr>
      <w:r w:rsidRPr="00136618">
        <w:rPr>
          <w:rFonts w:ascii="Times New Roman" w:hAnsi="Times New Roman"/>
          <w:iCs/>
          <w:sz w:val="24"/>
          <w:szCs w:val="24"/>
        </w:rPr>
        <w:t xml:space="preserve">Vaiko teisių apsaugos ir įvaikinimo tarnybos rekomendacija, įpareigojanti tėvus išklausyti pozityvios tėvystės kursą ir (ar) </w:t>
      </w:r>
      <w:proofErr w:type="spellStart"/>
      <w:r w:rsidRPr="00136618">
        <w:rPr>
          <w:rFonts w:ascii="Times New Roman" w:hAnsi="Times New Roman"/>
          <w:iCs/>
          <w:sz w:val="24"/>
          <w:szCs w:val="24"/>
        </w:rPr>
        <w:t>mediacijos</w:t>
      </w:r>
      <w:proofErr w:type="spellEnd"/>
      <w:r w:rsidRPr="00136618">
        <w:rPr>
          <w:rFonts w:ascii="Times New Roman" w:hAnsi="Times New Roman"/>
          <w:iCs/>
          <w:sz w:val="24"/>
          <w:szCs w:val="24"/>
        </w:rPr>
        <w:t xml:space="preserve"> konsultacijas, iš esmės yra įvykdyta, nes tiek </w:t>
      </w:r>
      <w:bookmarkStart w:id="147" w:name="Buk_53"/>
      <w:r w:rsidR="00FE5A46" w:rsidRPr="00643C58">
        <w:rPr>
          <w:rFonts w:ascii="Times New Roman" w:hAnsi="Times New Roman"/>
          <w:iCs/>
          <w:sz w:val="24"/>
          <w:szCs w:val="24"/>
        </w:rPr>
        <w:t>L. V.</w:t>
      </w:r>
      <w:bookmarkEnd w:id="147"/>
      <w:r w:rsidRPr="00136618">
        <w:rPr>
          <w:rFonts w:ascii="Times New Roman" w:hAnsi="Times New Roman"/>
          <w:iCs/>
          <w:sz w:val="24"/>
          <w:szCs w:val="24"/>
        </w:rPr>
        <w:t xml:space="preserve">, tiek ir </w:t>
      </w:r>
      <w:bookmarkStart w:id="148" w:name="Buk_153"/>
      <w:r w:rsidR="00FE5A46" w:rsidRPr="00643C58">
        <w:rPr>
          <w:rFonts w:ascii="Times New Roman" w:hAnsi="Times New Roman"/>
          <w:iCs/>
          <w:sz w:val="24"/>
          <w:szCs w:val="24"/>
        </w:rPr>
        <w:t xml:space="preserve">S. V. </w:t>
      </w:r>
      <w:bookmarkEnd w:id="148"/>
      <w:r w:rsidRPr="00136618">
        <w:rPr>
          <w:rFonts w:ascii="Times New Roman" w:hAnsi="Times New Roman"/>
          <w:iCs/>
          <w:sz w:val="24"/>
          <w:szCs w:val="24"/>
        </w:rPr>
        <w:t xml:space="preserve">yra išklausę tokius kursus. Vaiko teisių apsaugos skyriaus 2022 m. sausio 25 d. pranešimas patvirtina, kad </w:t>
      </w:r>
      <w:bookmarkStart w:id="149" w:name="Buk_54"/>
      <w:r w:rsidR="00FE5A46" w:rsidRPr="00643C58">
        <w:rPr>
          <w:rFonts w:ascii="Times New Roman" w:hAnsi="Times New Roman"/>
          <w:iCs/>
          <w:sz w:val="24"/>
          <w:szCs w:val="24"/>
        </w:rPr>
        <w:t xml:space="preserve">L. V. </w:t>
      </w:r>
      <w:bookmarkEnd w:id="149"/>
      <w:r w:rsidRPr="00136618">
        <w:rPr>
          <w:rFonts w:ascii="Times New Roman" w:hAnsi="Times New Roman"/>
          <w:iCs/>
          <w:sz w:val="24"/>
          <w:szCs w:val="24"/>
        </w:rPr>
        <w:t xml:space="preserve">naudoja motinos valdžią prieš vaiko </w:t>
      </w:r>
      <w:r w:rsidRPr="00136618">
        <w:rPr>
          <w:rFonts w:ascii="Times New Roman" w:hAnsi="Times New Roman"/>
          <w:iCs/>
          <w:sz w:val="24"/>
          <w:szCs w:val="24"/>
        </w:rPr>
        <w:lastRenderedPageBreak/>
        <w:t>interes</w:t>
      </w:r>
      <w:r w:rsidR="003D5315">
        <w:rPr>
          <w:rFonts w:ascii="Times New Roman" w:hAnsi="Times New Roman"/>
          <w:iCs/>
          <w:sz w:val="24"/>
          <w:szCs w:val="24"/>
        </w:rPr>
        <w:t>u</w:t>
      </w:r>
      <w:r w:rsidRPr="00136618">
        <w:rPr>
          <w:rFonts w:ascii="Times New Roman" w:hAnsi="Times New Roman"/>
          <w:iCs/>
          <w:sz w:val="24"/>
          <w:szCs w:val="24"/>
        </w:rPr>
        <w:t>s, todėl priėmė sprendimą pradėti administracinę teiseną jos atžvilgiu.</w:t>
      </w:r>
      <w:r w:rsidR="00CF3A44" w:rsidRPr="00136618">
        <w:rPr>
          <w:rFonts w:ascii="Times New Roman" w:hAnsi="Times New Roman"/>
          <w:iCs/>
          <w:sz w:val="24"/>
          <w:szCs w:val="24"/>
        </w:rPr>
        <w:t xml:space="preserve"> </w:t>
      </w:r>
      <w:r w:rsidR="00B73D7F" w:rsidRPr="00136618">
        <w:rPr>
          <w:rFonts w:ascii="Times New Roman" w:hAnsi="Times New Roman"/>
          <w:sz w:val="24"/>
          <w:szCs w:val="24"/>
        </w:rPr>
        <w:t xml:space="preserve">Vaiko teisių apsaugos institucija nurodė, kad turi būti vykdoma nustatyta bendravimo </w:t>
      </w:r>
      <w:r w:rsidR="009E3328">
        <w:rPr>
          <w:rFonts w:ascii="Times New Roman" w:hAnsi="Times New Roman"/>
          <w:sz w:val="24"/>
          <w:szCs w:val="24"/>
        </w:rPr>
        <w:t xml:space="preserve">su vaiku </w:t>
      </w:r>
      <w:r w:rsidR="00B73D7F" w:rsidRPr="00136618">
        <w:rPr>
          <w:rFonts w:ascii="Times New Roman" w:hAnsi="Times New Roman"/>
          <w:sz w:val="24"/>
          <w:szCs w:val="24"/>
        </w:rPr>
        <w:t xml:space="preserve">tvarka, todėl teismas konstatavo, kad rekomendacijos dėl psichologų konsultacijų ar </w:t>
      </w:r>
      <w:proofErr w:type="spellStart"/>
      <w:r w:rsidR="00B73D7F" w:rsidRPr="00136618">
        <w:rPr>
          <w:rFonts w:ascii="Times New Roman" w:hAnsi="Times New Roman"/>
          <w:sz w:val="24"/>
          <w:szCs w:val="24"/>
        </w:rPr>
        <w:t>mediacijos</w:t>
      </w:r>
      <w:proofErr w:type="spellEnd"/>
      <w:r w:rsidR="00B73D7F" w:rsidRPr="00136618">
        <w:rPr>
          <w:rFonts w:ascii="Times New Roman" w:hAnsi="Times New Roman"/>
          <w:sz w:val="24"/>
          <w:szCs w:val="24"/>
        </w:rPr>
        <w:t xml:space="preserve"> nepaneigia teismo sprendimo privalomumo principo ir nesudaro pagrindo teigti, kad dėl jų antstolis negalėjo vykdyti galiojanči</w:t>
      </w:r>
      <w:r w:rsidR="00637F85">
        <w:rPr>
          <w:rFonts w:ascii="Times New Roman" w:hAnsi="Times New Roman"/>
          <w:sz w:val="24"/>
          <w:szCs w:val="24"/>
        </w:rPr>
        <w:t>o teismo sprendimo ir surašyti S</w:t>
      </w:r>
      <w:r w:rsidR="00B73D7F" w:rsidRPr="00136618">
        <w:rPr>
          <w:rFonts w:ascii="Times New Roman" w:hAnsi="Times New Roman"/>
          <w:sz w:val="24"/>
          <w:szCs w:val="24"/>
        </w:rPr>
        <w:t>pre</w:t>
      </w:r>
      <w:r w:rsidR="00637F85">
        <w:rPr>
          <w:rFonts w:ascii="Times New Roman" w:hAnsi="Times New Roman"/>
          <w:sz w:val="24"/>
          <w:szCs w:val="24"/>
        </w:rPr>
        <w:t>ndimų</w:t>
      </w:r>
      <w:r w:rsidR="00B73D7F" w:rsidRPr="00136618">
        <w:rPr>
          <w:rFonts w:ascii="Times New Roman" w:hAnsi="Times New Roman"/>
          <w:sz w:val="24"/>
          <w:szCs w:val="24"/>
        </w:rPr>
        <w:t xml:space="preserve"> neįvykdymo akto. Sprendimų vykdymo instrukcijos 50 punkte nustatyta, kad psichologas kviečiamas dalyvauti vykdymo procese bet kuri</w:t>
      </w:r>
      <w:r w:rsidR="00A05761">
        <w:rPr>
          <w:rFonts w:ascii="Times New Roman" w:hAnsi="Times New Roman"/>
          <w:sz w:val="24"/>
          <w:szCs w:val="24"/>
        </w:rPr>
        <w:t>os iš vykdomosios bylos šalių, V</w:t>
      </w:r>
      <w:r w:rsidR="00B73D7F" w:rsidRPr="00136618">
        <w:rPr>
          <w:rFonts w:ascii="Times New Roman" w:hAnsi="Times New Roman"/>
          <w:sz w:val="24"/>
          <w:szCs w:val="24"/>
        </w:rPr>
        <w:t xml:space="preserve">alstybinės vaiko teisių apsaugos institucijos atstovo prašymu ar nusprendus antstoliui, tačiau tokios būtinybės nebuvo, to neprašė ir </w:t>
      </w:r>
      <w:bookmarkStart w:id="150" w:name="Buk_55"/>
      <w:r w:rsidR="00FE5A46" w:rsidRPr="00643C58">
        <w:rPr>
          <w:rFonts w:ascii="Times New Roman" w:hAnsi="Times New Roman"/>
          <w:sz w:val="24"/>
          <w:szCs w:val="24"/>
        </w:rPr>
        <w:t>L. V.</w:t>
      </w:r>
      <w:bookmarkEnd w:id="150"/>
      <w:r w:rsidR="00B73D7F" w:rsidRPr="00136618">
        <w:rPr>
          <w:rFonts w:ascii="Times New Roman" w:hAnsi="Times New Roman"/>
          <w:sz w:val="24"/>
          <w:szCs w:val="24"/>
        </w:rPr>
        <w:t xml:space="preserve">. </w:t>
      </w:r>
    </w:p>
    <w:p w14:paraId="227BA22B" w14:textId="13226236" w:rsidR="00C71A4B" w:rsidRPr="00136618" w:rsidRDefault="00FE5A46" w:rsidP="00C71A4B">
      <w:pPr>
        <w:pStyle w:val="ListParagraph"/>
        <w:numPr>
          <w:ilvl w:val="1"/>
          <w:numId w:val="1"/>
        </w:numPr>
        <w:spacing w:after="120" w:line="240" w:lineRule="auto"/>
        <w:contextualSpacing w:val="0"/>
        <w:jc w:val="both"/>
        <w:rPr>
          <w:rFonts w:ascii="Times New Roman" w:hAnsi="Times New Roman"/>
          <w:iCs/>
          <w:sz w:val="24"/>
          <w:szCs w:val="24"/>
        </w:rPr>
      </w:pPr>
      <w:bookmarkStart w:id="151" w:name="Buk_56"/>
      <w:r w:rsidRPr="00643C58">
        <w:rPr>
          <w:rFonts w:ascii="Times New Roman" w:hAnsi="Times New Roman"/>
          <w:iCs/>
          <w:sz w:val="24"/>
          <w:szCs w:val="24"/>
        </w:rPr>
        <w:t xml:space="preserve">L. V. </w:t>
      </w:r>
      <w:bookmarkEnd w:id="151"/>
      <w:r w:rsidR="00B73D7F" w:rsidRPr="00136618">
        <w:rPr>
          <w:rFonts w:ascii="Times New Roman" w:hAnsi="Times New Roman"/>
          <w:iCs/>
          <w:sz w:val="24"/>
          <w:szCs w:val="24"/>
        </w:rPr>
        <w:t xml:space="preserve">teigia, kad antstolis jos neinformavo apie tai, </w:t>
      </w:r>
      <w:r w:rsidR="003D5315">
        <w:rPr>
          <w:rFonts w:ascii="Times New Roman" w:hAnsi="Times New Roman"/>
          <w:iCs/>
          <w:sz w:val="24"/>
          <w:szCs w:val="24"/>
        </w:rPr>
        <w:t>jog</w:t>
      </w:r>
      <w:r w:rsidR="00B73D7F" w:rsidRPr="00136618">
        <w:rPr>
          <w:rFonts w:ascii="Times New Roman" w:hAnsi="Times New Roman"/>
          <w:iCs/>
          <w:sz w:val="24"/>
          <w:szCs w:val="24"/>
        </w:rPr>
        <w:t xml:space="preserve"> jai už teismo sprendimo nevykdymą gali būti skirta bauda, tačiau ji nepripažįsta pažeidusi vykdomąjį raštą. </w:t>
      </w:r>
      <w:r w:rsidR="00F46C15" w:rsidRPr="00136618">
        <w:rPr>
          <w:rFonts w:ascii="Times New Roman" w:hAnsi="Times New Roman"/>
          <w:iCs/>
          <w:sz w:val="24"/>
          <w:szCs w:val="24"/>
        </w:rPr>
        <w:t xml:space="preserve">Be to, tai jau antras kartas, kai </w:t>
      </w:r>
      <w:bookmarkStart w:id="152" w:name="Buk_123"/>
      <w:r w:rsidRPr="00643C58">
        <w:rPr>
          <w:rFonts w:ascii="Times New Roman" w:hAnsi="Times New Roman"/>
          <w:iCs/>
          <w:sz w:val="24"/>
          <w:szCs w:val="24"/>
        </w:rPr>
        <w:t xml:space="preserve">L. V. </w:t>
      </w:r>
      <w:bookmarkEnd w:id="152"/>
      <w:r w:rsidR="009E3328">
        <w:rPr>
          <w:rFonts w:ascii="Times New Roman" w:hAnsi="Times New Roman"/>
          <w:iCs/>
          <w:sz w:val="24"/>
          <w:szCs w:val="24"/>
        </w:rPr>
        <w:t>skirta bauda.</w:t>
      </w:r>
      <w:r w:rsidR="00B73D7F" w:rsidRPr="00136618">
        <w:rPr>
          <w:rFonts w:ascii="Times New Roman" w:hAnsi="Times New Roman"/>
          <w:iCs/>
          <w:sz w:val="24"/>
          <w:szCs w:val="24"/>
        </w:rPr>
        <w:t xml:space="preserve"> </w:t>
      </w:r>
      <w:r w:rsidR="009E3328">
        <w:rPr>
          <w:rFonts w:ascii="Times New Roman" w:hAnsi="Times New Roman"/>
          <w:iCs/>
          <w:sz w:val="24"/>
          <w:szCs w:val="24"/>
        </w:rPr>
        <w:t>P</w:t>
      </w:r>
      <w:r w:rsidR="00B73D7F" w:rsidRPr="00136618">
        <w:rPr>
          <w:rFonts w:ascii="Times New Roman" w:hAnsi="Times New Roman"/>
          <w:iCs/>
          <w:sz w:val="24"/>
          <w:szCs w:val="24"/>
        </w:rPr>
        <w:t xml:space="preserve">irmą kartą ji buvo skirta </w:t>
      </w:r>
      <w:r w:rsidR="00F46C15" w:rsidRPr="00136618">
        <w:rPr>
          <w:rFonts w:ascii="Times New Roman" w:hAnsi="Times New Roman"/>
          <w:iCs/>
          <w:sz w:val="24"/>
          <w:szCs w:val="24"/>
        </w:rPr>
        <w:t xml:space="preserve">teismo </w:t>
      </w:r>
      <w:r w:rsidR="00B73D7F" w:rsidRPr="00136618">
        <w:rPr>
          <w:rFonts w:ascii="Times New Roman" w:hAnsi="Times New Roman"/>
          <w:iCs/>
          <w:sz w:val="24"/>
          <w:szCs w:val="24"/>
        </w:rPr>
        <w:t>2019</w:t>
      </w:r>
      <w:r w:rsidR="00A05761">
        <w:rPr>
          <w:rFonts w:ascii="Times New Roman" w:hAnsi="Times New Roman"/>
          <w:iCs/>
          <w:sz w:val="24"/>
          <w:szCs w:val="24"/>
        </w:rPr>
        <w:t> m. </w:t>
      </w:r>
      <w:r w:rsidR="00F46C15" w:rsidRPr="00136618">
        <w:rPr>
          <w:rFonts w:ascii="Times New Roman" w:hAnsi="Times New Roman"/>
          <w:iCs/>
          <w:sz w:val="24"/>
          <w:szCs w:val="24"/>
        </w:rPr>
        <w:t xml:space="preserve">kovo </w:t>
      </w:r>
      <w:r w:rsidR="00B73D7F" w:rsidRPr="00136618">
        <w:rPr>
          <w:rFonts w:ascii="Times New Roman" w:hAnsi="Times New Roman"/>
          <w:iCs/>
          <w:sz w:val="24"/>
          <w:szCs w:val="24"/>
        </w:rPr>
        <w:t>25</w:t>
      </w:r>
      <w:r w:rsidR="00F46C15" w:rsidRPr="00136618">
        <w:rPr>
          <w:rFonts w:ascii="Times New Roman" w:hAnsi="Times New Roman"/>
          <w:iCs/>
          <w:sz w:val="24"/>
          <w:szCs w:val="24"/>
        </w:rPr>
        <w:t xml:space="preserve"> d. nutartimi ir buvo daug </w:t>
      </w:r>
      <w:r w:rsidR="00B73D7F" w:rsidRPr="00136618">
        <w:rPr>
          <w:rFonts w:ascii="Times New Roman" w:hAnsi="Times New Roman"/>
          <w:iCs/>
          <w:sz w:val="24"/>
          <w:szCs w:val="24"/>
        </w:rPr>
        <w:t xml:space="preserve">mažesnė, todėl </w:t>
      </w:r>
      <w:r w:rsidR="00F46C15" w:rsidRPr="00136618">
        <w:rPr>
          <w:rFonts w:ascii="Times New Roman" w:hAnsi="Times New Roman"/>
          <w:iCs/>
          <w:sz w:val="24"/>
          <w:szCs w:val="24"/>
        </w:rPr>
        <w:t>jai</w:t>
      </w:r>
      <w:r w:rsidR="00B73D7F" w:rsidRPr="00136618">
        <w:rPr>
          <w:rFonts w:ascii="Times New Roman" w:hAnsi="Times New Roman"/>
          <w:iCs/>
          <w:sz w:val="24"/>
          <w:szCs w:val="24"/>
        </w:rPr>
        <w:t xml:space="preserve"> turėjo būti žinoma, k</w:t>
      </w:r>
      <w:r w:rsidR="00F46C15" w:rsidRPr="00136618">
        <w:rPr>
          <w:rFonts w:ascii="Times New Roman" w:hAnsi="Times New Roman"/>
          <w:iCs/>
          <w:sz w:val="24"/>
          <w:szCs w:val="24"/>
        </w:rPr>
        <w:t>ad už t</w:t>
      </w:r>
      <w:r w:rsidR="00B73D7F" w:rsidRPr="00136618">
        <w:rPr>
          <w:rFonts w:ascii="Times New Roman" w:hAnsi="Times New Roman"/>
          <w:iCs/>
          <w:sz w:val="24"/>
          <w:szCs w:val="24"/>
        </w:rPr>
        <w:t>eismo sprendimo nevykdymą jai gali būti skirta bauda.</w:t>
      </w:r>
      <w:r w:rsidR="00C71A4B" w:rsidRPr="00136618">
        <w:rPr>
          <w:rFonts w:ascii="Times New Roman" w:hAnsi="Times New Roman"/>
          <w:iCs/>
          <w:sz w:val="24"/>
          <w:szCs w:val="24"/>
        </w:rPr>
        <w:t xml:space="preserve"> </w:t>
      </w:r>
    </w:p>
    <w:p w14:paraId="7C091CC4" w14:textId="50EF3AE6" w:rsidR="00B73D7F" w:rsidRPr="00136618" w:rsidRDefault="00C71A4B" w:rsidP="007B7B9D">
      <w:pPr>
        <w:pStyle w:val="ListParagraph"/>
        <w:numPr>
          <w:ilvl w:val="1"/>
          <w:numId w:val="1"/>
        </w:numPr>
        <w:spacing w:after="120" w:line="240" w:lineRule="auto"/>
        <w:contextualSpacing w:val="0"/>
        <w:jc w:val="both"/>
        <w:rPr>
          <w:rFonts w:ascii="Times New Roman" w:hAnsi="Times New Roman"/>
          <w:iCs/>
          <w:sz w:val="24"/>
          <w:szCs w:val="24"/>
        </w:rPr>
      </w:pPr>
      <w:r w:rsidRPr="00136618">
        <w:rPr>
          <w:rFonts w:ascii="Times New Roman" w:hAnsi="Times New Roman"/>
          <w:iCs/>
          <w:sz w:val="24"/>
          <w:szCs w:val="24"/>
        </w:rPr>
        <w:t>Net ir esant formaliems procedūriniams pažei</w:t>
      </w:r>
      <w:r w:rsidR="00160CEF">
        <w:rPr>
          <w:rFonts w:ascii="Times New Roman" w:hAnsi="Times New Roman"/>
          <w:iCs/>
          <w:sz w:val="24"/>
          <w:szCs w:val="24"/>
        </w:rPr>
        <w:t xml:space="preserve">dimams, klausimo dėl baudos </w:t>
      </w:r>
      <w:r w:rsidRPr="00136618">
        <w:rPr>
          <w:rFonts w:ascii="Times New Roman" w:hAnsi="Times New Roman"/>
          <w:iCs/>
          <w:sz w:val="24"/>
          <w:szCs w:val="24"/>
        </w:rPr>
        <w:t xml:space="preserve">skyrimo atidėjimas prieštarautų tiek teisingumo principui, tiek </w:t>
      </w:r>
      <w:bookmarkStart w:id="153" w:name="Buk_189"/>
      <w:r w:rsidR="00FE5A46" w:rsidRPr="00643C58">
        <w:rPr>
          <w:rFonts w:ascii="Times New Roman" w:hAnsi="Times New Roman"/>
          <w:iCs/>
          <w:sz w:val="24"/>
          <w:szCs w:val="24"/>
        </w:rPr>
        <w:t>S. V.</w:t>
      </w:r>
      <w:bookmarkEnd w:id="153"/>
      <w:r w:rsidRPr="00136618">
        <w:rPr>
          <w:rFonts w:ascii="Times New Roman" w:hAnsi="Times New Roman"/>
          <w:iCs/>
          <w:sz w:val="24"/>
          <w:szCs w:val="24"/>
        </w:rPr>
        <w:t xml:space="preserve">, tiek ir mažametės dukters interesams, ypač įvertinant tą aplinkybę, kad </w:t>
      </w:r>
      <w:bookmarkStart w:id="154" w:name="Buk_57"/>
      <w:r w:rsidR="00FE5A46" w:rsidRPr="00643C58">
        <w:rPr>
          <w:rFonts w:ascii="Times New Roman" w:hAnsi="Times New Roman"/>
          <w:iCs/>
          <w:sz w:val="24"/>
          <w:szCs w:val="24"/>
        </w:rPr>
        <w:t xml:space="preserve">L. V. </w:t>
      </w:r>
      <w:bookmarkEnd w:id="154"/>
      <w:r w:rsidRPr="00136618">
        <w:rPr>
          <w:rFonts w:ascii="Times New Roman" w:hAnsi="Times New Roman"/>
          <w:iCs/>
          <w:sz w:val="24"/>
          <w:szCs w:val="24"/>
        </w:rPr>
        <w:t xml:space="preserve">tiek bylos nagrinėjimo metu, tiek ir atsiliepime į prašymą pripažino, </w:t>
      </w:r>
      <w:r w:rsidR="003D5315">
        <w:rPr>
          <w:rFonts w:ascii="Times New Roman" w:hAnsi="Times New Roman"/>
          <w:iCs/>
          <w:sz w:val="24"/>
          <w:szCs w:val="24"/>
        </w:rPr>
        <w:t>jog,</w:t>
      </w:r>
      <w:r w:rsidRPr="00136618">
        <w:rPr>
          <w:rFonts w:ascii="Times New Roman" w:hAnsi="Times New Roman"/>
          <w:iCs/>
          <w:sz w:val="24"/>
          <w:szCs w:val="24"/>
        </w:rPr>
        <w:t xml:space="preserve"> be teismo nustatytų trijų pažeidim</w:t>
      </w:r>
      <w:r w:rsidR="005C79DB">
        <w:rPr>
          <w:rFonts w:ascii="Times New Roman" w:hAnsi="Times New Roman"/>
          <w:iCs/>
          <w:sz w:val="24"/>
          <w:szCs w:val="24"/>
        </w:rPr>
        <w:t>ų,</w:t>
      </w:r>
      <w:r w:rsidRPr="00136618">
        <w:rPr>
          <w:rFonts w:ascii="Times New Roman" w:hAnsi="Times New Roman"/>
          <w:iCs/>
          <w:sz w:val="24"/>
          <w:szCs w:val="24"/>
        </w:rPr>
        <w:t xml:space="preserve"> </w:t>
      </w:r>
      <w:r w:rsidR="005C79DB">
        <w:rPr>
          <w:rFonts w:ascii="Times New Roman" w:hAnsi="Times New Roman"/>
          <w:iCs/>
          <w:sz w:val="24"/>
          <w:szCs w:val="24"/>
        </w:rPr>
        <w:t>ši</w:t>
      </w:r>
      <w:r w:rsidRPr="00136618">
        <w:rPr>
          <w:rFonts w:ascii="Times New Roman" w:hAnsi="Times New Roman"/>
          <w:iCs/>
          <w:sz w:val="24"/>
          <w:szCs w:val="24"/>
        </w:rPr>
        <w:t>ų buvo daug daugiau.</w:t>
      </w:r>
      <w:r w:rsidRPr="00136618">
        <w:rPr>
          <w:rFonts w:ascii="Times New Roman" w:hAnsi="Times New Roman"/>
          <w:sz w:val="24"/>
          <w:szCs w:val="24"/>
        </w:rPr>
        <w:t xml:space="preserve"> </w:t>
      </w:r>
      <w:bookmarkStart w:id="155" w:name="Buk_58"/>
      <w:r w:rsidR="00FE5A46" w:rsidRPr="00643C58">
        <w:rPr>
          <w:rFonts w:ascii="Times New Roman" w:hAnsi="Times New Roman"/>
          <w:iCs/>
          <w:sz w:val="24"/>
          <w:szCs w:val="24"/>
        </w:rPr>
        <w:t xml:space="preserve">L. V. </w:t>
      </w:r>
      <w:bookmarkEnd w:id="155"/>
      <w:r w:rsidRPr="00136618">
        <w:rPr>
          <w:rFonts w:ascii="Times New Roman" w:hAnsi="Times New Roman"/>
          <w:iCs/>
          <w:sz w:val="24"/>
          <w:szCs w:val="24"/>
        </w:rPr>
        <w:t xml:space="preserve">atsiliepime nurodė, kad neleido </w:t>
      </w:r>
      <w:bookmarkStart w:id="156" w:name="Buk_209"/>
      <w:r w:rsidR="00FE5A46" w:rsidRPr="00643C58">
        <w:rPr>
          <w:rFonts w:ascii="Times New Roman" w:hAnsi="Times New Roman"/>
          <w:iCs/>
          <w:sz w:val="24"/>
          <w:szCs w:val="24"/>
        </w:rPr>
        <w:t xml:space="preserve">S. V. </w:t>
      </w:r>
      <w:bookmarkEnd w:id="156"/>
      <w:r w:rsidRPr="00136618">
        <w:rPr>
          <w:rFonts w:ascii="Times New Roman" w:hAnsi="Times New Roman"/>
          <w:iCs/>
          <w:sz w:val="24"/>
          <w:szCs w:val="24"/>
        </w:rPr>
        <w:t>matytis su dukterimi, sutiko su jo nurodytomis datomis, tačiau teigė, kad neleido dėl svarbių, jos nuomone, priežasčių</w:t>
      </w:r>
      <w:r w:rsidR="00160CEF">
        <w:rPr>
          <w:rFonts w:ascii="Times New Roman" w:hAnsi="Times New Roman"/>
          <w:iCs/>
          <w:sz w:val="24"/>
          <w:szCs w:val="24"/>
        </w:rPr>
        <w:t>:</w:t>
      </w:r>
      <w:r w:rsidR="005C1800">
        <w:rPr>
          <w:rFonts w:ascii="Times New Roman" w:hAnsi="Times New Roman"/>
          <w:iCs/>
          <w:sz w:val="24"/>
          <w:szCs w:val="24"/>
        </w:rPr>
        <w:t xml:space="preserve"> </w:t>
      </w:r>
      <w:bookmarkStart w:id="157" w:name="Buk_154"/>
      <w:r w:rsidR="00FE5A46" w:rsidRPr="00643C58">
        <w:rPr>
          <w:rFonts w:ascii="Times New Roman" w:hAnsi="Times New Roman"/>
          <w:iCs/>
          <w:sz w:val="24"/>
          <w:szCs w:val="24"/>
        </w:rPr>
        <w:t xml:space="preserve">S. V. </w:t>
      </w:r>
      <w:bookmarkEnd w:id="157"/>
      <w:r w:rsidR="00160CEF">
        <w:rPr>
          <w:rFonts w:ascii="Times New Roman" w:hAnsi="Times New Roman"/>
          <w:iCs/>
          <w:sz w:val="24"/>
          <w:szCs w:val="24"/>
        </w:rPr>
        <w:t xml:space="preserve">smurtavo prieš </w:t>
      </w:r>
      <w:bookmarkStart w:id="158" w:name="Buk_215"/>
      <w:r w:rsidR="00FE5A46" w:rsidRPr="00643C58">
        <w:rPr>
          <w:rFonts w:ascii="Times New Roman" w:hAnsi="Times New Roman"/>
          <w:iCs/>
          <w:sz w:val="24"/>
          <w:szCs w:val="24"/>
        </w:rPr>
        <w:t>V. V.</w:t>
      </w:r>
      <w:bookmarkEnd w:id="158"/>
      <w:r w:rsidR="00160CEF">
        <w:rPr>
          <w:rFonts w:ascii="Times New Roman" w:hAnsi="Times New Roman"/>
          <w:iCs/>
          <w:sz w:val="24"/>
          <w:szCs w:val="24"/>
        </w:rPr>
        <w:t>;</w:t>
      </w:r>
      <w:r w:rsidRPr="00136618">
        <w:rPr>
          <w:rFonts w:ascii="Times New Roman" w:hAnsi="Times New Roman"/>
          <w:iCs/>
          <w:sz w:val="24"/>
          <w:szCs w:val="24"/>
        </w:rPr>
        <w:t xml:space="preserve"> duktė sirgo</w:t>
      </w:r>
      <w:r w:rsidR="00160CEF">
        <w:rPr>
          <w:rFonts w:ascii="Times New Roman" w:hAnsi="Times New Roman"/>
          <w:iCs/>
          <w:sz w:val="24"/>
          <w:szCs w:val="24"/>
        </w:rPr>
        <w:t>; duktė</w:t>
      </w:r>
      <w:r w:rsidRPr="00136618">
        <w:rPr>
          <w:rFonts w:ascii="Times New Roman" w:hAnsi="Times New Roman"/>
          <w:iCs/>
          <w:sz w:val="24"/>
          <w:szCs w:val="24"/>
        </w:rPr>
        <w:t xml:space="preserve"> nenorėjo bendrauti su tėvu. </w:t>
      </w:r>
      <w:r w:rsidR="007B7B9D" w:rsidRPr="00136618">
        <w:rPr>
          <w:rFonts w:ascii="Times New Roman" w:hAnsi="Times New Roman"/>
          <w:iCs/>
          <w:sz w:val="24"/>
          <w:szCs w:val="24"/>
        </w:rPr>
        <w:t>N</w:t>
      </w:r>
      <w:r w:rsidRPr="00136618">
        <w:rPr>
          <w:rFonts w:ascii="Times New Roman" w:hAnsi="Times New Roman"/>
          <w:iCs/>
          <w:sz w:val="24"/>
          <w:szCs w:val="24"/>
        </w:rPr>
        <w:t>ekilus ginčo dėl datų</w:t>
      </w:r>
      <w:r w:rsidR="007B7B9D" w:rsidRPr="00136618">
        <w:rPr>
          <w:rFonts w:ascii="Times New Roman" w:hAnsi="Times New Roman"/>
          <w:iCs/>
          <w:sz w:val="24"/>
          <w:szCs w:val="24"/>
        </w:rPr>
        <w:t xml:space="preserve"> (</w:t>
      </w:r>
      <w:r w:rsidR="007B7B9D" w:rsidRPr="00136618">
        <w:rPr>
          <w:rFonts w:ascii="Times New Roman" w:hAnsi="Times New Roman"/>
          <w:sz w:val="24"/>
          <w:szCs w:val="24"/>
        </w:rPr>
        <w:t>2022 m. lapkričio 23 d. ir 2021 m. gruodžio 16</w:t>
      </w:r>
      <w:r w:rsidR="005C79DB">
        <w:rPr>
          <w:rFonts w:ascii="Times New Roman" w:hAnsi="Times New Roman"/>
          <w:sz w:val="24"/>
          <w:szCs w:val="24"/>
        </w:rPr>
        <w:t>–</w:t>
      </w:r>
      <w:r w:rsidR="007B7B9D" w:rsidRPr="00136618">
        <w:rPr>
          <w:rFonts w:ascii="Times New Roman" w:hAnsi="Times New Roman"/>
          <w:sz w:val="24"/>
          <w:szCs w:val="24"/>
        </w:rPr>
        <w:t>17 d.)</w:t>
      </w:r>
      <w:r w:rsidRPr="00136618">
        <w:rPr>
          <w:rFonts w:ascii="Times New Roman" w:hAnsi="Times New Roman"/>
          <w:iCs/>
          <w:sz w:val="24"/>
          <w:szCs w:val="24"/>
        </w:rPr>
        <w:t xml:space="preserve">, kuriomis </w:t>
      </w:r>
      <w:bookmarkStart w:id="159" w:name="Buk_155"/>
      <w:r w:rsidR="00FE5A46" w:rsidRPr="00643C58">
        <w:rPr>
          <w:rFonts w:ascii="Times New Roman" w:hAnsi="Times New Roman"/>
          <w:iCs/>
          <w:sz w:val="24"/>
          <w:szCs w:val="24"/>
        </w:rPr>
        <w:t xml:space="preserve">S. V. </w:t>
      </w:r>
      <w:bookmarkEnd w:id="159"/>
      <w:r w:rsidR="00160CEF">
        <w:rPr>
          <w:rFonts w:ascii="Times New Roman" w:hAnsi="Times New Roman"/>
          <w:iCs/>
          <w:sz w:val="24"/>
          <w:szCs w:val="24"/>
        </w:rPr>
        <w:t>negalėjo bendrauti su dukterimi</w:t>
      </w:r>
      <w:r w:rsidRPr="00136618">
        <w:rPr>
          <w:rFonts w:ascii="Times New Roman" w:hAnsi="Times New Roman"/>
          <w:iCs/>
          <w:sz w:val="24"/>
          <w:szCs w:val="24"/>
        </w:rPr>
        <w:t xml:space="preserve">, </w:t>
      </w:r>
      <w:r w:rsidR="007B7B9D" w:rsidRPr="00136618">
        <w:rPr>
          <w:rFonts w:ascii="Times New Roman" w:hAnsi="Times New Roman"/>
          <w:iCs/>
          <w:sz w:val="24"/>
          <w:szCs w:val="24"/>
        </w:rPr>
        <w:t xml:space="preserve">teismas </w:t>
      </w:r>
      <w:r w:rsidRPr="00136618">
        <w:rPr>
          <w:rFonts w:ascii="Times New Roman" w:hAnsi="Times New Roman"/>
          <w:iCs/>
          <w:sz w:val="24"/>
          <w:szCs w:val="24"/>
        </w:rPr>
        <w:t xml:space="preserve">vertino </w:t>
      </w:r>
      <w:bookmarkStart w:id="160" w:name="Buk_59"/>
      <w:r w:rsidR="00FE5A46" w:rsidRPr="00643C58">
        <w:rPr>
          <w:rFonts w:ascii="Times New Roman" w:hAnsi="Times New Roman"/>
          <w:iCs/>
          <w:sz w:val="24"/>
          <w:szCs w:val="24"/>
        </w:rPr>
        <w:t xml:space="preserve">L. V. </w:t>
      </w:r>
      <w:bookmarkEnd w:id="160"/>
      <w:r w:rsidRPr="00136618">
        <w:rPr>
          <w:rFonts w:ascii="Times New Roman" w:hAnsi="Times New Roman"/>
          <w:iCs/>
          <w:sz w:val="24"/>
          <w:szCs w:val="24"/>
        </w:rPr>
        <w:t>argumentus, dėl k</w:t>
      </w:r>
      <w:r w:rsidR="007B7B9D" w:rsidRPr="00136618">
        <w:rPr>
          <w:rFonts w:ascii="Times New Roman" w:hAnsi="Times New Roman"/>
          <w:iCs/>
          <w:sz w:val="24"/>
          <w:szCs w:val="24"/>
        </w:rPr>
        <w:t xml:space="preserve">o ji neleido </w:t>
      </w:r>
      <w:r w:rsidR="005C1800">
        <w:rPr>
          <w:rFonts w:ascii="Times New Roman" w:hAnsi="Times New Roman"/>
          <w:iCs/>
          <w:sz w:val="24"/>
          <w:szCs w:val="24"/>
        </w:rPr>
        <w:t xml:space="preserve">tėvui </w:t>
      </w:r>
      <w:r w:rsidR="007B7B9D" w:rsidRPr="00136618">
        <w:rPr>
          <w:rFonts w:ascii="Times New Roman" w:hAnsi="Times New Roman"/>
          <w:iCs/>
          <w:sz w:val="24"/>
          <w:szCs w:val="24"/>
        </w:rPr>
        <w:t>bendrauti su d</w:t>
      </w:r>
      <w:r w:rsidR="00160CEF">
        <w:rPr>
          <w:rFonts w:ascii="Times New Roman" w:hAnsi="Times New Roman"/>
          <w:iCs/>
          <w:sz w:val="24"/>
          <w:szCs w:val="24"/>
        </w:rPr>
        <w:t>ukterimi.</w:t>
      </w:r>
      <w:r w:rsidR="007B7B9D" w:rsidRPr="00136618">
        <w:rPr>
          <w:rFonts w:ascii="Times New Roman" w:hAnsi="Times New Roman"/>
          <w:sz w:val="24"/>
          <w:szCs w:val="24"/>
        </w:rPr>
        <w:t xml:space="preserve"> </w:t>
      </w:r>
      <w:r w:rsidR="007B7B9D" w:rsidRPr="00136618">
        <w:rPr>
          <w:rFonts w:ascii="Times New Roman" w:hAnsi="Times New Roman"/>
          <w:iCs/>
          <w:sz w:val="24"/>
          <w:szCs w:val="24"/>
        </w:rPr>
        <w:t xml:space="preserve">Nors 2021 m. lapkričio 23 d. buvo </w:t>
      </w:r>
      <w:bookmarkStart w:id="161" w:name="Buk_190"/>
      <w:r w:rsidR="00FE5A46" w:rsidRPr="00643C58">
        <w:rPr>
          <w:rFonts w:ascii="Times New Roman" w:hAnsi="Times New Roman"/>
          <w:iCs/>
          <w:sz w:val="24"/>
          <w:szCs w:val="24"/>
        </w:rPr>
        <w:t xml:space="preserve">S. V. </w:t>
      </w:r>
      <w:bookmarkEnd w:id="161"/>
      <w:r w:rsidR="007B7B9D" w:rsidRPr="00136618">
        <w:rPr>
          <w:rFonts w:ascii="Times New Roman" w:hAnsi="Times New Roman"/>
          <w:iCs/>
          <w:sz w:val="24"/>
          <w:szCs w:val="24"/>
        </w:rPr>
        <w:t xml:space="preserve">bendravimo su vaiku diena, </w:t>
      </w:r>
      <w:bookmarkStart w:id="162" w:name="Buk_60"/>
      <w:r w:rsidR="00FE5A46" w:rsidRPr="00643C58">
        <w:rPr>
          <w:rFonts w:ascii="Times New Roman" w:hAnsi="Times New Roman"/>
          <w:iCs/>
          <w:sz w:val="24"/>
          <w:szCs w:val="24"/>
        </w:rPr>
        <w:t>L. V.</w:t>
      </w:r>
      <w:bookmarkEnd w:id="162"/>
      <w:r w:rsidR="007B7B9D" w:rsidRPr="00136618">
        <w:rPr>
          <w:rFonts w:ascii="Times New Roman" w:hAnsi="Times New Roman"/>
          <w:iCs/>
          <w:sz w:val="24"/>
          <w:szCs w:val="24"/>
        </w:rPr>
        <w:t xml:space="preserve">, motyvuodama tuo, kad kreipėsi į institucijas su skundais dėl </w:t>
      </w:r>
      <w:bookmarkStart w:id="163" w:name="Buk_191"/>
      <w:r w:rsidR="00FE5A46" w:rsidRPr="00643C58">
        <w:rPr>
          <w:rFonts w:ascii="Times New Roman" w:hAnsi="Times New Roman"/>
          <w:iCs/>
          <w:sz w:val="24"/>
          <w:szCs w:val="24"/>
        </w:rPr>
        <w:t xml:space="preserve">S. V. </w:t>
      </w:r>
      <w:bookmarkEnd w:id="163"/>
      <w:r w:rsidR="007B7B9D" w:rsidRPr="00136618">
        <w:rPr>
          <w:rFonts w:ascii="Times New Roman" w:hAnsi="Times New Roman"/>
          <w:iCs/>
          <w:sz w:val="24"/>
          <w:szCs w:val="24"/>
        </w:rPr>
        <w:t xml:space="preserve">smurto </w:t>
      </w:r>
      <w:r w:rsidR="005C79DB">
        <w:rPr>
          <w:rFonts w:ascii="Times New Roman" w:hAnsi="Times New Roman"/>
          <w:iCs/>
          <w:sz w:val="24"/>
          <w:szCs w:val="24"/>
        </w:rPr>
        <w:t xml:space="preserve">prieš </w:t>
      </w:r>
      <w:r w:rsidR="007B7B9D" w:rsidRPr="00136618">
        <w:rPr>
          <w:rFonts w:ascii="Times New Roman" w:hAnsi="Times New Roman"/>
          <w:iCs/>
          <w:sz w:val="24"/>
          <w:szCs w:val="24"/>
        </w:rPr>
        <w:t>vaik</w:t>
      </w:r>
      <w:r w:rsidR="005C79DB">
        <w:rPr>
          <w:rFonts w:ascii="Times New Roman" w:hAnsi="Times New Roman"/>
          <w:iCs/>
          <w:sz w:val="24"/>
          <w:szCs w:val="24"/>
        </w:rPr>
        <w:t>ą</w:t>
      </w:r>
      <w:r w:rsidR="007B7B9D" w:rsidRPr="00136618">
        <w:rPr>
          <w:rFonts w:ascii="Times New Roman" w:hAnsi="Times New Roman"/>
          <w:iCs/>
          <w:sz w:val="24"/>
          <w:szCs w:val="24"/>
        </w:rPr>
        <w:t xml:space="preserve">, susisiekė su ugdymo įstaiga ir informavo, kad vaiką iš </w:t>
      </w:r>
      <w:r w:rsidR="00A05761">
        <w:rPr>
          <w:rFonts w:ascii="Times New Roman" w:hAnsi="Times New Roman"/>
          <w:iCs/>
          <w:sz w:val="24"/>
          <w:szCs w:val="24"/>
        </w:rPr>
        <w:t>ugdymo įstaigos pasiims</w:t>
      </w:r>
      <w:r w:rsidR="007B7B9D" w:rsidRPr="00136618">
        <w:rPr>
          <w:rFonts w:ascii="Times New Roman" w:hAnsi="Times New Roman"/>
          <w:iCs/>
          <w:sz w:val="24"/>
          <w:szCs w:val="24"/>
        </w:rPr>
        <w:t xml:space="preserve"> </w:t>
      </w:r>
      <w:bookmarkStart w:id="164" w:name="Buk_220"/>
      <w:r w:rsidR="00FE5A46" w:rsidRPr="00643C58">
        <w:rPr>
          <w:rFonts w:ascii="Times New Roman" w:hAnsi="Times New Roman"/>
          <w:iCs/>
          <w:sz w:val="24"/>
          <w:szCs w:val="24"/>
        </w:rPr>
        <w:t>V. V.</w:t>
      </w:r>
      <w:bookmarkEnd w:id="164"/>
      <w:r w:rsidR="007B7B9D" w:rsidRPr="00136618">
        <w:rPr>
          <w:rFonts w:ascii="Times New Roman" w:hAnsi="Times New Roman"/>
          <w:iCs/>
          <w:sz w:val="24"/>
          <w:szCs w:val="24"/>
        </w:rPr>
        <w:t>.</w:t>
      </w:r>
      <w:r w:rsidR="007B7B9D" w:rsidRPr="00136618">
        <w:rPr>
          <w:rFonts w:ascii="Times New Roman" w:hAnsi="Times New Roman"/>
          <w:sz w:val="24"/>
          <w:szCs w:val="24"/>
        </w:rPr>
        <w:t xml:space="preserve"> </w:t>
      </w:r>
      <w:r w:rsidR="007B7B9D" w:rsidRPr="00136618">
        <w:rPr>
          <w:rFonts w:ascii="Times New Roman" w:hAnsi="Times New Roman"/>
          <w:iCs/>
          <w:sz w:val="24"/>
          <w:szCs w:val="24"/>
        </w:rPr>
        <w:t>Teismas</w:t>
      </w:r>
      <w:r w:rsidR="005C1800">
        <w:rPr>
          <w:rFonts w:ascii="Times New Roman" w:hAnsi="Times New Roman"/>
          <w:iCs/>
          <w:sz w:val="24"/>
          <w:szCs w:val="24"/>
        </w:rPr>
        <w:t xml:space="preserve"> padarė pagrįstą išvadą, kad </w:t>
      </w:r>
      <w:bookmarkStart w:id="165" w:name="Buk_61"/>
      <w:r w:rsidR="00FE5A46" w:rsidRPr="00643C58">
        <w:rPr>
          <w:rFonts w:ascii="Times New Roman" w:hAnsi="Times New Roman"/>
          <w:iCs/>
          <w:sz w:val="24"/>
          <w:szCs w:val="24"/>
        </w:rPr>
        <w:t xml:space="preserve">L. V. </w:t>
      </w:r>
      <w:bookmarkEnd w:id="165"/>
      <w:r w:rsidR="007B7B9D" w:rsidRPr="00136618">
        <w:rPr>
          <w:rFonts w:ascii="Times New Roman" w:hAnsi="Times New Roman"/>
          <w:iCs/>
          <w:sz w:val="24"/>
          <w:szCs w:val="24"/>
        </w:rPr>
        <w:t xml:space="preserve">kaltinimai </w:t>
      </w:r>
      <w:bookmarkStart w:id="166" w:name="Buk_210"/>
      <w:r w:rsidR="00FE5A46" w:rsidRPr="00643C58">
        <w:rPr>
          <w:rFonts w:ascii="Times New Roman" w:hAnsi="Times New Roman"/>
          <w:iCs/>
          <w:sz w:val="24"/>
          <w:szCs w:val="24"/>
        </w:rPr>
        <w:t xml:space="preserve">S. V. </w:t>
      </w:r>
      <w:bookmarkEnd w:id="166"/>
      <w:r w:rsidR="007B7B9D" w:rsidRPr="00136618">
        <w:rPr>
          <w:rFonts w:ascii="Times New Roman" w:hAnsi="Times New Roman"/>
          <w:iCs/>
          <w:sz w:val="24"/>
          <w:szCs w:val="24"/>
        </w:rPr>
        <w:t xml:space="preserve">buvo tik subjektyvūs spėjimai, ir jie negali būti laikomi nei objektyviomis, nei nuo jos valios nepriklausančiomis teismo sprendimo nevykdymo priežastimis. </w:t>
      </w:r>
      <w:r w:rsidR="007B7B9D" w:rsidRPr="00136618">
        <w:rPr>
          <w:rFonts w:ascii="Times New Roman" w:hAnsi="Times New Roman"/>
          <w:sz w:val="24"/>
          <w:szCs w:val="24"/>
        </w:rPr>
        <w:t>2021 m. gruodžio 16</w:t>
      </w:r>
      <w:r w:rsidR="005C79DB">
        <w:rPr>
          <w:rFonts w:ascii="Times New Roman" w:hAnsi="Times New Roman"/>
          <w:sz w:val="24"/>
          <w:szCs w:val="24"/>
        </w:rPr>
        <w:t>–</w:t>
      </w:r>
      <w:r w:rsidR="007B7B9D" w:rsidRPr="00136618">
        <w:rPr>
          <w:rFonts w:ascii="Times New Roman" w:hAnsi="Times New Roman"/>
          <w:sz w:val="24"/>
          <w:szCs w:val="24"/>
        </w:rPr>
        <w:t xml:space="preserve">17 d. </w:t>
      </w:r>
      <w:bookmarkStart w:id="167" w:name="Buk_62"/>
      <w:r w:rsidR="00FE5A46" w:rsidRPr="00643C58">
        <w:rPr>
          <w:rFonts w:ascii="Times New Roman" w:hAnsi="Times New Roman"/>
          <w:iCs/>
          <w:sz w:val="24"/>
          <w:szCs w:val="24"/>
        </w:rPr>
        <w:t xml:space="preserve">L. V. </w:t>
      </w:r>
      <w:bookmarkEnd w:id="167"/>
      <w:r w:rsidR="007B7B9D" w:rsidRPr="00136618">
        <w:rPr>
          <w:rFonts w:ascii="Times New Roman" w:hAnsi="Times New Roman"/>
          <w:iCs/>
          <w:sz w:val="24"/>
          <w:szCs w:val="24"/>
        </w:rPr>
        <w:t xml:space="preserve">neleido </w:t>
      </w:r>
      <w:bookmarkStart w:id="168" w:name="Buk_211"/>
      <w:r w:rsidR="00FE5A46" w:rsidRPr="00643C58">
        <w:rPr>
          <w:rFonts w:ascii="Times New Roman" w:hAnsi="Times New Roman"/>
          <w:iCs/>
          <w:sz w:val="24"/>
          <w:szCs w:val="24"/>
        </w:rPr>
        <w:t xml:space="preserve">S. V. </w:t>
      </w:r>
      <w:bookmarkEnd w:id="168"/>
      <w:r w:rsidR="007B7B9D" w:rsidRPr="00136618">
        <w:rPr>
          <w:rFonts w:ascii="Times New Roman" w:hAnsi="Times New Roman"/>
          <w:iCs/>
          <w:sz w:val="24"/>
          <w:szCs w:val="24"/>
        </w:rPr>
        <w:t xml:space="preserve">bendrauti su dukterimi, nes </w:t>
      </w:r>
      <w:r w:rsidR="005C79DB">
        <w:rPr>
          <w:rFonts w:ascii="Times New Roman" w:hAnsi="Times New Roman"/>
          <w:iCs/>
          <w:sz w:val="24"/>
          <w:szCs w:val="24"/>
        </w:rPr>
        <w:t>š</w:t>
      </w:r>
      <w:r w:rsidR="007B7B9D" w:rsidRPr="00136618">
        <w:rPr>
          <w:rFonts w:ascii="Times New Roman" w:hAnsi="Times New Roman"/>
          <w:iCs/>
          <w:sz w:val="24"/>
          <w:szCs w:val="24"/>
        </w:rPr>
        <w:t xml:space="preserve">i apsirgo sloga ir pradėjo kosėti, į ugdymo įstaigą nėjo, be to, </w:t>
      </w:r>
      <w:r w:rsidR="005C79DB">
        <w:rPr>
          <w:rFonts w:ascii="Times New Roman" w:hAnsi="Times New Roman"/>
          <w:iCs/>
          <w:sz w:val="24"/>
          <w:szCs w:val="24"/>
        </w:rPr>
        <w:t>duktė</w:t>
      </w:r>
      <w:r w:rsidR="007B7B9D" w:rsidRPr="00136618">
        <w:rPr>
          <w:rFonts w:ascii="Times New Roman" w:hAnsi="Times New Roman"/>
          <w:iCs/>
          <w:sz w:val="24"/>
          <w:szCs w:val="24"/>
        </w:rPr>
        <w:t xml:space="preserve"> bijo bendrauti su tėvu. Teismas padarė pagrįstą išvadą, kad nėra jokių objektyvių duomenų, iš kurių galima būtų daryti išvadą apie tai, kad nu</w:t>
      </w:r>
      <w:r w:rsidR="00A05761">
        <w:rPr>
          <w:rFonts w:ascii="Times New Roman" w:hAnsi="Times New Roman"/>
          <w:iCs/>
          <w:sz w:val="24"/>
          <w:szCs w:val="24"/>
        </w:rPr>
        <w:t>rodytomis dienomis vaikas sirgo</w:t>
      </w:r>
      <w:r w:rsidR="007B7B9D" w:rsidRPr="00136618">
        <w:rPr>
          <w:rFonts w:ascii="Times New Roman" w:hAnsi="Times New Roman"/>
          <w:iCs/>
          <w:sz w:val="24"/>
          <w:szCs w:val="24"/>
        </w:rPr>
        <w:t xml:space="preserve"> ar kad nenorėjo bendrauti su tėvu. Teismai pagrįstai k</w:t>
      </w:r>
      <w:r w:rsidR="00547024">
        <w:rPr>
          <w:rFonts w:ascii="Times New Roman" w:hAnsi="Times New Roman"/>
          <w:iCs/>
          <w:sz w:val="24"/>
          <w:szCs w:val="24"/>
        </w:rPr>
        <w:t xml:space="preserve">onstatavo, kad </w:t>
      </w:r>
      <w:bookmarkStart w:id="169" w:name="Buk_63"/>
      <w:r w:rsidR="00FE5A46" w:rsidRPr="00643C58">
        <w:rPr>
          <w:rFonts w:ascii="Times New Roman" w:hAnsi="Times New Roman"/>
          <w:iCs/>
          <w:sz w:val="24"/>
          <w:szCs w:val="24"/>
        </w:rPr>
        <w:t xml:space="preserve">L. V. </w:t>
      </w:r>
      <w:bookmarkEnd w:id="169"/>
      <w:r w:rsidR="00547024">
        <w:rPr>
          <w:rFonts w:ascii="Times New Roman" w:hAnsi="Times New Roman"/>
          <w:iCs/>
          <w:sz w:val="24"/>
          <w:szCs w:val="24"/>
        </w:rPr>
        <w:t>nele</w:t>
      </w:r>
      <w:r w:rsidR="007B7B9D" w:rsidRPr="00136618">
        <w:rPr>
          <w:rFonts w:ascii="Times New Roman" w:hAnsi="Times New Roman"/>
          <w:iCs/>
          <w:sz w:val="24"/>
          <w:szCs w:val="24"/>
        </w:rPr>
        <w:t xml:space="preserve">ido dukteriai bendrauti su tėvu ir taip pasireiškė jos neteisėti </w:t>
      </w:r>
      <w:r w:rsidR="006F3B20" w:rsidRPr="00136618">
        <w:rPr>
          <w:rFonts w:ascii="Times New Roman" w:hAnsi="Times New Roman"/>
          <w:iCs/>
          <w:sz w:val="24"/>
          <w:szCs w:val="24"/>
        </w:rPr>
        <w:t>veiksmai</w:t>
      </w:r>
      <w:r w:rsidR="007B7B9D" w:rsidRPr="00136618">
        <w:rPr>
          <w:rFonts w:ascii="Times New Roman" w:hAnsi="Times New Roman"/>
          <w:iCs/>
          <w:sz w:val="24"/>
          <w:szCs w:val="24"/>
        </w:rPr>
        <w:t>.</w:t>
      </w:r>
    </w:p>
    <w:p w14:paraId="04A1808B" w14:textId="113277B3" w:rsidR="00B73D7F" w:rsidRPr="00136618" w:rsidRDefault="007B7B9D" w:rsidP="00A429ED">
      <w:pPr>
        <w:pStyle w:val="ListParagraph"/>
        <w:numPr>
          <w:ilvl w:val="1"/>
          <w:numId w:val="1"/>
        </w:numPr>
        <w:spacing w:after="120" w:line="240" w:lineRule="auto"/>
        <w:contextualSpacing w:val="0"/>
        <w:jc w:val="both"/>
        <w:rPr>
          <w:rFonts w:ascii="Times New Roman" w:hAnsi="Times New Roman"/>
          <w:iCs/>
          <w:sz w:val="24"/>
          <w:szCs w:val="24"/>
        </w:rPr>
      </w:pPr>
      <w:r w:rsidRPr="00136618">
        <w:rPr>
          <w:rFonts w:ascii="Times New Roman" w:hAnsi="Times New Roman"/>
          <w:iCs/>
          <w:sz w:val="24"/>
          <w:szCs w:val="24"/>
        </w:rPr>
        <w:t xml:space="preserve">Teismas, skirdamas 500 </w:t>
      </w:r>
      <w:proofErr w:type="spellStart"/>
      <w:r w:rsidRPr="00136618">
        <w:rPr>
          <w:rFonts w:ascii="Times New Roman" w:hAnsi="Times New Roman"/>
          <w:iCs/>
          <w:sz w:val="24"/>
          <w:szCs w:val="24"/>
        </w:rPr>
        <w:t>Eur</w:t>
      </w:r>
      <w:proofErr w:type="spellEnd"/>
      <w:r w:rsidRPr="00136618">
        <w:rPr>
          <w:rFonts w:ascii="Times New Roman" w:hAnsi="Times New Roman"/>
          <w:iCs/>
          <w:sz w:val="24"/>
          <w:szCs w:val="24"/>
        </w:rPr>
        <w:t xml:space="preserve"> baudą, vertino motyvus, kuriais vadovavosi </w:t>
      </w:r>
      <w:bookmarkStart w:id="170" w:name="Buk_64"/>
      <w:r w:rsidR="00FE5A46" w:rsidRPr="00643C58">
        <w:rPr>
          <w:rFonts w:ascii="Times New Roman" w:hAnsi="Times New Roman"/>
          <w:iCs/>
          <w:sz w:val="24"/>
          <w:szCs w:val="24"/>
        </w:rPr>
        <w:t>L. V.</w:t>
      </w:r>
      <w:bookmarkEnd w:id="170"/>
      <w:r w:rsidR="00A05761">
        <w:rPr>
          <w:rFonts w:ascii="Times New Roman" w:hAnsi="Times New Roman"/>
          <w:iCs/>
          <w:sz w:val="24"/>
          <w:szCs w:val="24"/>
        </w:rPr>
        <w:t>,</w:t>
      </w:r>
      <w:r w:rsidRPr="00136618">
        <w:rPr>
          <w:rFonts w:ascii="Times New Roman" w:hAnsi="Times New Roman"/>
          <w:iCs/>
          <w:sz w:val="24"/>
          <w:szCs w:val="24"/>
        </w:rPr>
        <w:t xml:space="preserve"> </w:t>
      </w:r>
      <w:r w:rsidR="005C79DB">
        <w:rPr>
          <w:rFonts w:ascii="Times New Roman" w:hAnsi="Times New Roman"/>
          <w:iCs/>
          <w:sz w:val="24"/>
          <w:szCs w:val="24"/>
        </w:rPr>
        <w:t>ir</w:t>
      </w:r>
      <w:r w:rsidRPr="00136618">
        <w:rPr>
          <w:rFonts w:ascii="Times New Roman" w:hAnsi="Times New Roman"/>
          <w:iCs/>
          <w:sz w:val="24"/>
          <w:szCs w:val="24"/>
        </w:rPr>
        <w:t xml:space="preserve"> tuo, kad įstatymas leidžia skirti baudą iki 300 </w:t>
      </w:r>
      <w:proofErr w:type="spellStart"/>
      <w:r w:rsidRPr="00136618">
        <w:rPr>
          <w:rFonts w:ascii="Times New Roman" w:hAnsi="Times New Roman"/>
          <w:iCs/>
          <w:sz w:val="24"/>
          <w:szCs w:val="24"/>
        </w:rPr>
        <w:t>Eur</w:t>
      </w:r>
      <w:proofErr w:type="spellEnd"/>
      <w:r w:rsidRPr="00136618">
        <w:rPr>
          <w:rFonts w:ascii="Times New Roman" w:hAnsi="Times New Roman"/>
          <w:iCs/>
          <w:sz w:val="24"/>
          <w:szCs w:val="24"/>
        </w:rPr>
        <w:t xml:space="preserve"> per dieną arba 900 </w:t>
      </w:r>
      <w:proofErr w:type="spellStart"/>
      <w:r w:rsidRPr="00136618">
        <w:rPr>
          <w:rFonts w:ascii="Times New Roman" w:hAnsi="Times New Roman"/>
          <w:iCs/>
          <w:sz w:val="24"/>
          <w:szCs w:val="24"/>
        </w:rPr>
        <w:t>Eur</w:t>
      </w:r>
      <w:proofErr w:type="spellEnd"/>
      <w:r w:rsidRPr="00136618">
        <w:rPr>
          <w:rFonts w:ascii="Times New Roman" w:hAnsi="Times New Roman"/>
          <w:iCs/>
          <w:sz w:val="24"/>
          <w:szCs w:val="24"/>
        </w:rPr>
        <w:t xml:space="preserve"> už tris pažeidimo dienas.</w:t>
      </w:r>
      <w:r w:rsidR="00A05761">
        <w:rPr>
          <w:rFonts w:ascii="Times New Roman" w:hAnsi="Times New Roman"/>
          <w:iCs/>
          <w:sz w:val="24"/>
          <w:szCs w:val="24"/>
        </w:rPr>
        <w:t xml:space="preserve"> T</w:t>
      </w:r>
      <w:r w:rsidR="00C36028">
        <w:rPr>
          <w:rFonts w:ascii="Times New Roman" w:hAnsi="Times New Roman"/>
          <w:iCs/>
          <w:sz w:val="24"/>
          <w:szCs w:val="24"/>
        </w:rPr>
        <w:t xml:space="preserve">eismas nustatė, kad </w:t>
      </w:r>
      <w:bookmarkStart w:id="171" w:name="Buk_65"/>
      <w:r w:rsidR="00FE5A46" w:rsidRPr="00643C58">
        <w:rPr>
          <w:rFonts w:ascii="Times New Roman" w:hAnsi="Times New Roman"/>
          <w:iCs/>
          <w:sz w:val="24"/>
          <w:szCs w:val="24"/>
        </w:rPr>
        <w:t xml:space="preserve">L. V. </w:t>
      </w:r>
      <w:bookmarkEnd w:id="171"/>
      <w:r w:rsidRPr="00136618">
        <w:rPr>
          <w:rFonts w:ascii="Times New Roman" w:hAnsi="Times New Roman"/>
          <w:iCs/>
          <w:sz w:val="24"/>
          <w:szCs w:val="24"/>
        </w:rPr>
        <w:t>turtinė padėtis labai gera.</w:t>
      </w:r>
      <w:r w:rsidRPr="00136618">
        <w:rPr>
          <w:rFonts w:ascii="Times New Roman" w:hAnsi="Times New Roman"/>
          <w:sz w:val="24"/>
          <w:szCs w:val="24"/>
        </w:rPr>
        <w:t xml:space="preserve"> </w:t>
      </w:r>
      <w:r w:rsidR="00A05761">
        <w:rPr>
          <w:rFonts w:ascii="Times New Roman" w:hAnsi="Times New Roman"/>
          <w:sz w:val="24"/>
          <w:szCs w:val="24"/>
        </w:rPr>
        <w:t xml:space="preserve">Be to, </w:t>
      </w:r>
      <w:bookmarkStart w:id="172" w:name="Buk_66"/>
      <w:r w:rsidR="00FE5A46" w:rsidRPr="00643C58">
        <w:rPr>
          <w:rFonts w:ascii="Times New Roman" w:hAnsi="Times New Roman"/>
          <w:sz w:val="24"/>
          <w:szCs w:val="24"/>
        </w:rPr>
        <w:t xml:space="preserve">L. V. </w:t>
      </w:r>
      <w:bookmarkEnd w:id="172"/>
      <w:r w:rsidRPr="00136618">
        <w:rPr>
          <w:rFonts w:ascii="Times New Roman" w:hAnsi="Times New Roman"/>
          <w:iCs/>
          <w:sz w:val="24"/>
          <w:szCs w:val="24"/>
        </w:rPr>
        <w:t xml:space="preserve">sutiko, kad teismo sprendimo nevykdymo epizodų buvo ir dar gerokai daugiau dėl tų pačių priežasčių </w:t>
      </w:r>
      <w:r w:rsidR="005C79DB">
        <w:rPr>
          <w:rFonts w:ascii="Times New Roman" w:hAnsi="Times New Roman"/>
          <w:iCs/>
          <w:sz w:val="24"/>
          <w:szCs w:val="24"/>
        </w:rPr>
        <w:t>–</w:t>
      </w:r>
      <w:r w:rsidRPr="00136618">
        <w:rPr>
          <w:rFonts w:ascii="Times New Roman" w:hAnsi="Times New Roman"/>
          <w:iCs/>
          <w:sz w:val="24"/>
          <w:szCs w:val="24"/>
        </w:rPr>
        <w:t xml:space="preserve"> </w:t>
      </w:r>
      <w:r w:rsidR="005C79DB">
        <w:rPr>
          <w:rFonts w:ascii="Times New Roman" w:hAnsi="Times New Roman"/>
          <w:iCs/>
          <w:sz w:val="24"/>
          <w:szCs w:val="24"/>
        </w:rPr>
        <w:t>dukters</w:t>
      </w:r>
      <w:r w:rsidRPr="00136618">
        <w:rPr>
          <w:rFonts w:ascii="Times New Roman" w:hAnsi="Times New Roman"/>
          <w:iCs/>
          <w:sz w:val="24"/>
          <w:szCs w:val="24"/>
        </w:rPr>
        <w:t xml:space="preserve"> liga, dukters nenoras, skundų instituci</w:t>
      </w:r>
      <w:r w:rsidR="00C36028">
        <w:rPr>
          <w:rFonts w:ascii="Times New Roman" w:hAnsi="Times New Roman"/>
          <w:iCs/>
          <w:sz w:val="24"/>
          <w:szCs w:val="24"/>
        </w:rPr>
        <w:t>joms rašymas, tačiau visas jas t</w:t>
      </w:r>
      <w:r w:rsidRPr="00136618">
        <w:rPr>
          <w:rFonts w:ascii="Times New Roman" w:hAnsi="Times New Roman"/>
          <w:iCs/>
          <w:sz w:val="24"/>
          <w:szCs w:val="24"/>
        </w:rPr>
        <w:t xml:space="preserve">eismas įvertino kaip nepateisinančias teismo sprendimo dėl bendravimo tvarkos nevykdymo. </w:t>
      </w:r>
      <w:r w:rsidR="006A1192" w:rsidRPr="00136618">
        <w:rPr>
          <w:rFonts w:ascii="Times New Roman" w:hAnsi="Times New Roman"/>
          <w:iCs/>
          <w:sz w:val="24"/>
          <w:szCs w:val="24"/>
        </w:rPr>
        <w:t xml:space="preserve">Nustatytos bendravimo su vaiku tvarkos nevykdymo aplinkybės buvo pagrįstai vertinamos kaip sistemiški pažeidimai, o ne atsitiktinio pobūdžio, juolab kad bauda už analogišką bendravimo su vaiku tvarkos pažeidimą </w:t>
      </w:r>
      <w:bookmarkStart w:id="173" w:name="Buk_124"/>
      <w:r w:rsidR="00FE5A46" w:rsidRPr="00643C58">
        <w:rPr>
          <w:rFonts w:ascii="Times New Roman" w:hAnsi="Times New Roman"/>
          <w:iCs/>
          <w:sz w:val="24"/>
          <w:szCs w:val="24"/>
        </w:rPr>
        <w:t xml:space="preserve">L. V. </w:t>
      </w:r>
      <w:bookmarkEnd w:id="173"/>
      <w:r w:rsidR="006A1192" w:rsidRPr="00136618">
        <w:rPr>
          <w:rFonts w:ascii="Times New Roman" w:hAnsi="Times New Roman"/>
          <w:iCs/>
          <w:sz w:val="24"/>
          <w:szCs w:val="24"/>
        </w:rPr>
        <w:t>ja</w:t>
      </w:r>
      <w:r w:rsidR="00263346">
        <w:rPr>
          <w:rFonts w:ascii="Times New Roman" w:hAnsi="Times New Roman"/>
          <w:iCs/>
          <w:sz w:val="24"/>
          <w:szCs w:val="24"/>
        </w:rPr>
        <w:t>u buvo skirta teismo 2019 </w:t>
      </w:r>
      <w:r w:rsidR="006A1192" w:rsidRPr="00136618">
        <w:rPr>
          <w:rFonts w:ascii="Times New Roman" w:hAnsi="Times New Roman"/>
          <w:iCs/>
          <w:sz w:val="24"/>
          <w:szCs w:val="24"/>
        </w:rPr>
        <w:t>m. kovo 25 d. nutartimi.</w:t>
      </w:r>
      <w:r w:rsidR="009E2C1C" w:rsidRPr="00136618">
        <w:rPr>
          <w:rFonts w:ascii="Times New Roman" w:hAnsi="Times New Roman"/>
          <w:sz w:val="24"/>
          <w:szCs w:val="24"/>
        </w:rPr>
        <w:t xml:space="preserve"> Taigi </w:t>
      </w:r>
      <w:r w:rsidR="009E2C1C" w:rsidRPr="00136618">
        <w:rPr>
          <w:rFonts w:ascii="Times New Roman" w:hAnsi="Times New Roman"/>
          <w:iCs/>
          <w:sz w:val="24"/>
          <w:szCs w:val="24"/>
        </w:rPr>
        <w:t xml:space="preserve">bauda nebuvo diskriminacinio pobūdžio, priešingai </w:t>
      </w:r>
      <w:r w:rsidR="005C79DB">
        <w:rPr>
          <w:rFonts w:ascii="Times New Roman" w:hAnsi="Times New Roman"/>
          <w:iCs/>
          <w:sz w:val="24"/>
          <w:szCs w:val="24"/>
        </w:rPr>
        <w:t>–</w:t>
      </w:r>
      <w:r w:rsidR="009E2C1C" w:rsidRPr="00136618">
        <w:rPr>
          <w:rFonts w:ascii="Times New Roman" w:hAnsi="Times New Roman"/>
          <w:iCs/>
          <w:sz w:val="24"/>
          <w:szCs w:val="24"/>
        </w:rPr>
        <w:t xml:space="preserve"> jos dydis buv</w:t>
      </w:r>
      <w:r w:rsidR="00C36028">
        <w:rPr>
          <w:rFonts w:ascii="Times New Roman" w:hAnsi="Times New Roman"/>
          <w:iCs/>
          <w:sz w:val="24"/>
          <w:szCs w:val="24"/>
        </w:rPr>
        <w:t xml:space="preserve">o </w:t>
      </w:r>
      <w:r w:rsidR="005C79DB">
        <w:rPr>
          <w:rFonts w:ascii="Times New Roman" w:hAnsi="Times New Roman"/>
          <w:iCs/>
          <w:sz w:val="24"/>
          <w:szCs w:val="24"/>
        </w:rPr>
        <w:t>nulem</w:t>
      </w:r>
      <w:r w:rsidR="00C36028">
        <w:rPr>
          <w:rFonts w:ascii="Times New Roman" w:hAnsi="Times New Roman"/>
          <w:iCs/>
          <w:sz w:val="24"/>
          <w:szCs w:val="24"/>
        </w:rPr>
        <w:t>tas pažeidimo esmės,</w:t>
      </w:r>
      <w:r w:rsidR="009E2C1C" w:rsidRPr="00136618">
        <w:rPr>
          <w:rFonts w:ascii="Times New Roman" w:hAnsi="Times New Roman"/>
          <w:iCs/>
          <w:sz w:val="24"/>
          <w:szCs w:val="24"/>
        </w:rPr>
        <w:t xml:space="preserve"> trukm</w:t>
      </w:r>
      <w:r w:rsidR="00C36028">
        <w:rPr>
          <w:rFonts w:ascii="Times New Roman" w:hAnsi="Times New Roman"/>
          <w:iCs/>
          <w:sz w:val="24"/>
          <w:szCs w:val="24"/>
        </w:rPr>
        <w:t>ės, pakartotinumo</w:t>
      </w:r>
      <w:r w:rsidR="009E2C1C" w:rsidRPr="00136618">
        <w:rPr>
          <w:rFonts w:ascii="Times New Roman" w:hAnsi="Times New Roman"/>
          <w:iCs/>
          <w:sz w:val="24"/>
          <w:szCs w:val="24"/>
        </w:rPr>
        <w:t xml:space="preserve"> ir pažeidėjos turtin</w:t>
      </w:r>
      <w:r w:rsidR="005C79DB">
        <w:rPr>
          <w:rFonts w:ascii="Times New Roman" w:hAnsi="Times New Roman"/>
          <w:iCs/>
          <w:sz w:val="24"/>
          <w:szCs w:val="24"/>
        </w:rPr>
        <w:t>ės</w:t>
      </w:r>
      <w:r w:rsidR="009E2C1C" w:rsidRPr="00136618">
        <w:rPr>
          <w:rFonts w:ascii="Times New Roman" w:hAnsi="Times New Roman"/>
          <w:iCs/>
          <w:sz w:val="24"/>
          <w:szCs w:val="24"/>
        </w:rPr>
        <w:t xml:space="preserve"> padėti</w:t>
      </w:r>
      <w:r w:rsidR="005C79DB">
        <w:rPr>
          <w:rFonts w:ascii="Times New Roman" w:hAnsi="Times New Roman"/>
          <w:iCs/>
          <w:sz w:val="24"/>
          <w:szCs w:val="24"/>
        </w:rPr>
        <w:t>es</w:t>
      </w:r>
      <w:r w:rsidR="009E2C1C" w:rsidRPr="00136618">
        <w:rPr>
          <w:rFonts w:ascii="Times New Roman" w:hAnsi="Times New Roman"/>
          <w:iCs/>
          <w:sz w:val="24"/>
          <w:szCs w:val="24"/>
        </w:rPr>
        <w:t>.</w:t>
      </w:r>
    </w:p>
    <w:p w14:paraId="42CD195B" w14:textId="77777777" w:rsidR="009F1EC3" w:rsidRPr="00136618" w:rsidRDefault="009F1EC3" w:rsidP="009F1EC3">
      <w:pPr>
        <w:pStyle w:val="ListParagraph"/>
        <w:numPr>
          <w:ilvl w:val="0"/>
          <w:numId w:val="1"/>
        </w:numPr>
        <w:spacing w:after="120" w:line="240" w:lineRule="auto"/>
        <w:contextualSpacing w:val="0"/>
        <w:jc w:val="both"/>
        <w:rPr>
          <w:rFonts w:ascii="Times New Roman" w:hAnsi="Times New Roman"/>
          <w:iCs/>
          <w:sz w:val="24"/>
          <w:szCs w:val="24"/>
        </w:rPr>
      </w:pPr>
      <w:r w:rsidRPr="00136618">
        <w:rPr>
          <w:rFonts w:ascii="Times New Roman" w:hAnsi="Times New Roman"/>
          <w:sz w:val="24"/>
          <w:szCs w:val="24"/>
        </w:rPr>
        <w:t xml:space="preserve">Antstolis M. </w:t>
      </w:r>
      <w:proofErr w:type="spellStart"/>
      <w:r w:rsidRPr="00136618">
        <w:rPr>
          <w:rFonts w:ascii="Times New Roman" w:hAnsi="Times New Roman"/>
          <w:sz w:val="24"/>
          <w:szCs w:val="24"/>
        </w:rPr>
        <w:t>Dabkus</w:t>
      </w:r>
      <w:proofErr w:type="spellEnd"/>
      <w:r w:rsidRPr="00136618">
        <w:rPr>
          <w:rFonts w:ascii="Times New Roman" w:hAnsi="Times New Roman"/>
          <w:sz w:val="24"/>
          <w:szCs w:val="24"/>
        </w:rPr>
        <w:t xml:space="preserve"> </w:t>
      </w:r>
      <w:r w:rsidRPr="00136618">
        <w:rPr>
          <w:rFonts w:ascii="Times New Roman" w:hAnsi="Times New Roman"/>
          <w:iCs/>
          <w:sz w:val="24"/>
          <w:szCs w:val="24"/>
        </w:rPr>
        <w:t>atsiliepimu į kasacinį skundą prašo palikti nepakeistas bylą nagrinėjusių teismų nutartis, kasacinį skundą atmesti</w:t>
      </w:r>
      <w:r w:rsidRPr="00136618">
        <w:rPr>
          <w:rFonts w:ascii="Times New Roman" w:hAnsi="Times New Roman"/>
          <w:sz w:val="24"/>
          <w:szCs w:val="24"/>
        </w:rPr>
        <w:t>. Atsiliepime nurodomi šie argumentai:</w:t>
      </w:r>
    </w:p>
    <w:p w14:paraId="51528F20" w14:textId="78249B46" w:rsidR="009F1EC3" w:rsidRPr="00136618" w:rsidRDefault="00B44C3D" w:rsidP="006F3B20">
      <w:pPr>
        <w:pStyle w:val="ListParagraph"/>
        <w:numPr>
          <w:ilvl w:val="1"/>
          <w:numId w:val="1"/>
        </w:numPr>
        <w:spacing w:after="120" w:line="240" w:lineRule="auto"/>
        <w:contextualSpacing w:val="0"/>
        <w:jc w:val="both"/>
        <w:rPr>
          <w:rFonts w:ascii="Times New Roman" w:hAnsi="Times New Roman"/>
          <w:iCs/>
          <w:sz w:val="24"/>
          <w:szCs w:val="24"/>
        </w:rPr>
      </w:pPr>
      <w:r w:rsidRPr="00136618">
        <w:rPr>
          <w:rFonts w:ascii="Times New Roman" w:hAnsi="Times New Roman"/>
          <w:iCs/>
          <w:sz w:val="24"/>
          <w:szCs w:val="24"/>
        </w:rPr>
        <w:t>Raginimas skolininkei buvo išsiųstas el. paštu</w:t>
      </w:r>
      <w:r w:rsidR="00FE5A46">
        <w:rPr>
          <w:rFonts w:ascii="Times New Roman" w:hAnsi="Times New Roman"/>
          <w:iCs/>
          <w:sz w:val="24"/>
          <w:szCs w:val="24"/>
        </w:rPr>
        <w:t xml:space="preserve"> </w:t>
      </w:r>
      <w:r w:rsidR="00FE5A46">
        <w:rPr>
          <w:rFonts w:ascii="Times New Roman" w:hAnsi="Times New Roman"/>
          <w:sz w:val="24"/>
          <w:szCs w:val="24"/>
        </w:rPr>
        <w:t>(duomenys neskelbtini)</w:t>
      </w:r>
      <w:r w:rsidR="0035247A" w:rsidRPr="00136618">
        <w:rPr>
          <w:rFonts w:ascii="Times New Roman" w:hAnsi="Times New Roman"/>
          <w:iCs/>
          <w:sz w:val="24"/>
          <w:szCs w:val="24"/>
        </w:rPr>
        <w:t>,</w:t>
      </w:r>
      <w:r w:rsidRPr="00136618">
        <w:rPr>
          <w:rFonts w:ascii="Times New Roman" w:hAnsi="Times New Roman"/>
          <w:iCs/>
          <w:sz w:val="24"/>
          <w:szCs w:val="24"/>
        </w:rPr>
        <w:t xml:space="preserve"> registruota siunta į </w:t>
      </w:r>
      <w:r w:rsidR="00FE5A46">
        <w:rPr>
          <w:rFonts w:ascii="Times New Roman" w:hAnsi="Times New Roman"/>
          <w:sz w:val="24"/>
          <w:szCs w:val="24"/>
        </w:rPr>
        <w:t>(duomenys neskelbtini)</w:t>
      </w:r>
      <w:r w:rsidR="00FE5A46" w:rsidRPr="00136618">
        <w:rPr>
          <w:rFonts w:ascii="Times New Roman" w:hAnsi="Times New Roman"/>
          <w:iCs/>
          <w:sz w:val="24"/>
          <w:szCs w:val="24"/>
        </w:rPr>
        <w:t xml:space="preserve"> </w:t>
      </w:r>
      <w:r w:rsidR="0035247A" w:rsidRPr="00136618">
        <w:rPr>
          <w:rFonts w:ascii="Times New Roman" w:hAnsi="Times New Roman"/>
          <w:iCs/>
          <w:sz w:val="24"/>
          <w:szCs w:val="24"/>
        </w:rPr>
        <w:t xml:space="preserve">(šis adresas nurodytas </w:t>
      </w:r>
      <w:bookmarkStart w:id="174" w:name="Buk_67"/>
      <w:r w:rsidR="00FE5A46" w:rsidRPr="00643C58">
        <w:rPr>
          <w:rFonts w:ascii="Times New Roman" w:hAnsi="Times New Roman"/>
          <w:iCs/>
          <w:sz w:val="24"/>
          <w:szCs w:val="24"/>
        </w:rPr>
        <w:t xml:space="preserve">L. V. </w:t>
      </w:r>
      <w:bookmarkEnd w:id="174"/>
      <w:r w:rsidR="0035247A" w:rsidRPr="00136618">
        <w:rPr>
          <w:rFonts w:ascii="Times New Roman" w:hAnsi="Times New Roman"/>
          <w:iCs/>
          <w:sz w:val="24"/>
          <w:szCs w:val="24"/>
        </w:rPr>
        <w:t>kasaciniame skunde)</w:t>
      </w:r>
      <w:r w:rsidRPr="00136618">
        <w:rPr>
          <w:rFonts w:ascii="Times New Roman" w:hAnsi="Times New Roman"/>
          <w:iCs/>
          <w:sz w:val="24"/>
          <w:szCs w:val="24"/>
        </w:rPr>
        <w:t xml:space="preserve"> ir </w:t>
      </w:r>
      <w:r w:rsidR="0035247A" w:rsidRPr="00136618">
        <w:rPr>
          <w:rFonts w:ascii="Times New Roman" w:hAnsi="Times New Roman"/>
          <w:iCs/>
          <w:sz w:val="24"/>
          <w:szCs w:val="24"/>
        </w:rPr>
        <w:t>adresu</w:t>
      </w:r>
      <w:r w:rsidR="005C79DB">
        <w:rPr>
          <w:rFonts w:ascii="Times New Roman" w:hAnsi="Times New Roman"/>
          <w:iCs/>
          <w:sz w:val="24"/>
          <w:szCs w:val="24"/>
        </w:rPr>
        <w:t>:</w:t>
      </w:r>
      <w:r w:rsidR="0035247A" w:rsidRPr="00136618">
        <w:rPr>
          <w:rFonts w:ascii="Times New Roman" w:hAnsi="Times New Roman"/>
          <w:iCs/>
          <w:sz w:val="24"/>
          <w:szCs w:val="24"/>
        </w:rPr>
        <w:t xml:space="preserve"> </w:t>
      </w:r>
      <w:r w:rsidR="00FE5A46">
        <w:rPr>
          <w:rFonts w:ascii="Times New Roman" w:hAnsi="Times New Roman"/>
          <w:sz w:val="24"/>
          <w:szCs w:val="24"/>
        </w:rPr>
        <w:t xml:space="preserve">(duomenys neskelbtini) </w:t>
      </w:r>
      <w:r w:rsidRPr="00136618">
        <w:rPr>
          <w:rFonts w:ascii="Times New Roman" w:hAnsi="Times New Roman"/>
          <w:iCs/>
          <w:sz w:val="24"/>
          <w:szCs w:val="24"/>
        </w:rPr>
        <w:t xml:space="preserve">registruoti </w:t>
      </w:r>
      <w:r w:rsidR="0035247A" w:rsidRPr="00136618">
        <w:rPr>
          <w:rFonts w:ascii="Times New Roman" w:hAnsi="Times New Roman"/>
          <w:iCs/>
          <w:sz w:val="24"/>
          <w:szCs w:val="24"/>
        </w:rPr>
        <w:t xml:space="preserve">laiškai grįžo neįteikti. </w:t>
      </w:r>
      <w:r w:rsidR="00A05761">
        <w:rPr>
          <w:rFonts w:ascii="Times New Roman" w:hAnsi="Times New Roman"/>
          <w:iCs/>
          <w:sz w:val="24"/>
          <w:szCs w:val="24"/>
        </w:rPr>
        <w:t>D</w:t>
      </w:r>
      <w:r w:rsidRPr="00136618">
        <w:rPr>
          <w:rFonts w:ascii="Times New Roman" w:hAnsi="Times New Roman"/>
          <w:iCs/>
          <w:sz w:val="24"/>
          <w:szCs w:val="24"/>
        </w:rPr>
        <w:t xml:space="preserve">okumentai buvo siunčiami </w:t>
      </w:r>
      <w:r w:rsidRPr="00136618">
        <w:rPr>
          <w:rFonts w:ascii="Times New Roman" w:hAnsi="Times New Roman"/>
          <w:iCs/>
          <w:sz w:val="24"/>
          <w:szCs w:val="24"/>
        </w:rPr>
        <w:lastRenderedPageBreak/>
        <w:t xml:space="preserve">tinkamai </w:t>
      </w:r>
      <w:bookmarkStart w:id="175" w:name="Buk_68"/>
      <w:r w:rsidR="00FE5A46" w:rsidRPr="00643C58">
        <w:rPr>
          <w:rFonts w:ascii="Times New Roman" w:hAnsi="Times New Roman"/>
          <w:iCs/>
          <w:sz w:val="24"/>
          <w:szCs w:val="24"/>
        </w:rPr>
        <w:t xml:space="preserve">L. V. </w:t>
      </w:r>
      <w:bookmarkEnd w:id="175"/>
      <w:r w:rsidRPr="00136618">
        <w:rPr>
          <w:rFonts w:ascii="Times New Roman" w:hAnsi="Times New Roman"/>
          <w:iCs/>
          <w:sz w:val="24"/>
          <w:szCs w:val="24"/>
        </w:rPr>
        <w:t>adresais,</w:t>
      </w:r>
      <w:r w:rsidR="00A05761">
        <w:rPr>
          <w:rFonts w:ascii="Times New Roman" w:hAnsi="Times New Roman"/>
          <w:iCs/>
          <w:sz w:val="24"/>
          <w:szCs w:val="24"/>
        </w:rPr>
        <w:t xml:space="preserve"> todėl,</w:t>
      </w:r>
      <w:r w:rsidRPr="00136618">
        <w:rPr>
          <w:rFonts w:ascii="Times New Roman" w:hAnsi="Times New Roman"/>
          <w:iCs/>
          <w:sz w:val="24"/>
          <w:szCs w:val="24"/>
        </w:rPr>
        <w:t xml:space="preserve"> nepavykus įteikti raginimo minėtais adresais, antstolis 2021</w:t>
      </w:r>
      <w:r w:rsidR="0035247A" w:rsidRPr="00136618">
        <w:rPr>
          <w:rFonts w:ascii="Times New Roman" w:hAnsi="Times New Roman"/>
          <w:iCs/>
          <w:sz w:val="24"/>
          <w:szCs w:val="24"/>
        </w:rPr>
        <w:t xml:space="preserve"> m. gruodžio </w:t>
      </w:r>
      <w:r w:rsidRPr="00136618">
        <w:rPr>
          <w:rFonts w:ascii="Times New Roman" w:hAnsi="Times New Roman"/>
          <w:iCs/>
          <w:sz w:val="24"/>
          <w:szCs w:val="24"/>
        </w:rPr>
        <w:t>13</w:t>
      </w:r>
      <w:r w:rsidR="0035247A" w:rsidRPr="00136618">
        <w:rPr>
          <w:rFonts w:ascii="Times New Roman" w:hAnsi="Times New Roman"/>
          <w:iCs/>
          <w:sz w:val="24"/>
          <w:szCs w:val="24"/>
        </w:rPr>
        <w:t xml:space="preserve"> d.</w:t>
      </w:r>
      <w:r w:rsidRPr="00136618">
        <w:rPr>
          <w:rFonts w:ascii="Times New Roman" w:hAnsi="Times New Roman"/>
          <w:iCs/>
          <w:sz w:val="24"/>
          <w:szCs w:val="24"/>
        </w:rPr>
        <w:t xml:space="preserve"> paskelbė raginimą viešai. </w:t>
      </w:r>
      <w:r w:rsidR="0035247A" w:rsidRPr="00136618">
        <w:rPr>
          <w:rFonts w:ascii="Times New Roman" w:hAnsi="Times New Roman"/>
          <w:iCs/>
          <w:sz w:val="24"/>
          <w:szCs w:val="24"/>
        </w:rPr>
        <w:t xml:space="preserve">Pagal CPK 660 straipsnio 2 dalį raginimo paskelbimo viešu būdu diena laikoma jo įteikimo diena. Šiuo antstolio veiksmu buvo įvykdyta CPK 655 straipsnyje įtvirtinta antstolio pareiga išsiųsti skolininkei raginimą įvykdyti sprendimą ir taip įgyvendinta raginimo informacinė paskirtis. </w:t>
      </w:r>
      <w:r w:rsidR="00A05761">
        <w:rPr>
          <w:rFonts w:ascii="Times New Roman" w:hAnsi="Times New Roman"/>
          <w:iCs/>
          <w:sz w:val="24"/>
          <w:szCs w:val="24"/>
        </w:rPr>
        <w:t>T</w:t>
      </w:r>
      <w:r w:rsidR="006F3B20" w:rsidRPr="00136618">
        <w:rPr>
          <w:rFonts w:ascii="Times New Roman" w:hAnsi="Times New Roman"/>
          <w:iCs/>
          <w:sz w:val="24"/>
          <w:szCs w:val="24"/>
        </w:rPr>
        <w:t xml:space="preserve">ik 2022 m. gruodžio 20 d. </w:t>
      </w:r>
      <w:bookmarkStart w:id="176" w:name="Buk_156"/>
      <w:r w:rsidR="00FE5A46" w:rsidRPr="00643C58">
        <w:rPr>
          <w:rFonts w:ascii="Times New Roman" w:hAnsi="Times New Roman"/>
          <w:iCs/>
          <w:sz w:val="24"/>
          <w:szCs w:val="24"/>
        </w:rPr>
        <w:t xml:space="preserve">S. V. </w:t>
      </w:r>
      <w:bookmarkEnd w:id="176"/>
      <w:r w:rsidR="006F3B20" w:rsidRPr="00136618">
        <w:rPr>
          <w:rFonts w:ascii="Times New Roman" w:hAnsi="Times New Roman"/>
          <w:iCs/>
          <w:sz w:val="24"/>
          <w:szCs w:val="24"/>
        </w:rPr>
        <w:t>papildomai infor</w:t>
      </w:r>
      <w:r w:rsidR="00263346">
        <w:rPr>
          <w:rFonts w:ascii="Times New Roman" w:hAnsi="Times New Roman"/>
          <w:iCs/>
          <w:sz w:val="24"/>
          <w:szCs w:val="24"/>
        </w:rPr>
        <w:t xml:space="preserve">mavo, kad </w:t>
      </w:r>
      <w:bookmarkStart w:id="177" w:name="Buk_69"/>
      <w:r w:rsidR="00FE5A46" w:rsidRPr="00643C58">
        <w:rPr>
          <w:rFonts w:ascii="Times New Roman" w:hAnsi="Times New Roman"/>
          <w:iCs/>
          <w:sz w:val="24"/>
          <w:szCs w:val="24"/>
        </w:rPr>
        <w:t xml:space="preserve">L. V. </w:t>
      </w:r>
      <w:bookmarkEnd w:id="177"/>
      <w:r w:rsidR="00263346">
        <w:rPr>
          <w:rFonts w:ascii="Times New Roman" w:hAnsi="Times New Roman"/>
          <w:iCs/>
          <w:sz w:val="24"/>
          <w:szCs w:val="24"/>
        </w:rPr>
        <w:t>dirba</w:t>
      </w:r>
      <w:r w:rsidR="00FE5A46">
        <w:rPr>
          <w:rFonts w:ascii="Times New Roman" w:hAnsi="Times New Roman"/>
          <w:iCs/>
          <w:sz w:val="24"/>
          <w:szCs w:val="24"/>
        </w:rPr>
        <w:t xml:space="preserve"> </w:t>
      </w:r>
      <w:r w:rsidR="00FE5A46">
        <w:rPr>
          <w:rFonts w:ascii="Times New Roman" w:hAnsi="Times New Roman"/>
          <w:sz w:val="24"/>
          <w:szCs w:val="24"/>
        </w:rPr>
        <w:t>(duomenys neskelbtini)</w:t>
      </w:r>
      <w:r w:rsidR="006F3B20" w:rsidRPr="00136618">
        <w:rPr>
          <w:rFonts w:ascii="Times New Roman" w:hAnsi="Times New Roman"/>
          <w:iCs/>
          <w:sz w:val="24"/>
          <w:szCs w:val="24"/>
        </w:rPr>
        <w:t>, todėl antstolis papildomai 2021 m. gruodžio 21 d. į skolininkės darbovietę išsiuntė dokumento gavimo pažymą</w:t>
      </w:r>
      <w:r w:rsidR="00E306A4">
        <w:rPr>
          <w:rFonts w:ascii="Times New Roman" w:hAnsi="Times New Roman"/>
          <w:iCs/>
          <w:sz w:val="24"/>
          <w:szCs w:val="24"/>
        </w:rPr>
        <w:t xml:space="preserve"> (2021 m. lapkričio </w:t>
      </w:r>
      <w:r w:rsidR="006F3B20" w:rsidRPr="00136618">
        <w:rPr>
          <w:rFonts w:ascii="Times New Roman" w:hAnsi="Times New Roman"/>
          <w:iCs/>
          <w:sz w:val="24"/>
          <w:szCs w:val="24"/>
        </w:rPr>
        <w:t>23 d. patvarkymas Nr. S-21-28-44823 priimti v</w:t>
      </w:r>
      <w:r w:rsidR="00E306A4">
        <w:rPr>
          <w:rFonts w:ascii="Times New Roman" w:hAnsi="Times New Roman"/>
          <w:iCs/>
          <w:sz w:val="24"/>
          <w:szCs w:val="24"/>
        </w:rPr>
        <w:t>ykdomąjį dokumentą vykdyti;</w:t>
      </w:r>
      <w:r w:rsidR="006F3B20" w:rsidRPr="00136618">
        <w:rPr>
          <w:rFonts w:ascii="Times New Roman" w:hAnsi="Times New Roman"/>
          <w:iCs/>
          <w:sz w:val="24"/>
          <w:szCs w:val="24"/>
        </w:rPr>
        <w:t xml:space="preserve"> 2021</w:t>
      </w:r>
      <w:r w:rsidR="00263346">
        <w:rPr>
          <w:rFonts w:ascii="Times New Roman" w:hAnsi="Times New Roman"/>
          <w:iCs/>
          <w:sz w:val="24"/>
          <w:szCs w:val="24"/>
        </w:rPr>
        <w:t> m. lapkričio 23 </w:t>
      </w:r>
      <w:r w:rsidR="006F3B20" w:rsidRPr="00136618">
        <w:rPr>
          <w:rFonts w:ascii="Times New Roman" w:hAnsi="Times New Roman"/>
          <w:iCs/>
          <w:sz w:val="24"/>
          <w:szCs w:val="24"/>
        </w:rPr>
        <w:t xml:space="preserve">d. raginimas </w:t>
      </w:r>
      <w:r w:rsidR="005C79DB" w:rsidRPr="00136618">
        <w:rPr>
          <w:rFonts w:ascii="Times New Roman" w:hAnsi="Times New Roman"/>
          <w:iCs/>
          <w:sz w:val="24"/>
          <w:szCs w:val="24"/>
        </w:rPr>
        <w:t>Nr. S-21-28-44840</w:t>
      </w:r>
      <w:r w:rsidR="005C79DB">
        <w:rPr>
          <w:rFonts w:ascii="Times New Roman" w:hAnsi="Times New Roman"/>
          <w:iCs/>
          <w:sz w:val="24"/>
          <w:szCs w:val="24"/>
        </w:rPr>
        <w:t xml:space="preserve"> </w:t>
      </w:r>
      <w:r w:rsidR="006F3B20" w:rsidRPr="00136618">
        <w:rPr>
          <w:rFonts w:ascii="Times New Roman" w:hAnsi="Times New Roman"/>
          <w:iCs/>
          <w:sz w:val="24"/>
          <w:szCs w:val="24"/>
        </w:rPr>
        <w:t>vykdyti sprendimą, įpareigojantį skolininką atlikti arba nutraukti tam tikrus veiksmus</w:t>
      </w:r>
      <w:r w:rsidR="00E306A4">
        <w:rPr>
          <w:rFonts w:ascii="Times New Roman" w:hAnsi="Times New Roman"/>
          <w:iCs/>
          <w:sz w:val="24"/>
          <w:szCs w:val="24"/>
        </w:rPr>
        <w:t>)</w:t>
      </w:r>
      <w:r w:rsidR="006F3B20" w:rsidRPr="00136618">
        <w:rPr>
          <w:rFonts w:ascii="Times New Roman" w:hAnsi="Times New Roman"/>
          <w:iCs/>
          <w:sz w:val="24"/>
          <w:szCs w:val="24"/>
        </w:rPr>
        <w:t>. Skolininkės darbovietei laiškas buvo įteiktas 2021 m. gruodžio 23 d.</w:t>
      </w:r>
    </w:p>
    <w:p w14:paraId="67499B02" w14:textId="77777777" w:rsidR="00B44C3D" w:rsidRPr="00136618" w:rsidRDefault="006F3B20" w:rsidP="00A429ED">
      <w:pPr>
        <w:pStyle w:val="ListParagraph"/>
        <w:numPr>
          <w:ilvl w:val="1"/>
          <w:numId w:val="1"/>
        </w:numPr>
        <w:spacing w:after="120" w:line="240" w:lineRule="auto"/>
        <w:contextualSpacing w:val="0"/>
        <w:jc w:val="both"/>
        <w:rPr>
          <w:rFonts w:ascii="Times New Roman" w:hAnsi="Times New Roman"/>
          <w:iCs/>
          <w:sz w:val="24"/>
          <w:szCs w:val="24"/>
        </w:rPr>
      </w:pPr>
      <w:r w:rsidRPr="00136618">
        <w:rPr>
          <w:rFonts w:ascii="Times New Roman" w:hAnsi="Times New Roman"/>
          <w:iCs/>
          <w:sz w:val="24"/>
          <w:szCs w:val="24"/>
        </w:rPr>
        <w:t>Antstolis vykdo 2021 m. lapkričio 18 d. teismo vykdomąjį raštą, išduotą pagal Vilniaus miesto apylinkės teismo 2020 m. gruodžio 14 d. sprendimą, kuris įsiteisėjo priėmus Vilniaus apygardos teismo 2021 m. kovo 23 d. nutartį, todėl tėvams atsirado prievolė laikytis bendravimo su vaiku tvarkos nuo teismo nutarties įsiteisėjimo dienos</w:t>
      </w:r>
      <w:r w:rsidR="003D7F9E">
        <w:rPr>
          <w:rFonts w:ascii="Times New Roman" w:hAnsi="Times New Roman"/>
          <w:iCs/>
          <w:sz w:val="24"/>
          <w:szCs w:val="24"/>
        </w:rPr>
        <w:t>,</w:t>
      </w:r>
      <w:r w:rsidR="00263346">
        <w:rPr>
          <w:rFonts w:ascii="Times New Roman" w:hAnsi="Times New Roman"/>
          <w:iCs/>
          <w:sz w:val="24"/>
          <w:szCs w:val="24"/>
        </w:rPr>
        <w:t xml:space="preserve"> t. y. 2022 m. kovo 23 </w:t>
      </w:r>
      <w:r w:rsidRPr="00136618">
        <w:rPr>
          <w:rFonts w:ascii="Times New Roman" w:hAnsi="Times New Roman"/>
          <w:iCs/>
          <w:sz w:val="24"/>
          <w:szCs w:val="24"/>
        </w:rPr>
        <w:t xml:space="preserve">d. Remiantis Lietuvos Aukščiausiojo Teismo 2021 m. kovo 3 d. nutarties civilinėje byloje Nr. 3K-3-157-916/2021 </w:t>
      </w:r>
      <w:proofErr w:type="spellStart"/>
      <w:r w:rsidRPr="00136618">
        <w:rPr>
          <w:rFonts w:ascii="Times New Roman" w:hAnsi="Times New Roman"/>
          <w:iCs/>
          <w:sz w:val="24"/>
          <w:szCs w:val="24"/>
        </w:rPr>
        <w:t>išaiškinimais</w:t>
      </w:r>
      <w:proofErr w:type="spellEnd"/>
      <w:r w:rsidR="003D7F9E">
        <w:rPr>
          <w:rFonts w:ascii="Times New Roman" w:hAnsi="Times New Roman"/>
          <w:iCs/>
          <w:sz w:val="24"/>
          <w:szCs w:val="24"/>
        </w:rPr>
        <w:t>,</w:t>
      </w:r>
      <w:r w:rsidRPr="00136618">
        <w:rPr>
          <w:rFonts w:ascii="Times New Roman" w:hAnsi="Times New Roman"/>
          <w:iCs/>
          <w:sz w:val="24"/>
          <w:szCs w:val="24"/>
        </w:rPr>
        <w:t xml:space="preserve"> raginime įvykdyti teismo sprendimą nurodytas, tačiau nesuėjęs terminas sprendimui įvykdyti negalėtų </w:t>
      </w:r>
      <w:r w:rsidR="00D72E96">
        <w:rPr>
          <w:rFonts w:ascii="Times New Roman" w:hAnsi="Times New Roman"/>
          <w:iCs/>
          <w:sz w:val="24"/>
          <w:szCs w:val="24"/>
        </w:rPr>
        <w:t>būti kliūtimi surašyti sprendimo</w:t>
      </w:r>
      <w:r w:rsidRPr="00136618">
        <w:rPr>
          <w:rFonts w:ascii="Times New Roman" w:hAnsi="Times New Roman"/>
          <w:iCs/>
          <w:sz w:val="24"/>
          <w:szCs w:val="24"/>
        </w:rPr>
        <w:t xml:space="preserve"> neįvykdymo aktą, jame nurodant ir tuos pažeidimus, kurie atsirado iki raginimo įteikimo. Tai reiškia, kad nagrinėjamu atveju teismas turi </w:t>
      </w:r>
      <w:r w:rsidR="00637F85">
        <w:rPr>
          <w:rFonts w:ascii="Times New Roman" w:hAnsi="Times New Roman"/>
          <w:iCs/>
          <w:sz w:val="24"/>
          <w:szCs w:val="24"/>
        </w:rPr>
        <w:t>pagrindą spręsti dėl antstolio S</w:t>
      </w:r>
      <w:r w:rsidRPr="00136618">
        <w:rPr>
          <w:rFonts w:ascii="Times New Roman" w:hAnsi="Times New Roman"/>
          <w:iCs/>
          <w:sz w:val="24"/>
          <w:szCs w:val="24"/>
        </w:rPr>
        <w:t xml:space="preserve">prendimų neįvykdymo akte nurodytų </w:t>
      </w:r>
      <w:r w:rsidR="00A9677A" w:rsidRPr="00136618">
        <w:rPr>
          <w:rFonts w:ascii="Times New Roman" w:hAnsi="Times New Roman"/>
          <w:sz w:val="24"/>
          <w:szCs w:val="24"/>
        </w:rPr>
        <w:t>2021</w:t>
      </w:r>
      <w:r w:rsidRPr="00136618">
        <w:rPr>
          <w:rFonts w:ascii="Times New Roman" w:hAnsi="Times New Roman"/>
          <w:sz w:val="24"/>
          <w:szCs w:val="24"/>
        </w:rPr>
        <w:t xml:space="preserve"> m. lapkričio 23 d. ir 2021 m. gruodžio 16</w:t>
      </w:r>
      <w:r w:rsidR="003D7F9E">
        <w:rPr>
          <w:rFonts w:ascii="Times New Roman" w:hAnsi="Times New Roman"/>
          <w:sz w:val="24"/>
          <w:szCs w:val="24"/>
        </w:rPr>
        <w:t>–</w:t>
      </w:r>
      <w:r w:rsidRPr="00136618">
        <w:rPr>
          <w:rFonts w:ascii="Times New Roman" w:hAnsi="Times New Roman"/>
          <w:sz w:val="24"/>
          <w:szCs w:val="24"/>
        </w:rPr>
        <w:t>17</w:t>
      </w:r>
      <w:r w:rsidR="003D7F9E">
        <w:rPr>
          <w:rFonts w:ascii="Times New Roman" w:hAnsi="Times New Roman"/>
          <w:sz w:val="24"/>
          <w:szCs w:val="24"/>
        </w:rPr>
        <w:t> </w:t>
      </w:r>
      <w:r w:rsidRPr="00136618">
        <w:rPr>
          <w:rFonts w:ascii="Times New Roman" w:hAnsi="Times New Roman"/>
          <w:sz w:val="24"/>
          <w:szCs w:val="24"/>
        </w:rPr>
        <w:t>d.</w:t>
      </w:r>
      <w:r w:rsidRPr="00136618">
        <w:rPr>
          <w:rFonts w:ascii="Times New Roman" w:hAnsi="Times New Roman"/>
          <w:iCs/>
          <w:sz w:val="24"/>
          <w:szCs w:val="24"/>
        </w:rPr>
        <w:t xml:space="preserve"> pažeidimų.</w:t>
      </w:r>
    </w:p>
    <w:p w14:paraId="0DCC9A82" w14:textId="5BE8D749" w:rsidR="007E576A" w:rsidRPr="00136618" w:rsidRDefault="007E576A" w:rsidP="007E576A">
      <w:pPr>
        <w:pStyle w:val="ListParagraph"/>
        <w:numPr>
          <w:ilvl w:val="1"/>
          <w:numId w:val="1"/>
        </w:numPr>
        <w:spacing w:after="120" w:line="240" w:lineRule="auto"/>
        <w:contextualSpacing w:val="0"/>
        <w:jc w:val="both"/>
        <w:rPr>
          <w:rFonts w:ascii="Times New Roman" w:hAnsi="Times New Roman"/>
          <w:iCs/>
          <w:sz w:val="24"/>
          <w:szCs w:val="24"/>
        </w:rPr>
      </w:pPr>
      <w:r w:rsidRPr="00136618">
        <w:rPr>
          <w:rFonts w:ascii="Times New Roman" w:hAnsi="Times New Roman"/>
          <w:iCs/>
          <w:sz w:val="24"/>
          <w:szCs w:val="24"/>
        </w:rPr>
        <w:t xml:space="preserve">Antstolis, gavęs </w:t>
      </w:r>
      <w:r w:rsidR="006A2FC6" w:rsidRPr="00136618">
        <w:rPr>
          <w:rFonts w:ascii="Times New Roman" w:hAnsi="Times New Roman"/>
          <w:sz w:val="24"/>
          <w:szCs w:val="24"/>
        </w:rPr>
        <w:t xml:space="preserve">Valstybės vaiko teisių apsaugos ir įvaikinimo </w:t>
      </w:r>
      <w:r w:rsidR="006A2FC6">
        <w:rPr>
          <w:rFonts w:ascii="Times New Roman" w:hAnsi="Times New Roman"/>
          <w:sz w:val="24"/>
          <w:szCs w:val="24"/>
        </w:rPr>
        <w:t>t</w:t>
      </w:r>
      <w:r w:rsidRPr="00136618">
        <w:rPr>
          <w:rFonts w:ascii="Times New Roman" w:hAnsi="Times New Roman"/>
          <w:iCs/>
          <w:sz w:val="24"/>
          <w:szCs w:val="24"/>
        </w:rPr>
        <w:t>arnybos atsakymą, nepriėmė patva</w:t>
      </w:r>
      <w:r w:rsidR="00E306A4">
        <w:rPr>
          <w:rFonts w:ascii="Times New Roman" w:hAnsi="Times New Roman"/>
          <w:iCs/>
          <w:sz w:val="24"/>
          <w:szCs w:val="24"/>
        </w:rPr>
        <w:t>rkymo dėl sprendimo</w:t>
      </w:r>
      <w:r w:rsidRPr="00136618">
        <w:rPr>
          <w:rFonts w:ascii="Times New Roman" w:hAnsi="Times New Roman"/>
          <w:iCs/>
          <w:sz w:val="24"/>
          <w:szCs w:val="24"/>
        </w:rPr>
        <w:t xml:space="preserve"> vykdymo tvarkos, kadangi buvo pakankamai duomenų, kad </w:t>
      </w:r>
      <w:bookmarkStart w:id="178" w:name="Buk_70"/>
      <w:r w:rsidR="00FE5A46" w:rsidRPr="00643C58">
        <w:rPr>
          <w:rFonts w:ascii="Times New Roman" w:hAnsi="Times New Roman"/>
          <w:iCs/>
          <w:sz w:val="24"/>
          <w:szCs w:val="24"/>
        </w:rPr>
        <w:t xml:space="preserve">L. V. </w:t>
      </w:r>
      <w:bookmarkEnd w:id="178"/>
      <w:r w:rsidRPr="00136618">
        <w:rPr>
          <w:rFonts w:ascii="Times New Roman" w:hAnsi="Times New Roman"/>
          <w:iCs/>
          <w:sz w:val="24"/>
          <w:szCs w:val="24"/>
        </w:rPr>
        <w:t xml:space="preserve">pažeidžia bendravimo su vaiku tvarką (Sprendimų vykdymo instrukcijos 51 punktas). Vadovaujantis Lietuvos Aukščiausiojo Teismo 2019 m. balandžio 24 d. nutarties </w:t>
      </w:r>
      <w:proofErr w:type="spellStart"/>
      <w:r w:rsidRPr="00136618">
        <w:rPr>
          <w:rFonts w:ascii="Times New Roman" w:hAnsi="Times New Roman"/>
          <w:iCs/>
          <w:sz w:val="24"/>
          <w:szCs w:val="24"/>
        </w:rPr>
        <w:t>išaiškinimais</w:t>
      </w:r>
      <w:proofErr w:type="spellEnd"/>
      <w:r w:rsidRPr="00136618">
        <w:rPr>
          <w:rFonts w:ascii="Times New Roman" w:hAnsi="Times New Roman"/>
          <w:iCs/>
          <w:sz w:val="24"/>
          <w:szCs w:val="24"/>
        </w:rPr>
        <w:t xml:space="preserve"> civilinėje</w:t>
      </w:r>
      <w:r w:rsidR="0053154E" w:rsidRPr="00136618">
        <w:rPr>
          <w:rFonts w:ascii="Times New Roman" w:hAnsi="Times New Roman"/>
          <w:iCs/>
          <w:sz w:val="24"/>
          <w:szCs w:val="24"/>
        </w:rPr>
        <w:t xml:space="preserve"> byloje Nr. e3K-3-160-378/2019</w:t>
      </w:r>
      <w:r w:rsidR="003D7F9E">
        <w:rPr>
          <w:rFonts w:ascii="Times New Roman" w:hAnsi="Times New Roman"/>
          <w:iCs/>
          <w:sz w:val="24"/>
          <w:szCs w:val="24"/>
        </w:rPr>
        <w:t>,</w:t>
      </w:r>
      <w:r w:rsidR="0053154E" w:rsidRPr="00136618">
        <w:rPr>
          <w:rFonts w:ascii="Times New Roman" w:hAnsi="Times New Roman"/>
          <w:iCs/>
          <w:sz w:val="24"/>
          <w:szCs w:val="24"/>
        </w:rPr>
        <w:t xml:space="preserve"> </w:t>
      </w:r>
      <w:r w:rsidRPr="00136618">
        <w:rPr>
          <w:rFonts w:ascii="Times New Roman" w:hAnsi="Times New Roman"/>
          <w:iCs/>
          <w:sz w:val="24"/>
          <w:szCs w:val="24"/>
        </w:rPr>
        <w:t xml:space="preserve">antstolio patvarkymas dėl sprendimo vykdymo tvarkos surašomas ne visais tokio pobūdžio sprendimų nevykdymo atvejais. </w:t>
      </w:r>
      <w:bookmarkStart w:id="179" w:name="Buk_71"/>
      <w:r w:rsidR="00FE5A46" w:rsidRPr="00643C58">
        <w:rPr>
          <w:rFonts w:ascii="Times New Roman" w:hAnsi="Times New Roman"/>
          <w:iCs/>
          <w:sz w:val="24"/>
          <w:szCs w:val="24"/>
        </w:rPr>
        <w:t xml:space="preserve">L. V. </w:t>
      </w:r>
      <w:bookmarkEnd w:id="179"/>
      <w:r w:rsidRPr="00136618">
        <w:rPr>
          <w:rFonts w:ascii="Times New Roman" w:hAnsi="Times New Roman"/>
          <w:iCs/>
          <w:sz w:val="24"/>
          <w:szCs w:val="24"/>
        </w:rPr>
        <w:t>faktiškai gina ne vaiko, o savo interesą, bandydama vienašališkai apriboti tėvo bendravimą su duk</w:t>
      </w:r>
      <w:r w:rsidR="0053154E" w:rsidRPr="00136618">
        <w:rPr>
          <w:rFonts w:ascii="Times New Roman" w:hAnsi="Times New Roman"/>
          <w:iCs/>
          <w:sz w:val="24"/>
          <w:szCs w:val="24"/>
        </w:rPr>
        <w:t>terimi</w:t>
      </w:r>
      <w:r w:rsidRPr="00136618">
        <w:rPr>
          <w:rFonts w:ascii="Times New Roman" w:hAnsi="Times New Roman"/>
          <w:iCs/>
          <w:sz w:val="24"/>
          <w:szCs w:val="24"/>
        </w:rPr>
        <w:t xml:space="preserve">, nepagrįstai priskirdama sau teisę spręsti, kada </w:t>
      </w:r>
      <w:bookmarkStart w:id="180" w:name="Buk_157"/>
      <w:r w:rsidR="00FE5A46" w:rsidRPr="00643C58">
        <w:rPr>
          <w:rFonts w:ascii="Times New Roman" w:hAnsi="Times New Roman"/>
          <w:iCs/>
          <w:sz w:val="24"/>
          <w:szCs w:val="24"/>
        </w:rPr>
        <w:t xml:space="preserve">S. V. </w:t>
      </w:r>
      <w:bookmarkEnd w:id="180"/>
      <w:r w:rsidRPr="00136618">
        <w:rPr>
          <w:rFonts w:ascii="Times New Roman" w:hAnsi="Times New Roman"/>
          <w:iCs/>
          <w:sz w:val="24"/>
          <w:szCs w:val="24"/>
        </w:rPr>
        <w:t>galės matytis su duk</w:t>
      </w:r>
      <w:r w:rsidR="0053154E" w:rsidRPr="00136618">
        <w:rPr>
          <w:rFonts w:ascii="Times New Roman" w:hAnsi="Times New Roman"/>
          <w:iCs/>
          <w:sz w:val="24"/>
          <w:szCs w:val="24"/>
        </w:rPr>
        <w:t>terimi</w:t>
      </w:r>
      <w:r w:rsidRPr="00136618">
        <w:rPr>
          <w:rFonts w:ascii="Times New Roman" w:hAnsi="Times New Roman"/>
          <w:iCs/>
          <w:sz w:val="24"/>
          <w:szCs w:val="24"/>
        </w:rPr>
        <w:t xml:space="preserve">. </w:t>
      </w:r>
      <w:r w:rsidR="009D2817" w:rsidRPr="00136618">
        <w:rPr>
          <w:rFonts w:ascii="Times New Roman" w:hAnsi="Times New Roman"/>
          <w:iCs/>
          <w:sz w:val="24"/>
          <w:szCs w:val="24"/>
        </w:rPr>
        <w:t>Bylos vilkinimas tik dar labiau pažeistų išieškotojo teises ir vaiko interesu</w:t>
      </w:r>
      <w:r w:rsidR="00E306A4">
        <w:rPr>
          <w:rFonts w:ascii="Times New Roman" w:hAnsi="Times New Roman"/>
          <w:iCs/>
          <w:sz w:val="24"/>
          <w:szCs w:val="24"/>
        </w:rPr>
        <w:t>s</w:t>
      </w:r>
      <w:r w:rsidR="009D2817" w:rsidRPr="00136618">
        <w:rPr>
          <w:rFonts w:ascii="Times New Roman" w:hAnsi="Times New Roman"/>
          <w:iCs/>
          <w:sz w:val="24"/>
          <w:szCs w:val="24"/>
        </w:rPr>
        <w:t xml:space="preserve">. </w:t>
      </w:r>
      <w:r w:rsidRPr="00136618">
        <w:rPr>
          <w:rFonts w:ascii="Times New Roman" w:hAnsi="Times New Roman"/>
          <w:iCs/>
          <w:sz w:val="24"/>
          <w:szCs w:val="24"/>
        </w:rPr>
        <w:t>Byloje nenustatyta, kad, antstoliui neįvykdžius Sprendimų vykdymo instrukcijos 51 punkte nurodytų veiksmų, būtų buvę p</w:t>
      </w:r>
      <w:r w:rsidR="0053154E" w:rsidRPr="00136618">
        <w:rPr>
          <w:rFonts w:ascii="Times New Roman" w:hAnsi="Times New Roman"/>
          <w:iCs/>
          <w:sz w:val="24"/>
          <w:szCs w:val="24"/>
        </w:rPr>
        <w:t>ažeisti geriausi vaiko interesai.</w:t>
      </w:r>
      <w:r w:rsidRPr="00136618">
        <w:rPr>
          <w:rFonts w:ascii="Times New Roman" w:hAnsi="Times New Roman"/>
          <w:iCs/>
          <w:sz w:val="24"/>
          <w:szCs w:val="24"/>
        </w:rPr>
        <w:t xml:space="preserve"> </w:t>
      </w:r>
      <w:r w:rsidR="009D2817" w:rsidRPr="00136618">
        <w:rPr>
          <w:rFonts w:ascii="Times New Roman" w:hAnsi="Times New Roman"/>
          <w:iCs/>
          <w:sz w:val="24"/>
          <w:szCs w:val="24"/>
        </w:rPr>
        <w:t>P</w:t>
      </w:r>
      <w:r w:rsidRPr="00136618">
        <w:rPr>
          <w:rFonts w:ascii="Times New Roman" w:hAnsi="Times New Roman"/>
          <w:iCs/>
          <w:sz w:val="24"/>
          <w:szCs w:val="24"/>
        </w:rPr>
        <w:t>atvarkymo dėl sprendimo vykdymo tvarkos nepriėmimas vykdymo procese ne</w:t>
      </w:r>
      <w:r w:rsidR="009D2817" w:rsidRPr="00136618">
        <w:rPr>
          <w:rFonts w:ascii="Times New Roman" w:hAnsi="Times New Roman"/>
          <w:iCs/>
          <w:sz w:val="24"/>
          <w:szCs w:val="24"/>
        </w:rPr>
        <w:t>lemia išvados, kad</w:t>
      </w:r>
      <w:r w:rsidR="003D7F9E">
        <w:rPr>
          <w:rFonts w:ascii="Times New Roman" w:hAnsi="Times New Roman"/>
          <w:iCs/>
          <w:sz w:val="24"/>
          <w:szCs w:val="24"/>
        </w:rPr>
        <w:t>,</w:t>
      </w:r>
      <w:r w:rsidR="009D2817" w:rsidRPr="00136618">
        <w:rPr>
          <w:rFonts w:ascii="Times New Roman" w:hAnsi="Times New Roman"/>
          <w:iCs/>
          <w:sz w:val="24"/>
          <w:szCs w:val="24"/>
        </w:rPr>
        <w:t xml:space="preserve"> CPK 771 straipsnio </w:t>
      </w:r>
      <w:r w:rsidRPr="00136618">
        <w:rPr>
          <w:rFonts w:ascii="Times New Roman" w:hAnsi="Times New Roman"/>
          <w:iCs/>
          <w:sz w:val="24"/>
          <w:szCs w:val="24"/>
        </w:rPr>
        <w:t>1,</w:t>
      </w:r>
      <w:r w:rsidR="009D2817" w:rsidRPr="00136618">
        <w:rPr>
          <w:rFonts w:ascii="Times New Roman" w:hAnsi="Times New Roman"/>
          <w:iCs/>
          <w:sz w:val="24"/>
          <w:szCs w:val="24"/>
        </w:rPr>
        <w:t xml:space="preserve"> </w:t>
      </w:r>
      <w:r w:rsidRPr="00136618">
        <w:rPr>
          <w:rFonts w:ascii="Times New Roman" w:hAnsi="Times New Roman"/>
          <w:iCs/>
          <w:sz w:val="24"/>
          <w:szCs w:val="24"/>
        </w:rPr>
        <w:t>6 dalių pagrindu antstoliui surašius Sprendimų vykdymo instrukcijos nustatytos formos aktą ir perdavus jį antstolio kontoros buveinės vietos apylinkės teismui, visas vykdymo procesas yra neteisėtas.</w:t>
      </w:r>
    </w:p>
    <w:p w14:paraId="7D502D96" w14:textId="77777777" w:rsidR="009D2817" w:rsidRPr="00136618" w:rsidRDefault="009D2817" w:rsidP="009D2817">
      <w:pPr>
        <w:pStyle w:val="ListParagraph"/>
        <w:numPr>
          <w:ilvl w:val="1"/>
          <w:numId w:val="1"/>
        </w:numPr>
        <w:spacing w:after="120" w:line="240" w:lineRule="auto"/>
        <w:contextualSpacing w:val="0"/>
        <w:jc w:val="both"/>
        <w:rPr>
          <w:rFonts w:ascii="Times New Roman" w:hAnsi="Times New Roman"/>
          <w:iCs/>
          <w:sz w:val="24"/>
          <w:szCs w:val="24"/>
        </w:rPr>
      </w:pPr>
      <w:r w:rsidRPr="00136618">
        <w:rPr>
          <w:rFonts w:ascii="Times New Roman" w:hAnsi="Times New Roman"/>
          <w:iCs/>
          <w:sz w:val="24"/>
          <w:szCs w:val="24"/>
        </w:rPr>
        <w:t>Antstolis nustatė, kad yra pakankamai objektyvių duomenų apie teismo sprendimo bendravimo su vaik</w:t>
      </w:r>
      <w:r w:rsidR="00E306A4">
        <w:rPr>
          <w:rFonts w:ascii="Times New Roman" w:hAnsi="Times New Roman"/>
          <w:iCs/>
          <w:sz w:val="24"/>
          <w:szCs w:val="24"/>
        </w:rPr>
        <w:t>u</w:t>
      </w:r>
      <w:r w:rsidRPr="00136618">
        <w:rPr>
          <w:rFonts w:ascii="Times New Roman" w:hAnsi="Times New Roman"/>
          <w:iCs/>
          <w:sz w:val="24"/>
          <w:szCs w:val="24"/>
        </w:rPr>
        <w:t xml:space="preserve"> tvarkos nevykdymą</w:t>
      </w:r>
      <w:r w:rsidR="00884404">
        <w:rPr>
          <w:rFonts w:ascii="Times New Roman" w:hAnsi="Times New Roman"/>
          <w:iCs/>
          <w:sz w:val="24"/>
          <w:szCs w:val="24"/>
        </w:rPr>
        <w:t>,</w:t>
      </w:r>
      <w:r w:rsidRPr="00136618">
        <w:rPr>
          <w:rFonts w:ascii="Times New Roman" w:hAnsi="Times New Roman"/>
          <w:iCs/>
          <w:sz w:val="24"/>
          <w:szCs w:val="24"/>
        </w:rPr>
        <w:t xml:space="preserve"> ir nustatęs, kokiais konkrečiais motinos veiksmais pasireiškė teismo sprendimo nevykdymas, kreipėsi į Vilniaus miesto apylinkės teismą spręsti klausimą dėl baudos paskyrimo už teismo sprendimo nevykdymą. Tokie veiksmai atitinka kasacinio teismo </w:t>
      </w:r>
      <w:proofErr w:type="spellStart"/>
      <w:r w:rsidRPr="00136618">
        <w:rPr>
          <w:rFonts w:ascii="Times New Roman" w:hAnsi="Times New Roman"/>
          <w:iCs/>
          <w:sz w:val="24"/>
          <w:szCs w:val="24"/>
        </w:rPr>
        <w:t>išaiškinimus</w:t>
      </w:r>
      <w:proofErr w:type="spellEnd"/>
      <w:r w:rsidRPr="00136618">
        <w:rPr>
          <w:rFonts w:ascii="Times New Roman" w:hAnsi="Times New Roman"/>
          <w:iCs/>
          <w:sz w:val="24"/>
          <w:szCs w:val="24"/>
        </w:rPr>
        <w:t xml:space="preserve"> (Lietuvos Aukščiausiojo Teismo 2020 m. vasario 28 d. nutartis civilinėje byloje Nr. 3K-3-35-969/2020).</w:t>
      </w:r>
    </w:p>
    <w:p w14:paraId="07F1D4D2" w14:textId="04B2706D" w:rsidR="009D2817" w:rsidRPr="00136618" w:rsidRDefault="00CE7356" w:rsidP="00CE7356">
      <w:pPr>
        <w:pStyle w:val="ListParagraph"/>
        <w:numPr>
          <w:ilvl w:val="1"/>
          <w:numId w:val="1"/>
        </w:numPr>
        <w:spacing w:after="120" w:line="240" w:lineRule="auto"/>
        <w:contextualSpacing w:val="0"/>
        <w:jc w:val="both"/>
        <w:rPr>
          <w:rFonts w:ascii="Times New Roman" w:hAnsi="Times New Roman"/>
          <w:iCs/>
          <w:sz w:val="24"/>
          <w:szCs w:val="24"/>
        </w:rPr>
      </w:pPr>
      <w:r w:rsidRPr="00136618">
        <w:rPr>
          <w:rFonts w:ascii="Times New Roman" w:hAnsi="Times New Roman"/>
          <w:iCs/>
          <w:sz w:val="24"/>
          <w:szCs w:val="24"/>
        </w:rPr>
        <w:t xml:space="preserve">Vertindamas 2021 m. lapkričio 23 d. įvykius antstolis nesutinka su kasacinio skundo argumentais, kad </w:t>
      </w:r>
      <w:bookmarkStart w:id="181" w:name="Buk_72"/>
      <w:r w:rsidR="00FE5A46" w:rsidRPr="00643C58">
        <w:rPr>
          <w:rFonts w:ascii="Times New Roman" w:hAnsi="Times New Roman"/>
          <w:iCs/>
          <w:sz w:val="24"/>
          <w:szCs w:val="24"/>
        </w:rPr>
        <w:t xml:space="preserve">L. V. </w:t>
      </w:r>
      <w:bookmarkEnd w:id="181"/>
      <w:r w:rsidR="00A05761">
        <w:rPr>
          <w:rFonts w:ascii="Times New Roman" w:hAnsi="Times New Roman"/>
          <w:iCs/>
          <w:sz w:val="24"/>
          <w:szCs w:val="24"/>
        </w:rPr>
        <w:t>teismo sprendimą vykdė tinkamai.</w:t>
      </w:r>
      <w:r w:rsidRPr="00136618">
        <w:rPr>
          <w:rFonts w:ascii="Times New Roman" w:hAnsi="Times New Roman"/>
          <w:iCs/>
          <w:sz w:val="24"/>
          <w:szCs w:val="24"/>
        </w:rPr>
        <w:t xml:space="preserve"> </w:t>
      </w:r>
      <w:r w:rsidR="00A05761">
        <w:rPr>
          <w:rFonts w:ascii="Times New Roman" w:hAnsi="Times New Roman"/>
          <w:iCs/>
          <w:sz w:val="24"/>
          <w:szCs w:val="24"/>
        </w:rPr>
        <w:t>N</w:t>
      </w:r>
      <w:r w:rsidRPr="00136618">
        <w:rPr>
          <w:rFonts w:ascii="Times New Roman" w:hAnsi="Times New Roman"/>
          <w:iCs/>
          <w:sz w:val="24"/>
          <w:szCs w:val="24"/>
        </w:rPr>
        <w:t xml:space="preserve">ors </w:t>
      </w:r>
      <w:bookmarkStart w:id="182" w:name="Buk_212"/>
      <w:r w:rsidR="00FE5A46" w:rsidRPr="00643C58">
        <w:rPr>
          <w:rFonts w:ascii="Times New Roman" w:hAnsi="Times New Roman"/>
          <w:iCs/>
          <w:sz w:val="24"/>
          <w:szCs w:val="24"/>
        </w:rPr>
        <w:t xml:space="preserve">S. V. </w:t>
      </w:r>
      <w:bookmarkEnd w:id="182"/>
      <w:r w:rsidRPr="00136618">
        <w:rPr>
          <w:rFonts w:ascii="Times New Roman" w:hAnsi="Times New Roman"/>
          <w:iCs/>
          <w:sz w:val="24"/>
          <w:szCs w:val="24"/>
        </w:rPr>
        <w:t xml:space="preserve">ir pavyko </w:t>
      </w:r>
      <w:r w:rsidR="00E306A4">
        <w:rPr>
          <w:rFonts w:ascii="Times New Roman" w:hAnsi="Times New Roman"/>
          <w:iCs/>
          <w:sz w:val="24"/>
          <w:szCs w:val="24"/>
        </w:rPr>
        <w:t>pa</w:t>
      </w:r>
      <w:r w:rsidRPr="00136618">
        <w:rPr>
          <w:rFonts w:ascii="Times New Roman" w:hAnsi="Times New Roman"/>
          <w:iCs/>
          <w:sz w:val="24"/>
          <w:szCs w:val="24"/>
        </w:rPr>
        <w:t>bendrauti su duk</w:t>
      </w:r>
      <w:r w:rsidR="00884404">
        <w:rPr>
          <w:rFonts w:ascii="Times New Roman" w:hAnsi="Times New Roman"/>
          <w:iCs/>
          <w:sz w:val="24"/>
          <w:szCs w:val="24"/>
        </w:rPr>
        <w:t>terimi</w:t>
      </w:r>
      <w:r w:rsidRPr="00136618">
        <w:rPr>
          <w:rFonts w:ascii="Times New Roman" w:hAnsi="Times New Roman"/>
          <w:iCs/>
          <w:sz w:val="24"/>
          <w:szCs w:val="24"/>
        </w:rPr>
        <w:t xml:space="preserve">, tačiau </w:t>
      </w:r>
      <w:bookmarkStart w:id="183" w:name="Buk_73"/>
      <w:r w:rsidR="00FE5A46" w:rsidRPr="00643C58">
        <w:rPr>
          <w:rFonts w:ascii="Times New Roman" w:hAnsi="Times New Roman"/>
          <w:iCs/>
          <w:sz w:val="24"/>
          <w:szCs w:val="24"/>
        </w:rPr>
        <w:t xml:space="preserve">L. V. </w:t>
      </w:r>
      <w:bookmarkEnd w:id="183"/>
      <w:r w:rsidRPr="00136618">
        <w:rPr>
          <w:rFonts w:ascii="Times New Roman" w:hAnsi="Times New Roman"/>
          <w:iCs/>
          <w:sz w:val="24"/>
          <w:szCs w:val="24"/>
        </w:rPr>
        <w:t>aktyviais savo veiksmai trukdė tai daryti, o ir pats bendravimas buv</w:t>
      </w:r>
      <w:r w:rsidR="00A05761">
        <w:rPr>
          <w:rFonts w:ascii="Times New Roman" w:hAnsi="Times New Roman"/>
          <w:iCs/>
          <w:sz w:val="24"/>
          <w:szCs w:val="24"/>
        </w:rPr>
        <w:t>o sutrukdytas ir truko trumpiau</w:t>
      </w:r>
      <w:r w:rsidRPr="00136618">
        <w:rPr>
          <w:rFonts w:ascii="Times New Roman" w:hAnsi="Times New Roman"/>
          <w:iCs/>
          <w:sz w:val="24"/>
          <w:szCs w:val="24"/>
        </w:rPr>
        <w:t xml:space="preserve"> dėl įvykusio konflikto ir kviečiamos policijos.</w:t>
      </w:r>
      <w:r w:rsidRPr="00136618">
        <w:rPr>
          <w:rFonts w:ascii="Times New Roman" w:hAnsi="Times New Roman"/>
          <w:sz w:val="24"/>
          <w:szCs w:val="24"/>
        </w:rPr>
        <w:t xml:space="preserve"> </w:t>
      </w:r>
      <w:bookmarkStart w:id="184" w:name="Buk_74"/>
      <w:r w:rsidR="00FE5A46" w:rsidRPr="00643C58">
        <w:rPr>
          <w:rFonts w:ascii="Times New Roman" w:hAnsi="Times New Roman"/>
          <w:sz w:val="24"/>
          <w:szCs w:val="24"/>
        </w:rPr>
        <w:t xml:space="preserve">L. V. </w:t>
      </w:r>
      <w:bookmarkEnd w:id="184"/>
      <w:r w:rsidRPr="00136618">
        <w:rPr>
          <w:rFonts w:ascii="Times New Roman" w:hAnsi="Times New Roman"/>
          <w:iCs/>
          <w:sz w:val="24"/>
          <w:szCs w:val="24"/>
        </w:rPr>
        <w:t>ne tik nesudarė</w:t>
      </w:r>
      <w:r w:rsidR="00E306A4">
        <w:rPr>
          <w:rFonts w:ascii="Times New Roman" w:hAnsi="Times New Roman"/>
          <w:iCs/>
          <w:sz w:val="24"/>
          <w:szCs w:val="24"/>
        </w:rPr>
        <w:t xml:space="preserve"> sąlygų tėvui bendrauti su dukterimi</w:t>
      </w:r>
      <w:r w:rsidRPr="00136618">
        <w:rPr>
          <w:rFonts w:ascii="Times New Roman" w:hAnsi="Times New Roman"/>
          <w:iCs/>
          <w:sz w:val="24"/>
          <w:szCs w:val="24"/>
        </w:rPr>
        <w:t xml:space="preserve">, </w:t>
      </w:r>
      <w:r w:rsidR="00263346">
        <w:rPr>
          <w:rFonts w:ascii="Times New Roman" w:hAnsi="Times New Roman"/>
          <w:iCs/>
          <w:sz w:val="24"/>
          <w:szCs w:val="24"/>
        </w:rPr>
        <w:t>bet dar ir 2021 m. </w:t>
      </w:r>
      <w:r w:rsidRPr="00136618">
        <w:rPr>
          <w:rFonts w:ascii="Times New Roman" w:hAnsi="Times New Roman"/>
          <w:iCs/>
          <w:sz w:val="24"/>
          <w:szCs w:val="24"/>
        </w:rPr>
        <w:t>lapkričio 23 d. 13</w:t>
      </w:r>
      <w:r w:rsidR="00884404">
        <w:rPr>
          <w:rFonts w:ascii="Times New Roman" w:hAnsi="Times New Roman"/>
          <w:iCs/>
          <w:sz w:val="24"/>
          <w:szCs w:val="24"/>
        </w:rPr>
        <w:t>.</w:t>
      </w:r>
      <w:r w:rsidRPr="00136618">
        <w:rPr>
          <w:rFonts w:ascii="Times New Roman" w:hAnsi="Times New Roman"/>
          <w:iCs/>
          <w:sz w:val="24"/>
          <w:szCs w:val="24"/>
        </w:rPr>
        <w:t xml:space="preserve">14 val. jam parašė, jog darželio auklėtojos ir direktorė </w:t>
      </w:r>
      <w:r w:rsidR="00E306A4">
        <w:rPr>
          <w:rFonts w:ascii="Times New Roman" w:hAnsi="Times New Roman"/>
          <w:iCs/>
          <w:sz w:val="24"/>
          <w:szCs w:val="24"/>
        </w:rPr>
        <w:t xml:space="preserve">yra </w:t>
      </w:r>
      <w:r w:rsidRPr="00136618">
        <w:rPr>
          <w:rFonts w:ascii="Times New Roman" w:hAnsi="Times New Roman"/>
          <w:iCs/>
          <w:sz w:val="24"/>
          <w:szCs w:val="24"/>
        </w:rPr>
        <w:t xml:space="preserve">įspėtos, kad vyksta duomenų rinkimas dėl jos skundo, nurodė, kad vaiko tėvas iš darželio vaiko pasiimti negalės, kol nebus priimtas sprendimas. </w:t>
      </w:r>
      <w:r w:rsidR="00E306A4">
        <w:rPr>
          <w:rFonts w:ascii="Times New Roman" w:hAnsi="Times New Roman"/>
          <w:iCs/>
          <w:sz w:val="24"/>
          <w:szCs w:val="24"/>
        </w:rPr>
        <w:t xml:space="preserve">Be to, </w:t>
      </w:r>
      <w:bookmarkStart w:id="185" w:name="Buk_75"/>
      <w:r w:rsidR="00FE5A46" w:rsidRPr="00643C58">
        <w:rPr>
          <w:rFonts w:ascii="Times New Roman" w:hAnsi="Times New Roman"/>
          <w:iCs/>
          <w:sz w:val="24"/>
          <w:szCs w:val="24"/>
        </w:rPr>
        <w:t xml:space="preserve">L. V. </w:t>
      </w:r>
      <w:bookmarkEnd w:id="185"/>
      <w:r w:rsidR="00E306A4">
        <w:rPr>
          <w:rFonts w:ascii="Times New Roman" w:hAnsi="Times New Roman"/>
          <w:iCs/>
          <w:sz w:val="24"/>
          <w:szCs w:val="24"/>
        </w:rPr>
        <w:t>p</w:t>
      </w:r>
      <w:r w:rsidRPr="00136618">
        <w:rPr>
          <w:rFonts w:ascii="Times New Roman" w:hAnsi="Times New Roman"/>
          <w:iCs/>
          <w:sz w:val="24"/>
          <w:szCs w:val="24"/>
        </w:rPr>
        <w:t xml:space="preserve">aprašė savo motinos nuvažiuoti paimti anūkės iš darželio. </w:t>
      </w:r>
      <w:bookmarkStart w:id="186" w:name="Buk_76"/>
      <w:r w:rsidR="00FE5A46" w:rsidRPr="00643C58">
        <w:rPr>
          <w:rFonts w:ascii="Times New Roman" w:hAnsi="Times New Roman"/>
          <w:iCs/>
          <w:sz w:val="24"/>
          <w:szCs w:val="24"/>
        </w:rPr>
        <w:t xml:space="preserve">L. V. </w:t>
      </w:r>
      <w:bookmarkEnd w:id="186"/>
      <w:r w:rsidRPr="00136618">
        <w:rPr>
          <w:rFonts w:ascii="Times New Roman" w:hAnsi="Times New Roman"/>
          <w:iCs/>
          <w:sz w:val="24"/>
          <w:szCs w:val="24"/>
        </w:rPr>
        <w:lastRenderedPageBreak/>
        <w:t xml:space="preserve">neturi teisės vienašališkai apriboti tėvo valdžios. Bendravimo </w:t>
      </w:r>
      <w:r w:rsidR="00E306A4">
        <w:rPr>
          <w:rFonts w:ascii="Times New Roman" w:hAnsi="Times New Roman"/>
          <w:iCs/>
          <w:sz w:val="24"/>
          <w:szCs w:val="24"/>
        </w:rPr>
        <w:t xml:space="preserve">su vaiku </w:t>
      </w:r>
      <w:r w:rsidRPr="00136618">
        <w:rPr>
          <w:rFonts w:ascii="Times New Roman" w:hAnsi="Times New Roman"/>
          <w:iCs/>
          <w:sz w:val="24"/>
          <w:szCs w:val="24"/>
        </w:rPr>
        <w:t>tvarka nėra pakeista, panaikinta, nėra pritaikytos laikinosios apsaugos priemonės, todėl šalims ji yra privaloma.</w:t>
      </w:r>
    </w:p>
    <w:p w14:paraId="637E438B" w14:textId="42BE686D" w:rsidR="00A9677A" w:rsidRPr="00136618" w:rsidRDefault="00A9677A" w:rsidP="00C46DF4">
      <w:pPr>
        <w:pStyle w:val="ListParagraph"/>
        <w:numPr>
          <w:ilvl w:val="1"/>
          <w:numId w:val="1"/>
        </w:numPr>
        <w:spacing w:after="120" w:line="240" w:lineRule="auto"/>
        <w:contextualSpacing w:val="0"/>
        <w:jc w:val="both"/>
        <w:rPr>
          <w:rFonts w:ascii="Times New Roman" w:hAnsi="Times New Roman"/>
          <w:iCs/>
          <w:sz w:val="24"/>
          <w:szCs w:val="24"/>
        </w:rPr>
      </w:pPr>
      <w:r w:rsidRPr="00136618">
        <w:rPr>
          <w:rFonts w:ascii="Times New Roman" w:hAnsi="Times New Roman"/>
          <w:iCs/>
          <w:sz w:val="24"/>
          <w:szCs w:val="24"/>
        </w:rPr>
        <w:t>2021 m. gruodžio 16</w:t>
      </w:r>
      <w:r w:rsidR="00884404">
        <w:rPr>
          <w:rFonts w:ascii="Times New Roman" w:hAnsi="Times New Roman"/>
          <w:iCs/>
          <w:sz w:val="24"/>
          <w:szCs w:val="24"/>
        </w:rPr>
        <w:t>–</w:t>
      </w:r>
      <w:r w:rsidRPr="00136618">
        <w:rPr>
          <w:rFonts w:ascii="Times New Roman" w:hAnsi="Times New Roman"/>
          <w:iCs/>
          <w:sz w:val="24"/>
          <w:szCs w:val="24"/>
        </w:rPr>
        <w:t xml:space="preserve">17 d. </w:t>
      </w:r>
      <w:r w:rsidR="00F419C2" w:rsidRPr="00136618">
        <w:rPr>
          <w:rFonts w:ascii="Times New Roman" w:hAnsi="Times New Roman"/>
          <w:iCs/>
          <w:sz w:val="24"/>
          <w:szCs w:val="24"/>
        </w:rPr>
        <w:t xml:space="preserve">objektyviomis priežastimis, dėl kurių negalėjo vykti tėvo su vaiku bendravimas, </w:t>
      </w:r>
      <w:bookmarkStart w:id="187" w:name="Buk_77"/>
      <w:r w:rsidR="00FE5A46" w:rsidRPr="00643C58">
        <w:rPr>
          <w:rFonts w:ascii="Times New Roman" w:hAnsi="Times New Roman"/>
          <w:iCs/>
          <w:sz w:val="24"/>
          <w:szCs w:val="24"/>
        </w:rPr>
        <w:t xml:space="preserve">L. V. </w:t>
      </w:r>
      <w:bookmarkEnd w:id="187"/>
      <w:r w:rsidR="00F419C2" w:rsidRPr="00136618">
        <w:rPr>
          <w:rFonts w:ascii="Times New Roman" w:hAnsi="Times New Roman"/>
          <w:iCs/>
          <w:sz w:val="24"/>
          <w:szCs w:val="24"/>
        </w:rPr>
        <w:t xml:space="preserve">nurodė vaiko ligą, pradėtą ikiteisminį tyrimą dėl </w:t>
      </w:r>
      <w:bookmarkStart w:id="188" w:name="Buk_192"/>
      <w:r w:rsidR="00FE5A46" w:rsidRPr="00643C58">
        <w:rPr>
          <w:rFonts w:ascii="Times New Roman" w:hAnsi="Times New Roman"/>
          <w:iCs/>
          <w:sz w:val="24"/>
          <w:szCs w:val="24"/>
        </w:rPr>
        <w:t xml:space="preserve">S. V. </w:t>
      </w:r>
      <w:bookmarkEnd w:id="188"/>
      <w:r w:rsidR="00F419C2" w:rsidRPr="00136618">
        <w:rPr>
          <w:rFonts w:ascii="Times New Roman" w:hAnsi="Times New Roman"/>
          <w:iCs/>
          <w:sz w:val="24"/>
          <w:szCs w:val="24"/>
        </w:rPr>
        <w:t xml:space="preserve">smurto prieš </w:t>
      </w:r>
      <w:bookmarkStart w:id="189" w:name="Buk_78"/>
      <w:r w:rsidR="00FE5A46" w:rsidRPr="00643C58">
        <w:rPr>
          <w:rFonts w:ascii="Times New Roman" w:hAnsi="Times New Roman"/>
          <w:iCs/>
          <w:sz w:val="24"/>
          <w:szCs w:val="24"/>
        </w:rPr>
        <w:t xml:space="preserve">L. V. </w:t>
      </w:r>
      <w:bookmarkEnd w:id="189"/>
      <w:r w:rsidR="00F419C2" w:rsidRPr="00136618">
        <w:rPr>
          <w:rFonts w:ascii="Times New Roman" w:hAnsi="Times New Roman"/>
          <w:iCs/>
          <w:sz w:val="24"/>
          <w:szCs w:val="24"/>
        </w:rPr>
        <w:t>motiną, vaiko nenorą bendrauti su tėvu.</w:t>
      </w:r>
      <w:r w:rsidR="00F419C2" w:rsidRPr="00136618">
        <w:rPr>
          <w:rFonts w:ascii="Times New Roman" w:hAnsi="Times New Roman"/>
          <w:sz w:val="24"/>
          <w:szCs w:val="24"/>
        </w:rPr>
        <w:t xml:space="preserve"> </w:t>
      </w:r>
      <w:r w:rsidR="00F419C2" w:rsidRPr="00136618">
        <w:rPr>
          <w:rFonts w:ascii="Times New Roman" w:hAnsi="Times New Roman"/>
          <w:iCs/>
          <w:sz w:val="24"/>
          <w:szCs w:val="24"/>
        </w:rPr>
        <w:t xml:space="preserve">Vilniaus apygardos teismas 2021 m. kovo 23 d. nutartyje nurodė, kad ligos atveju vaiku turi pasirūpinti abu tėvai, tačiau </w:t>
      </w:r>
      <w:bookmarkStart w:id="190" w:name="Buk_79"/>
      <w:r w:rsidR="00FE5A46" w:rsidRPr="00643C58">
        <w:rPr>
          <w:rFonts w:ascii="Times New Roman" w:hAnsi="Times New Roman"/>
          <w:iCs/>
          <w:sz w:val="24"/>
          <w:szCs w:val="24"/>
        </w:rPr>
        <w:t xml:space="preserve">L. V. </w:t>
      </w:r>
      <w:bookmarkEnd w:id="190"/>
      <w:r w:rsidR="00F419C2" w:rsidRPr="00136618">
        <w:rPr>
          <w:rFonts w:ascii="Times New Roman" w:hAnsi="Times New Roman"/>
          <w:iCs/>
          <w:sz w:val="24"/>
          <w:szCs w:val="24"/>
        </w:rPr>
        <w:t xml:space="preserve">šią </w:t>
      </w:r>
      <w:bookmarkStart w:id="191" w:name="Buk_193"/>
      <w:r w:rsidR="00FE5A46" w:rsidRPr="00643C58">
        <w:rPr>
          <w:rFonts w:ascii="Times New Roman" w:hAnsi="Times New Roman"/>
          <w:iCs/>
          <w:sz w:val="24"/>
          <w:szCs w:val="24"/>
        </w:rPr>
        <w:t xml:space="preserve">S. V. </w:t>
      </w:r>
      <w:bookmarkEnd w:id="191"/>
      <w:r w:rsidR="00F419C2" w:rsidRPr="00136618">
        <w:rPr>
          <w:rFonts w:ascii="Times New Roman" w:hAnsi="Times New Roman"/>
          <w:iCs/>
          <w:sz w:val="24"/>
          <w:szCs w:val="24"/>
        </w:rPr>
        <w:t>teisę riboja, nepagrįstai priskirdama sau prerogatyvą spręsti dėl to, kas rūpinsis vaiku.</w:t>
      </w:r>
      <w:r w:rsidR="00C46DF4" w:rsidRPr="00136618">
        <w:rPr>
          <w:rFonts w:ascii="Times New Roman" w:hAnsi="Times New Roman"/>
          <w:sz w:val="24"/>
          <w:szCs w:val="24"/>
        </w:rPr>
        <w:t xml:space="preserve"> </w:t>
      </w:r>
      <w:r w:rsidR="00C46DF4" w:rsidRPr="00136618">
        <w:rPr>
          <w:rFonts w:ascii="Times New Roman" w:hAnsi="Times New Roman"/>
          <w:iCs/>
          <w:sz w:val="24"/>
          <w:szCs w:val="24"/>
        </w:rPr>
        <w:t>2021 m. lapkričio 23 d. incidentas prie vaiko darželio nenusijęs su tėvo teise bendrauti su vaiku. Ikiteisminio tyrimo inici</w:t>
      </w:r>
      <w:r w:rsidR="00884404">
        <w:rPr>
          <w:rFonts w:ascii="Times New Roman" w:hAnsi="Times New Roman"/>
          <w:iCs/>
          <w:sz w:val="24"/>
          <w:szCs w:val="24"/>
        </w:rPr>
        <w:t>j</w:t>
      </w:r>
      <w:r w:rsidR="00C46DF4" w:rsidRPr="00136618">
        <w:rPr>
          <w:rFonts w:ascii="Times New Roman" w:hAnsi="Times New Roman"/>
          <w:iCs/>
          <w:sz w:val="24"/>
          <w:szCs w:val="24"/>
        </w:rPr>
        <w:t>avimas pats savaime negali būti pagrind</w:t>
      </w:r>
      <w:r w:rsidR="00884404">
        <w:rPr>
          <w:rFonts w:ascii="Times New Roman" w:hAnsi="Times New Roman"/>
          <w:iCs/>
          <w:sz w:val="24"/>
          <w:szCs w:val="24"/>
        </w:rPr>
        <w:t>as</w:t>
      </w:r>
      <w:r w:rsidR="00C46DF4" w:rsidRPr="00136618">
        <w:rPr>
          <w:rFonts w:ascii="Times New Roman" w:hAnsi="Times New Roman"/>
          <w:iCs/>
          <w:sz w:val="24"/>
          <w:szCs w:val="24"/>
        </w:rPr>
        <w:t xml:space="preserve"> nevykdyti teismo sprendimu nustatytos bendravimo su vaiku tvarkos, ypač atsižvelgiant į tai, kad galimai panaudotas smurtas ne prieš vaiką, o prieš trečiąjį asmenį, net jei jis gyvena kartu su vaiku. </w:t>
      </w:r>
      <w:bookmarkStart w:id="192" w:name="Buk_80"/>
      <w:r w:rsidR="00FE5A46" w:rsidRPr="00643C58">
        <w:rPr>
          <w:rFonts w:ascii="Times New Roman" w:hAnsi="Times New Roman"/>
          <w:iCs/>
          <w:sz w:val="24"/>
          <w:szCs w:val="24"/>
        </w:rPr>
        <w:t xml:space="preserve">L. V. </w:t>
      </w:r>
      <w:bookmarkEnd w:id="192"/>
      <w:r w:rsidR="00C46DF4" w:rsidRPr="00136618">
        <w:rPr>
          <w:rFonts w:ascii="Times New Roman" w:hAnsi="Times New Roman"/>
          <w:iCs/>
          <w:sz w:val="24"/>
          <w:szCs w:val="24"/>
        </w:rPr>
        <w:t xml:space="preserve">kaltinimai </w:t>
      </w:r>
      <w:bookmarkStart w:id="193" w:name="Buk_213"/>
      <w:r w:rsidR="00FE5A46" w:rsidRPr="00643C58">
        <w:rPr>
          <w:rFonts w:ascii="Times New Roman" w:hAnsi="Times New Roman"/>
          <w:iCs/>
          <w:sz w:val="24"/>
          <w:szCs w:val="24"/>
        </w:rPr>
        <w:t xml:space="preserve">S. V. </w:t>
      </w:r>
      <w:bookmarkEnd w:id="193"/>
      <w:r w:rsidR="00C46DF4" w:rsidRPr="00136618">
        <w:rPr>
          <w:rFonts w:ascii="Times New Roman" w:hAnsi="Times New Roman"/>
          <w:iCs/>
          <w:sz w:val="24"/>
          <w:szCs w:val="24"/>
        </w:rPr>
        <w:t>vertinti</w:t>
      </w:r>
      <w:r w:rsidR="00E306A4">
        <w:rPr>
          <w:rFonts w:ascii="Times New Roman" w:hAnsi="Times New Roman"/>
          <w:iCs/>
          <w:sz w:val="24"/>
          <w:szCs w:val="24"/>
        </w:rPr>
        <w:t>ni</w:t>
      </w:r>
      <w:r w:rsidR="00C46DF4" w:rsidRPr="00136618">
        <w:rPr>
          <w:rFonts w:ascii="Times New Roman" w:hAnsi="Times New Roman"/>
          <w:iCs/>
          <w:sz w:val="24"/>
          <w:szCs w:val="24"/>
        </w:rPr>
        <w:t xml:space="preserve"> kaip subjektyvūs spėjimai, hiperbolizavimas vertinant situaciją, todėl nei jie, nei pačios </w:t>
      </w:r>
      <w:bookmarkStart w:id="194" w:name="Buk_81"/>
      <w:r w:rsidR="00FE5A46" w:rsidRPr="00643C58">
        <w:rPr>
          <w:rFonts w:ascii="Times New Roman" w:hAnsi="Times New Roman"/>
          <w:iCs/>
          <w:sz w:val="24"/>
          <w:szCs w:val="24"/>
        </w:rPr>
        <w:t xml:space="preserve">L. V. </w:t>
      </w:r>
      <w:bookmarkEnd w:id="194"/>
      <w:r w:rsidR="00C46DF4" w:rsidRPr="00136618">
        <w:rPr>
          <w:rFonts w:ascii="Times New Roman" w:hAnsi="Times New Roman"/>
          <w:iCs/>
          <w:sz w:val="24"/>
          <w:szCs w:val="24"/>
        </w:rPr>
        <w:t>teikiami skundai negali būti laikomi nei objektyviomis, nei nuo jos valios nepriklausančiomis teismo sprendimo nevykdymo priežastimis.</w:t>
      </w:r>
      <w:r w:rsidR="00C46DF4" w:rsidRPr="00136618">
        <w:rPr>
          <w:rFonts w:ascii="Times New Roman" w:hAnsi="Times New Roman"/>
          <w:sz w:val="24"/>
          <w:szCs w:val="24"/>
        </w:rPr>
        <w:t xml:space="preserve"> </w:t>
      </w:r>
      <w:r w:rsidR="00C46DF4" w:rsidRPr="00136618">
        <w:rPr>
          <w:rFonts w:ascii="Times New Roman" w:hAnsi="Times New Roman"/>
          <w:iCs/>
          <w:sz w:val="24"/>
          <w:szCs w:val="24"/>
        </w:rPr>
        <w:t>Iškilus grėsmei nukentėjusiojo interesams, paprastai taikomos kardomosios priemonės, kurios ir būtų pagrind</w:t>
      </w:r>
      <w:r w:rsidR="00884404">
        <w:rPr>
          <w:rFonts w:ascii="Times New Roman" w:hAnsi="Times New Roman"/>
          <w:iCs/>
          <w:sz w:val="24"/>
          <w:szCs w:val="24"/>
        </w:rPr>
        <w:t>as</w:t>
      </w:r>
      <w:r w:rsidR="00C46DF4" w:rsidRPr="00136618">
        <w:rPr>
          <w:rFonts w:ascii="Times New Roman" w:hAnsi="Times New Roman"/>
          <w:iCs/>
          <w:sz w:val="24"/>
          <w:szCs w:val="24"/>
        </w:rPr>
        <w:t xml:space="preserve"> riboti </w:t>
      </w:r>
      <w:bookmarkStart w:id="195" w:name="Buk_194"/>
      <w:r w:rsidR="00FE5A46" w:rsidRPr="00643C58">
        <w:rPr>
          <w:rFonts w:ascii="Times New Roman" w:hAnsi="Times New Roman"/>
          <w:iCs/>
          <w:sz w:val="24"/>
          <w:szCs w:val="24"/>
        </w:rPr>
        <w:t xml:space="preserve">S. V. </w:t>
      </w:r>
      <w:bookmarkEnd w:id="195"/>
      <w:r w:rsidR="00C46DF4" w:rsidRPr="00136618">
        <w:rPr>
          <w:rFonts w:ascii="Times New Roman" w:hAnsi="Times New Roman"/>
          <w:iCs/>
          <w:sz w:val="24"/>
          <w:szCs w:val="24"/>
        </w:rPr>
        <w:t>bendravimą su vaiku. Teismo posėdžio metu abi šalys patvirtino, kad jokios kardomosios priemonės nagrinėjamu atveju nebuvo taikytos.</w:t>
      </w:r>
    </w:p>
    <w:p w14:paraId="7DF221BB" w14:textId="744F6BB4" w:rsidR="00C46DF4" w:rsidRPr="00136618" w:rsidRDefault="00C46DF4" w:rsidP="00A429ED">
      <w:pPr>
        <w:pStyle w:val="ListParagraph"/>
        <w:numPr>
          <w:ilvl w:val="1"/>
          <w:numId w:val="1"/>
        </w:numPr>
        <w:spacing w:after="120" w:line="240" w:lineRule="auto"/>
        <w:contextualSpacing w:val="0"/>
        <w:jc w:val="both"/>
        <w:rPr>
          <w:rFonts w:ascii="Times New Roman" w:hAnsi="Times New Roman"/>
          <w:iCs/>
          <w:sz w:val="24"/>
          <w:szCs w:val="24"/>
        </w:rPr>
      </w:pPr>
      <w:r w:rsidRPr="00136618">
        <w:rPr>
          <w:rFonts w:ascii="Times New Roman" w:hAnsi="Times New Roman"/>
          <w:iCs/>
          <w:sz w:val="24"/>
          <w:szCs w:val="24"/>
        </w:rPr>
        <w:t xml:space="preserve">Antstolis vadovavosi ne tik šalių susirašinėjimu, bet ir faktinių aplinkybių nustatymu, išieškotojo pateiktais ROIK kodais apie kviestą policiją. Be to, pati </w:t>
      </w:r>
      <w:bookmarkStart w:id="196" w:name="Buk_82"/>
      <w:r w:rsidR="00FE5A46" w:rsidRPr="00643C58">
        <w:rPr>
          <w:rFonts w:ascii="Times New Roman" w:hAnsi="Times New Roman"/>
          <w:iCs/>
          <w:sz w:val="24"/>
          <w:szCs w:val="24"/>
        </w:rPr>
        <w:t xml:space="preserve">L. V. </w:t>
      </w:r>
      <w:bookmarkEnd w:id="196"/>
      <w:r w:rsidRPr="00136618">
        <w:rPr>
          <w:rFonts w:ascii="Times New Roman" w:hAnsi="Times New Roman"/>
          <w:iCs/>
          <w:sz w:val="24"/>
          <w:szCs w:val="24"/>
        </w:rPr>
        <w:t>pripažįsta, kad vaiko nedavė tėvui 2021 m. gruodžio 16</w:t>
      </w:r>
      <w:r w:rsidR="00884404">
        <w:rPr>
          <w:rFonts w:ascii="Times New Roman" w:hAnsi="Times New Roman"/>
          <w:iCs/>
          <w:sz w:val="24"/>
          <w:szCs w:val="24"/>
        </w:rPr>
        <w:t>–</w:t>
      </w:r>
      <w:r w:rsidRPr="00136618">
        <w:rPr>
          <w:rFonts w:ascii="Times New Roman" w:hAnsi="Times New Roman"/>
          <w:iCs/>
          <w:sz w:val="24"/>
          <w:szCs w:val="24"/>
        </w:rPr>
        <w:t xml:space="preserve">17 d. ir kad </w:t>
      </w:r>
      <w:bookmarkStart w:id="197" w:name="Buk_158"/>
      <w:r w:rsidR="00FE5A46" w:rsidRPr="00643C58">
        <w:rPr>
          <w:rFonts w:ascii="Times New Roman" w:hAnsi="Times New Roman"/>
          <w:iCs/>
          <w:sz w:val="24"/>
          <w:szCs w:val="24"/>
        </w:rPr>
        <w:t xml:space="preserve">S. V. </w:t>
      </w:r>
      <w:bookmarkEnd w:id="197"/>
      <w:r w:rsidRPr="00136618">
        <w:rPr>
          <w:rFonts w:ascii="Times New Roman" w:hAnsi="Times New Roman"/>
          <w:iCs/>
          <w:sz w:val="24"/>
          <w:szCs w:val="24"/>
        </w:rPr>
        <w:t xml:space="preserve">buvo nuvykęs į </w:t>
      </w:r>
      <w:bookmarkStart w:id="198" w:name="Buk_83"/>
      <w:r w:rsidR="00FE5A46" w:rsidRPr="00643C58">
        <w:rPr>
          <w:rFonts w:ascii="Times New Roman" w:hAnsi="Times New Roman"/>
          <w:iCs/>
          <w:sz w:val="24"/>
          <w:szCs w:val="24"/>
        </w:rPr>
        <w:t xml:space="preserve">L. V. </w:t>
      </w:r>
      <w:bookmarkEnd w:id="198"/>
      <w:r w:rsidRPr="00136618">
        <w:rPr>
          <w:rFonts w:ascii="Times New Roman" w:hAnsi="Times New Roman"/>
          <w:iCs/>
          <w:sz w:val="24"/>
          <w:szCs w:val="24"/>
        </w:rPr>
        <w:t xml:space="preserve">namus pasiimti dukters. </w:t>
      </w:r>
    </w:p>
    <w:p w14:paraId="4D04F4E6" w14:textId="2F0D8702" w:rsidR="00C46DF4" w:rsidRPr="00136618" w:rsidRDefault="00C46DF4" w:rsidP="00CD1207">
      <w:pPr>
        <w:pStyle w:val="ListParagraph"/>
        <w:numPr>
          <w:ilvl w:val="1"/>
          <w:numId w:val="1"/>
        </w:numPr>
        <w:spacing w:after="120" w:line="240" w:lineRule="auto"/>
        <w:contextualSpacing w:val="0"/>
        <w:jc w:val="both"/>
        <w:rPr>
          <w:rFonts w:ascii="Times New Roman" w:hAnsi="Times New Roman"/>
          <w:iCs/>
          <w:sz w:val="24"/>
          <w:szCs w:val="24"/>
        </w:rPr>
      </w:pPr>
      <w:r w:rsidRPr="00136618">
        <w:rPr>
          <w:rFonts w:ascii="Times New Roman" w:hAnsi="Times New Roman"/>
          <w:iCs/>
          <w:sz w:val="24"/>
          <w:szCs w:val="24"/>
        </w:rPr>
        <w:t xml:space="preserve">Kliudymas bendrauti su vaiku traktuojamas ne tik kaip vieno iš tėvų, gyvenančio skyriumi, teisės pažeidimas, bet ir </w:t>
      </w:r>
      <w:r w:rsidR="00884404">
        <w:rPr>
          <w:rFonts w:ascii="Times New Roman" w:hAnsi="Times New Roman"/>
          <w:iCs/>
          <w:sz w:val="24"/>
          <w:szCs w:val="24"/>
        </w:rPr>
        <w:t xml:space="preserve">kaip </w:t>
      </w:r>
      <w:r w:rsidRPr="00136618">
        <w:rPr>
          <w:rFonts w:ascii="Times New Roman" w:hAnsi="Times New Roman"/>
          <w:iCs/>
          <w:sz w:val="24"/>
          <w:szCs w:val="24"/>
        </w:rPr>
        <w:t>vaiko interesų pažeidimas.</w:t>
      </w:r>
      <w:r w:rsidR="00CD1207" w:rsidRPr="00136618">
        <w:rPr>
          <w:rFonts w:ascii="Times New Roman" w:hAnsi="Times New Roman"/>
          <w:iCs/>
          <w:sz w:val="24"/>
          <w:szCs w:val="24"/>
        </w:rPr>
        <w:t xml:space="preserve"> Tai patvirtina kasacinio teismo praktika (žr. Lietuvos Aukščiausiojo Teismo 2013 m. balandžio 26 d. nutartį civilinėje byloje Nr. 3K-3-269/2013; 2014 m. spalio 24 d. nutart</w:t>
      </w:r>
      <w:r w:rsidR="00884404">
        <w:rPr>
          <w:rFonts w:ascii="Times New Roman" w:hAnsi="Times New Roman"/>
          <w:iCs/>
          <w:sz w:val="24"/>
          <w:szCs w:val="24"/>
        </w:rPr>
        <w:t>į</w:t>
      </w:r>
      <w:r w:rsidR="00CD1207" w:rsidRPr="00136618">
        <w:rPr>
          <w:rFonts w:ascii="Times New Roman" w:hAnsi="Times New Roman"/>
          <w:iCs/>
          <w:sz w:val="24"/>
          <w:szCs w:val="24"/>
        </w:rPr>
        <w:t xml:space="preserve"> civilinėje byloje Nr. 3K-3-454/2014; 2020 m. vasario 28 d. nutartį civilinėje byloje Nr. 3K-3-35-969/2020).</w:t>
      </w:r>
      <w:r w:rsidR="00CD1207" w:rsidRPr="00136618">
        <w:rPr>
          <w:rFonts w:ascii="Times New Roman" w:hAnsi="Times New Roman"/>
          <w:sz w:val="24"/>
          <w:szCs w:val="24"/>
        </w:rPr>
        <w:t xml:space="preserve"> </w:t>
      </w:r>
      <w:bookmarkStart w:id="199" w:name="Buk_159"/>
      <w:r w:rsidR="00FE5A46" w:rsidRPr="00643C58">
        <w:rPr>
          <w:rFonts w:ascii="Times New Roman" w:hAnsi="Times New Roman"/>
          <w:iCs/>
          <w:sz w:val="24"/>
          <w:szCs w:val="24"/>
        </w:rPr>
        <w:t xml:space="preserve">S. V. </w:t>
      </w:r>
      <w:bookmarkEnd w:id="199"/>
      <w:r w:rsidR="00CD1207" w:rsidRPr="00136618">
        <w:rPr>
          <w:rFonts w:ascii="Times New Roman" w:hAnsi="Times New Roman"/>
          <w:iCs/>
          <w:sz w:val="24"/>
          <w:szCs w:val="24"/>
        </w:rPr>
        <w:t>turi ne tik teisę, bet ir pareigą bendrauti su savo vaiku tam, kad būtų patenkinti vaiko poreiki</w:t>
      </w:r>
      <w:r w:rsidR="00A05761">
        <w:rPr>
          <w:rFonts w:ascii="Times New Roman" w:hAnsi="Times New Roman"/>
          <w:iCs/>
          <w:sz w:val="24"/>
          <w:szCs w:val="24"/>
        </w:rPr>
        <w:t>s</w:t>
      </w:r>
      <w:r w:rsidR="00CD1207" w:rsidRPr="00136618">
        <w:rPr>
          <w:rFonts w:ascii="Times New Roman" w:hAnsi="Times New Roman"/>
          <w:iCs/>
          <w:sz w:val="24"/>
          <w:szCs w:val="24"/>
        </w:rPr>
        <w:t xml:space="preserve"> bendrauti su savo tėvu, taip pat kad būtų įgyvendintos ir kitos tėvo pareigos </w:t>
      </w:r>
      <w:r w:rsidR="00884404">
        <w:rPr>
          <w:rFonts w:ascii="Times New Roman" w:hAnsi="Times New Roman"/>
          <w:iCs/>
          <w:sz w:val="24"/>
          <w:szCs w:val="24"/>
        </w:rPr>
        <w:t>–</w:t>
      </w:r>
      <w:r w:rsidR="00CD1207" w:rsidRPr="00136618">
        <w:rPr>
          <w:rFonts w:ascii="Times New Roman" w:hAnsi="Times New Roman"/>
          <w:iCs/>
          <w:sz w:val="24"/>
          <w:szCs w:val="24"/>
        </w:rPr>
        <w:t xml:space="preserve"> auklėti savo vaikus, rūpintis jų vystymusi, sveikata, dvasiniu ir moraliniu ugdymu. Šios pareigos yra abiejų tėvų, vykdomos abipusiu tėvų sutarimu, o jei tai nepavyksta, ginčijamą klausimą sprendžia teismas. Tėvų asmeninė teisė ir pareiga bendrauti su vaikais turi būti vykdoma vaikų interesais.</w:t>
      </w:r>
    </w:p>
    <w:p w14:paraId="52340008" w14:textId="77777777" w:rsidR="00CD1207" w:rsidRPr="00136618" w:rsidRDefault="00CD1207" w:rsidP="00CD1207">
      <w:pPr>
        <w:pStyle w:val="ListParagraph"/>
        <w:numPr>
          <w:ilvl w:val="1"/>
          <w:numId w:val="1"/>
        </w:numPr>
        <w:spacing w:after="120" w:line="240" w:lineRule="auto"/>
        <w:contextualSpacing w:val="0"/>
        <w:jc w:val="both"/>
        <w:rPr>
          <w:rFonts w:ascii="Times New Roman" w:hAnsi="Times New Roman"/>
          <w:iCs/>
          <w:sz w:val="24"/>
          <w:szCs w:val="24"/>
        </w:rPr>
      </w:pPr>
      <w:r w:rsidRPr="00136618">
        <w:rPr>
          <w:rFonts w:ascii="Times New Roman" w:hAnsi="Times New Roman"/>
          <w:iCs/>
          <w:sz w:val="24"/>
          <w:szCs w:val="24"/>
        </w:rPr>
        <w:t xml:space="preserve">Kasacinis teismas savo praktikoje yra pasisakęs, kad sprendžiant dėl bylinėjimosi išlaidų atlyginimo ypatingosios teisenos bylose galioja kitokia nei ginčo teisenos atveju taisyklė </w:t>
      </w:r>
      <w:r w:rsidR="00884404">
        <w:rPr>
          <w:rFonts w:ascii="Times New Roman" w:hAnsi="Times New Roman"/>
          <w:iCs/>
          <w:sz w:val="24"/>
          <w:szCs w:val="24"/>
        </w:rPr>
        <w:t>–</w:t>
      </w:r>
      <w:r w:rsidRPr="00136618">
        <w:rPr>
          <w:rFonts w:ascii="Times New Roman" w:hAnsi="Times New Roman"/>
          <w:iCs/>
          <w:sz w:val="24"/>
          <w:szCs w:val="24"/>
        </w:rPr>
        <w:t xml:space="preserve"> kiekvienas byloje dalyvaujantis asmuo pats atsako už savo išlaidas ir jos nėra atlyginamos (CPK 443 straipsnio 6 dalis) (Lietuvos Aukščiausiojo Teismo 2016</w:t>
      </w:r>
      <w:r w:rsidR="00A05761">
        <w:rPr>
          <w:rFonts w:ascii="Times New Roman" w:hAnsi="Times New Roman"/>
          <w:iCs/>
          <w:sz w:val="24"/>
          <w:szCs w:val="24"/>
        </w:rPr>
        <w:t> </w:t>
      </w:r>
      <w:r w:rsidRPr="00136618">
        <w:rPr>
          <w:rFonts w:ascii="Times New Roman" w:hAnsi="Times New Roman"/>
          <w:iCs/>
          <w:sz w:val="24"/>
          <w:szCs w:val="24"/>
        </w:rPr>
        <w:t>m.</w:t>
      </w:r>
      <w:r w:rsidR="00A05761">
        <w:rPr>
          <w:rFonts w:ascii="Times New Roman" w:hAnsi="Times New Roman"/>
          <w:iCs/>
          <w:sz w:val="24"/>
          <w:szCs w:val="24"/>
        </w:rPr>
        <w:t> </w:t>
      </w:r>
      <w:r w:rsidRPr="00136618">
        <w:rPr>
          <w:rFonts w:ascii="Times New Roman" w:hAnsi="Times New Roman"/>
          <w:iCs/>
          <w:sz w:val="24"/>
          <w:szCs w:val="24"/>
        </w:rPr>
        <w:t>rugsėjo</w:t>
      </w:r>
      <w:r w:rsidR="00A05761">
        <w:rPr>
          <w:rFonts w:ascii="Times New Roman" w:hAnsi="Times New Roman"/>
          <w:iCs/>
          <w:sz w:val="24"/>
          <w:szCs w:val="24"/>
        </w:rPr>
        <w:t> </w:t>
      </w:r>
      <w:r w:rsidRPr="00136618">
        <w:rPr>
          <w:rFonts w:ascii="Times New Roman" w:hAnsi="Times New Roman"/>
          <w:iCs/>
          <w:sz w:val="24"/>
          <w:szCs w:val="24"/>
        </w:rPr>
        <w:t>2</w:t>
      </w:r>
      <w:r w:rsidR="00A05761">
        <w:rPr>
          <w:rFonts w:ascii="Times New Roman" w:hAnsi="Times New Roman"/>
          <w:iCs/>
          <w:sz w:val="24"/>
          <w:szCs w:val="24"/>
        </w:rPr>
        <w:t> </w:t>
      </w:r>
      <w:r w:rsidRPr="00136618">
        <w:rPr>
          <w:rFonts w:ascii="Times New Roman" w:hAnsi="Times New Roman"/>
          <w:iCs/>
          <w:sz w:val="24"/>
          <w:szCs w:val="24"/>
        </w:rPr>
        <w:t>d. nutartis civilinėje byloje 3K-3-383-684/2016; kt.). Byla pradėta ne pagal skundą dėl antstolio veiksmų, todėl nėra pagrindo daryti išvadą, jog CPK 443</w:t>
      </w:r>
      <w:r w:rsidR="00884404">
        <w:rPr>
          <w:rFonts w:ascii="Times New Roman" w:hAnsi="Times New Roman"/>
          <w:iCs/>
          <w:sz w:val="24"/>
          <w:szCs w:val="24"/>
        </w:rPr>
        <w:t> </w:t>
      </w:r>
      <w:r w:rsidRPr="00136618">
        <w:rPr>
          <w:rFonts w:ascii="Times New Roman" w:hAnsi="Times New Roman"/>
          <w:iCs/>
          <w:sz w:val="24"/>
          <w:szCs w:val="24"/>
        </w:rPr>
        <w:t>straipsnio 6 dalies prasme pareiškėjo antstolio ir suinteresuoto asmens interesai bylos baigtimi yra priešingi. Antstolis į teismą kreipėsi išieškotojo prašymų pagrindu. Taigi antstolis, kaip dalyvaujantis byloje asmuo, neturi ir negali turėti asmeninio suinteresuotumo bylos baigtimi. Antstolis, vykdydamas įstatymo reikalavimus, surašė ir pateikė teismui Sprendimų vykdymo instrukcijoje nustatytos formos aktą (CPK 771 straipsnio 1 dalis) (Lietuvos Aukščiausiojo Teismo 2008 m. kovo 12 d. nutartis civilinėje byloje Nr. 3K-3-146/2008; kt.).</w:t>
      </w:r>
    </w:p>
    <w:p w14:paraId="2FF22300" w14:textId="77777777" w:rsidR="008B4B11" w:rsidRPr="00E542BC" w:rsidRDefault="008B4B11" w:rsidP="00E542BC">
      <w:pPr>
        <w:spacing w:after="120"/>
        <w:jc w:val="both"/>
      </w:pPr>
    </w:p>
    <w:p w14:paraId="773586A5" w14:textId="77777777" w:rsidR="00CF3A44" w:rsidRPr="00136618" w:rsidRDefault="00CF3A44" w:rsidP="00CF3A44">
      <w:pPr>
        <w:shd w:val="clear" w:color="auto" w:fill="FFFFFF"/>
        <w:spacing w:after="120"/>
        <w:ind w:right="17" w:firstLine="720"/>
        <w:jc w:val="both"/>
      </w:pPr>
      <w:r w:rsidRPr="00136618">
        <w:t xml:space="preserve">Teisėjų kolegija </w:t>
      </w:r>
    </w:p>
    <w:p w14:paraId="5B7B6B5D" w14:textId="77777777" w:rsidR="00CF3A44" w:rsidRPr="00136618" w:rsidRDefault="00CF3A44" w:rsidP="00CF3A44">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28D2BFB4" w14:textId="77777777" w:rsidR="00CF3A44" w:rsidRPr="00136618" w:rsidRDefault="00CF3A44" w:rsidP="00CF3A44">
      <w:pPr>
        <w:spacing w:after="120"/>
      </w:pPr>
      <w:r w:rsidRPr="00136618">
        <w:t xml:space="preserve">k o n s t a t u o j a : </w:t>
      </w:r>
    </w:p>
    <w:p w14:paraId="38112BF7" w14:textId="77777777" w:rsidR="00CF3A44" w:rsidRPr="00136618" w:rsidRDefault="00CF3A44" w:rsidP="00CF3A44">
      <w:pPr>
        <w:spacing w:after="120"/>
        <w:ind w:firstLine="720"/>
      </w:pPr>
    </w:p>
    <w:p w14:paraId="05D078D4" w14:textId="77777777" w:rsidR="00CF3A44" w:rsidRPr="00136618" w:rsidRDefault="00CF3A44" w:rsidP="00CF3A44">
      <w:pPr>
        <w:pStyle w:val="ListParagraph"/>
        <w:spacing w:after="120" w:line="240" w:lineRule="auto"/>
        <w:ind w:left="0"/>
        <w:contextualSpacing w:val="0"/>
        <w:jc w:val="center"/>
        <w:rPr>
          <w:rFonts w:ascii="Times New Roman" w:hAnsi="Times New Roman"/>
          <w:sz w:val="24"/>
          <w:szCs w:val="24"/>
        </w:rPr>
      </w:pPr>
      <w:r w:rsidRPr="00136618">
        <w:rPr>
          <w:rFonts w:ascii="Times New Roman" w:hAnsi="Times New Roman"/>
          <w:sz w:val="24"/>
          <w:szCs w:val="24"/>
        </w:rPr>
        <w:t>IV. Kasacinio teismo argumentai ir išaiškinimai</w:t>
      </w:r>
    </w:p>
    <w:p w14:paraId="29B8052E" w14:textId="77777777" w:rsidR="00CF3A44" w:rsidRPr="00136618" w:rsidRDefault="00CF3A44" w:rsidP="00CF3A44">
      <w:pPr>
        <w:pStyle w:val="ListParagraph"/>
        <w:spacing w:after="120" w:line="240" w:lineRule="auto"/>
        <w:ind w:left="0" w:firstLine="720"/>
        <w:contextualSpacing w:val="0"/>
        <w:jc w:val="both"/>
        <w:rPr>
          <w:rFonts w:ascii="Times New Roman" w:hAnsi="Times New Roman"/>
          <w:iCs/>
          <w:sz w:val="24"/>
          <w:szCs w:val="24"/>
        </w:rPr>
      </w:pPr>
    </w:p>
    <w:p w14:paraId="13AB76FA" w14:textId="77777777" w:rsidR="007D6E44" w:rsidRPr="000750B7" w:rsidRDefault="00CF3A44" w:rsidP="007D6E44">
      <w:pPr>
        <w:spacing w:after="120"/>
        <w:ind w:firstLine="720"/>
        <w:jc w:val="both"/>
        <w:rPr>
          <w:i/>
          <w:iCs/>
        </w:rPr>
      </w:pPr>
      <w:r w:rsidRPr="00136618">
        <w:rPr>
          <w:i/>
          <w:iCs/>
        </w:rPr>
        <w:t>Dėl</w:t>
      </w:r>
      <w:r w:rsidR="007D6E44" w:rsidRPr="007D6E44">
        <w:rPr>
          <w:i/>
          <w:iCs/>
        </w:rPr>
        <w:t xml:space="preserve"> </w:t>
      </w:r>
      <w:r w:rsidR="007D6E44" w:rsidRPr="000750B7">
        <w:rPr>
          <w:i/>
          <w:iCs/>
        </w:rPr>
        <w:t xml:space="preserve">teismo sprendimu nustatytos skyrium gyvenančio tėvo (motinos) bendravimo su vaiku tvarkos </w:t>
      </w:r>
      <w:r w:rsidR="00392C07">
        <w:rPr>
          <w:i/>
          <w:iCs/>
        </w:rPr>
        <w:t>vykdymo</w:t>
      </w:r>
    </w:p>
    <w:p w14:paraId="34001050" w14:textId="77777777" w:rsidR="00CF3A44" w:rsidRPr="00136618" w:rsidRDefault="00CF3A44" w:rsidP="00CF3A44">
      <w:pPr>
        <w:pStyle w:val="ListParagraph"/>
        <w:spacing w:after="120" w:line="240" w:lineRule="auto"/>
        <w:ind w:left="0" w:firstLine="720"/>
        <w:contextualSpacing w:val="0"/>
        <w:jc w:val="both"/>
        <w:rPr>
          <w:rFonts w:ascii="Times New Roman" w:hAnsi="Times New Roman"/>
          <w:i/>
          <w:sz w:val="24"/>
          <w:szCs w:val="24"/>
        </w:rPr>
      </w:pPr>
      <w:r w:rsidRPr="00136618">
        <w:rPr>
          <w:rFonts w:ascii="Times New Roman" w:hAnsi="Times New Roman"/>
          <w:i/>
          <w:iCs/>
          <w:sz w:val="24"/>
          <w:szCs w:val="24"/>
        </w:rPr>
        <w:t xml:space="preserve"> </w:t>
      </w:r>
    </w:p>
    <w:p w14:paraId="017EAF73" w14:textId="77777777" w:rsidR="00CA06F3" w:rsidRPr="00CA06F3" w:rsidRDefault="00CA06F3" w:rsidP="00CA06F3">
      <w:pPr>
        <w:pStyle w:val="ListParagraph"/>
        <w:numPr>
          <w:ilvl w:val="0"/>
          <w:numId w:val="1"/>
        </w:numPr>
        <w:spacing w:after="120" w:line="240" w:lineRule="auto"/>
        <w:contextualSpacing w:val="0"/>
        <w:jc w:val="both"/>
        <w:rPr>
          <w:rFonts w:ascii="Times New Roman" w:hAnsi="Times New Roman"/>
          <w:iCs/>
          <w:sz w:val="24"/>
          <w:szCs w:val="24"/>
        </w:rPr>
      </w:pPr>
      <w:r w:rsidRPr="007D6E44">
        <w:rPr>
          <w:rFonts w:ascii="Times New Roman" w:hAnsi="Times New Roman"/>
          <w:sz w:val="24"/>
          <w:szCs w:val="24"/>
        </w:rPr>
        <w:t>CK 3.170 straipsnyje nustatyta, kad tėvas ar motina, negyvenantys kartu su vaiku, turi teisę ir pareigą bendrauti su vaiku ir dalyvauti jį auklėjant (1 dalis). Vaikas, kurio tėvai gyvena skyrium, turi teisę nuolat ir tiesiogiai bendrauti su abiem tėvais, nesvarbu, kur tėvai gyvena (2</w:t>
      </w:r>
      <w:r w:rsidR="00884404">
        <w:rPr>
          <w:rFonts w:ascii="Times New Roman" w:hAnsi="Times New Roman"/>
          <w:sz w:val="24"/>
          <w:szCs w:val="24"/>
        </w:rPr>
        <w:t> </w:t>
      </w:r>
      <w:r w:rsidRPr="007D6E44">
        <w:rPr>
          <w:rFonts w:ascii="Times New Roman" w:hAnsi="Times New Roman"/>
          <w:sz w:val="24"/>
          <w:szCs w:val="24"/>
        </w:rPr>
        <w:t>dalis). Kai tėvai nesusitaria dėl skyrium gyvenančio tėvo ar motinos dalyvavimo auklėjant vaiką ir bendravimo su juo, bendravimo su vaiku ir dalyvavimo jį aukl</w:t>
      </w:r>
      <w:r w:rsidR="005C1800">
        <w:rPr>
          <w:rFonts w:ascii="Times New Roman" w:hAnsi="Times New Roman"/>
          <w:sz w:val="24"/>
          <w:szCs w:val="24"/>
        </w:rPr>
        <w:t>ėjant tvarką nustato teismas (3 </w:t>
      </w:r>
      <w:r w:rsidRPr="007D6E44">
        <w:rPr>
          <w:rFonts w:ascii="Times New Roman" w:hAnsi="Times New Roman"/>
          <w:sz w:val="24"/>
          <w:szCs w:val="24"/>
        </w:rPr>
        <w:t>dalis). Tėvas ar motina, su kuriuo gyvena vaikas ir (ar) su kuriuo teismo sprendimu nustatyta vaiko gyvenamoji vieta, turi nekliudyti antrajam iš tėvų bendrauti su vaiku ir dalyvauti jį auklėjant. Šios pareigos nevykdymas laikomas piktnaudžiavimu tėvų valdžia, už kurį tėvas (motina) atsako įstatymų nustatyta tvarka (4 dalis).</w:t>
      </w:r>
    </w:p>
    <w:p w14:paraId="741D6ED8" w14:textId="77777777" w:rsidR="002D2B7E" w:rsidRDefault="004652B4" w:rsidP="002D2B7E">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Kasacinis teismas yra išaiškinęs, kad t</w:t>
      </w:r>
      <w:r w:rsidR="002D2B7E" w:rsidRPr="002D2B7E">
        <w:rPr>
          <w:rFonts w:ascii="Times New Roman" w:hAnsi="Times New Roman"/>
          <w:iCs/>
          <w:sz w:val="24"/>
          <w:szCs w:val="24"/>
        </w:rPr>
        <w:t>ėvų, negyvenančių kartu su vaiku, teisė bendrauti su vaiku ir dalyvauti jį auklėjant yra asmeninio pobūdžio tėvų teisė, kurią įgyvendinti galima, kai kitas iš tėvų nekliudo šiam bendravimui, o pats bendravimas yra tiesioginis ir pastovus. Šios teisės įgyvendinimas reiškia ir įstatymu nustatytos tėvų pareigos bendrauti su vaiku bei dalyvauti jį auklėjant įvykdymą. Ši tėvų asmeninė teisė ir pareiga turi būti vykdoma tik vaiko interesais (</w:t>
      </w:r>
      <w:r w:rsidR="004D7CF8" w:rsidRPr="004D7CF8">
        <w:rPr>
          <w:rFonts w:ascii="Times New Roman" w:hAnsi="Times New Roman"/>
          <w:iCs/>
          <w:sz w:val="24"/>
          <w:szCs w:val="24"/>
        </w:rPr>
        <w:t xml:space="preserve">Lietuvos Aukščiausiojo </w:t>
      </w:r>
      <w:r w:rsidR="004D7CF8" w:rsidRPr="003F5BC2">
        <w:rPr>
          <w:rFonts w:ascii="Times New Roman" w:hAnsi="Times New Roman"/>
          <w:iCs/>
          <w:sz w:val="24"/>
          <w:szCs w:val="24"/>
        </w:rPr>
        <w:t xml:space="preserve">Teismo </w:t>
      </w:r>
      <w:r w:rsidR="003F5BC2" w:rsidRPr="003F5BC2">
        <w:rPr>
          <w:rFonts w:ascii="Times New Roman" w:hAnsi="Times New Roman"/>
          <w:iCs/>
          <w:sz w:val="24"/>
          <w:szCs w:val="24"/>
        </w:rPr>
        <w:t>2014</w:t>
      </w:r>
      <w:r w:rsidR="00FA1EEA">
        <w:rPr>
          <w:rFonts w:ascii="Times New Roman" w:hAnsi="Times New Roman"/>
          <w:iCs/>
          <w:sz w:val="24"/>
          <w:szCs w:val="24"/>
        </w:rPr>
        <w:t> </w:t>
      </w:r>
      <w:r w:rsidR="003F5BC2" w:rsidRPr="003F5BC2">
        <w:rPr>
          <w:rFonts w:ascii="Times New Roman" w:hAnsi="Times New Roman"/>
          <w:iCs/>
          <w:sz w:val="24"/>
          <w:szCs w:val="24"/>
        </w:rPr>
        <w:t>m.</w:t>
      </w:r>
      <w:r w:rsidR="00FA1EEA">
        <w:rPr>
          <w:rFonts w:ascii="Times New Roman" w:hAnsi="Times New Roman"/>
          <w:iCs/>
          <w:sz w:val="24"/>
          <w:szCs w:val="24"/>
        </w:rPr>
        <w:t> </w:t>
      </w:r>
      <w:r w:rsidR="003F5BC2" w:rsidRPr="003F5BC2">
        <w:rPr>
          <w:rFonts w:ascii="Times New Roman" w:hAnsi="Times New Roman"/>
          <w:iCs/>
          <w:sz w:val="24"/>
          <w:szCs w:val="24"/>
        </w:rPr>
        <w:t>spalio</w:t>
      </w:r>
      <w:r w:rsidR="00FA1EEA">
        <w:rPr>
          <w:rFonts w:ascii="Times New Roman" w:hAnsi="Times New Roman"/>
          <w:iCs/>
          <w:sz w:val="24"/>
          <w:szCs w:val="24"/>
        </w:rPr>
        <w:t> </w:t>
      </w:r>
      <w:r w:rsidR="003F5BC2" w:rsidRPr="003F5BC2">
        <w:rPr>
          <w:rFonts w:ascii="Times New Roman" w:hAnsi="Times New Roman"/>
          <w:iCs/>
          <w:sz w:val="24"/>
          <w:szCs w:val="24"/>
        </w:rPr>
        <w:t>2</w:t>
      </w:r>
      <w:r w:rsidR="003F5BC2">
        <w:rPr>
          <w:rFonts w:ascii="Times New Roman" w:hAnsi="Times New Roman"/>
          <w:iCs/>
          <w:sz w:val="24"/>
          <w:szCs w:val="24"/>
        </w:rPr>
        <w:t>4</w:t>
      </w:r>
      <w:r w:rsidR="00FA1EEA">
        <w:rPr>
          <w:rFonts w:ascii="Times New Roman" w:hAnsi="Times New Roman"/>
          <w:iCs/>
          <w:sz w:val="24"/>
          <w:szCs w:val="24"/>
        </w:rPr>
        <w:t> </w:t>
      </w:r>
      <w:r w:rsidR="003F5BC2">
        <w:rPr>
          <w:rFonts w:ascii="Times New Roman" w:hAnsi="Times New Roman"/>
          <w:iCs/>
          <w:sz w:val="24"/>
          <w:szCs w:val="24"/>
        </w:rPr>
        <w:t>d.</w:t>
      </w:r>
      <w:r w:rsidR="004D7CF8">
        <w:rPr>
          <w:rFonts w:ascii="Times New Roman" w:hAnsi="Times New Roman"/>
          <w:iCs/>
          <w:sz w:val="24"/>
          <w:szCs w:val="24"/>
        </w:rPr>
        <w:t xml:space="preserve"> </w:t>
      </w:r>
      <w:r w:rsidR="002D2B7E" w:rsidRPr="002D2B7E">
        <w:rPr>
          <w:rFonts w:ascii="Times New Roman" w:hAnsi="Times New Roman"/>
          <w:iCs/>
          <w:sz w:val="24"/>
          <w:szCs w:val="24"/>
        </w:rPr>
        <w:t>nutart</w:t>
      </w:r>
      <w:r w:rsidR="004D7CF8">
        <w:rPr>
          <w:rFonts w:ascii="Times New Roman" w:hAnsi="Times New Roman"/>
          <w:iCs/>
          <w:sz w:val="24"/>
          <w:szCs w:val="24"/>
        </w:rPr>
        <w:t>i</w:t>
      </w:r>
      <w:r w:rsidR="002D2B7E" w:rsidRPr="002D2B7E">
        <w:rPr>
          <w:rFonts w:ascii="Times New Roman" w:hAnsi="Times New Roman"/>
          <w:iCs/>
          <w:sz w:val="24"/>
          <w:szCs w:val="24"/>
        </w:rPr>
        <w:t>s civilinė</w:t>
      </w:r>
      <w:r w:rsidR="004D7CF8">
        <w:rPr>
          <w:rFonts w:ascii="Times New Roman" w:hAnsi="Times New Roman"/>
          <w:iCs/>
          <w:sz w:val="24"/>
          <w:szCs w:val="24"/>
        </w:rPr>
        <w:t>j</w:t>
      </w:r>
      <w:r w:rsidR="002D2B7E" w:rsidRPr="002D2B7E">
        <w:rPr>
          <w:rFonts w:ascii="Times New Roman" w:hAnsi="Times New Roman"/>
          <w:iCs/>
          <w:sz w:val="24"/>
          <w:szCs w:val="24"/>
        </w:rPr>
        <w:t>e bylo</w:t>
      </w:r>
      <w:r w:rsidR="004D7CF8">
        <w:rPr>
          <w:rFonts w:ascii="Times New Roman" w:hAnsi="Times New Roman"/>
          <w:iCs/>
          <w:sz w:val="24"/>
          <w:szCs w:val="24"/>
        </w:rPr>
        <w:t>j</w:t>
      </w:r>
      <w:r w:rsidR="002D2B7E" w:rsidRPr="002D2B7E">
        <w:rPr>
          <w:rFonts w:ascii="Times New Roman" w:hAnsi="Times New Roman"/>
          <w:iCs/>
          <w:sz w:val="24"/>
          <w:szCs w:val="24"/>
        </w:rPr>
        <w:t>e Nr. 3K-3-454/2014</w:t>
      </w:r>
      <w:r w:rsidR="004D7CF8">
        <w:rPr>
          <w:rFonts w:ascii="Times New Roman" w:hAnsi="Times New Roman"/>
          <w:iCs/>
          <w:sz w:val="24"/>
          <w:szCs w:val="24"/>
        </w:rPr>
        <w:t xml:space="preserve">; </w:t>
      </w:r>
      <w:r w:rsidR="003F5BC2" w:rsidRPr="003F5BC2">
        <w:rPr>
          <w:rFonts w:ascii="Times New Roman" w:hAnsi="Times New Roman"/>
          <w:iCs/>
          <w:sz w:val="24"/>
          <w:szCs w:val="24"/>
        </w:rPr>
        <w:t>2020 m. gruodžio</w:t>
      </w:r>
      <w:r w:rsidR="003F5BC2">
        <w:rPr>
          <w:rFonts w:ascii="Times New Roman" w:hAnsi="Times New Roman"/>
          <w:iCs/>
          <w:sz w:val="24"/>
          <w:szCs w:val="24"/>
        </w:rPr>
        <w:t xml:space="preserve"> 2 d.</w:t>
      </w:r>
      <w:r w:rsidR="004D7CF8">
        <w:rPr>
          <w:rFonts w:ascii="Times New Roman" w:hAnsi="Times New Roman"/>
          <w:iCs/>
          <w:sz w:val="24"/>
          <w:szCs w:val="24"/>
        </w:rPr>
        <w:t xml:space="preserve"> nutartis civilinėje byloje Nr.</w:t>
      </w:r>
      <w:r w:rsidR="002D2B7E" w:rsidRPr="002D2B7E">
        <w:rPr>
          <w:rFonts w:ascii="Times New Roman" w:hAnsi="Times New Roman"/>
          <w:iCs/>
          <w:sz w:val="24"/>
          <w:szCs w:val="24"/>
        </w:rPr>
        <w:t xml:space="preserve"> 3K-3-412-916/2020</w:t>
      </w:r>
      <w:r w:rsidR="003F5BC2">
        <w:rPr>
          <w:rFonts w:ascii="Times New Roman" w:hAnsi="Times New Roman"/>
          <w:iCs/>
          <w:sz w:val="24"/>
          <w:szCs w:val="24"/>
        </w:rPr>
        <w:t>, 26 punktas</w:t>
      </w:r>
      <w:r w:rsidR="002D2B7E" w:rsidRPr="002D2B7E">
        <w:rPr>
          <w:rFonts w:ascii="Times New Roman" w:hAnsi="Times New Roman"/>
          <w:iCs/>
          <w:sz w:val="24"/>
          <w:szCs w:val="24"/>
        </w:rPr>
        <w:t xml:space="preserve">). </w:t>
      </w:r>
    </w:p>
    <w:p w14:paraId="28324AC9" w14:textId="77777777" w:rsidR="00305F98" w:rsidRPr="008D1512" w:rsidRDefault="00A25EEE" w:rsidP="008D1512">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sz w:val="24"/>
          <w:szCs w:val="24"/>
        </w:rPr>
        <w:t>T</w:t>
      </w:r>
      <w:r w:rsidR="007D6E44" w:rsidRPr="007D6E44">
        <w:rPr>
          <w:rFonts w:ascii="Times New Roman" w:hAnsi="Times New Roman"/>
          <w:sz w:val="24"/>
          <w:szCs w:val="24"/>
        </w:rPr>
        <w:t xml:space="preserve">eismo sprendimo (nutarties) dėl bendravimo su vaiku tvarkos nustatymo tikslas – užtikrinti realų nepilnamečio vaiko ir skyrium gyvenančio tėvo (motinos) kontaktą, taip užtikrinant vaiko teisę į šeimos ryšius. Atsižvelgiant į tai, </w:t>
      </w:r>
      <w:r w:rsidR="007D6E44" w:rsidRPr="00A25EEE">
        <w:rPr>
          <w:rFonts w:ascii="Times New Roman" w:hAnsi="Times New Roman"/>
          <w:sz w:val="24"/>
          <w:szCs w:val="24"/>
        </w:rPr>
        <w:t xml:space="preserve">ypatingą svarbą vykdant tokį sprendimą (nutartį) įgyja jame paprastai tiesiogiai neįvardyta, tačiau ne mažiau svarbi vykdymo proceso dalyvių kooperavimosi pareiga. Tinkamas teismo sprendimo (nutarties) dėl bendravimo su vaiku tvarkos vykdymas apima ne tik susilaikymą nuo aktyvių veiksmų, darančių sprendimo vykdymą negalimą, bet ir pareigą imtis reikiamų priemonių, kad būtų realiai pasiekiamas sprendimu siektas rezultatas – vaiko ir skyrium gyvenančio tėvo (motinos) kontaktas, jų tarpusavio ryšio atkūrimas ir palaikymas. Kartu tai reiškia, kad tokio teismo sprendimo (nutarties) nevykdymas galimas ne tik aktyviais tėvo (motinos), su kuriuo gyvena vaikas, veiksmais, kliudančiais skyrium gyvenančiam tėvui (motinai) bendrauti su vaiku, bet ir nesikooperavimu, tėvų valdžios panaudojimu prieš </w:t>
      </w:r>
      <w:r w:rsidR="007D6E44" w:rsidRPr="008D1512">
        <w:rPr>
          <w:rFonts w:asciiTheme="majorBidi" w:hAnsiTheme="majorBidi" w:cstheme="majorBidi"/>
          <w:sz w:val="24"/>
          <w:szCs w:val="24"/>
        </w:rPr>
        <w:t>nepilnamečio vaiko interes</w:t>
      </w:r>
      <w:r w:rsidR="004F5DDB">
        <w:rPr>
          <w:rFonts w:asciiTheme="majorBidi" w:hAnsiTheme="majorBidi" w:cstheme="majorBidi"/>
          <w:sz w:val="24"/>
          <w:szCs w:val="24"/>
        </w:rPr>
        <w:t>u</w:t>
      </w:r>
      <w:r w:rsidR="007D6E44" w:rsidRPr="008D1512">
        <w:rPr>
          <w:rFonts w:asciiTheme="majorBidi" w:hAnsiTheme="majorBidi" w:cstheme="majorBidi"/>
          <w:sz w:val="24"/>
          <w:szCs w:val="24"/>
        </w:rPr>
        <w:t>s, dėl kurio teismo sprendimu siekiami tikslai nėra realiai pasiekiami</w:t>
      </w:r>
      <w:r w:rsidR="007D6E44" w:rsidRPr="008D1512">
        <w:rPr>
          <w:rFonts w:asciiTheme="majorBidi" w:hAnsiTheme="majorBidi" w:cstheme="majorBidi"/>
          <w:iCs/>
          <w:sz w:val="24"/>
          <w:szCs w:val="24"/>
        </w:rPr>
        <w:t>.</w:t>
      </w:r>
      <w:r w:rsidR="008D1512" w:rsidRPr="008D1512">
        <w:rPr>
          <w:rFonts w:asciiTheme="majorBidi" w:hAnsiTheme="majorBidi" w:cstheme="majorBidi"/>
          <w:iCs/>
          <w:sz w:val="24"/>
          <w:szCs w:val="24"/>
        </w:rPr>
        <w:t xml:space="preserve"> </w:t>
      </w:r>
      <w:r w:rsidRPr="008D1512">
        <w:rPr>
          <w:rFonts w:asciiTheme="majorBidi" w:hAnsiTheme="majorBidi" w:cstheme="majorBidi"/>
          <w:iCs/>
          <w:sz w:val="24"/>
          <w:szCs w:val="24"/>
        </w:rPr>
        <w:t>A</w:t>
      </w:r>
      <w:r w:rsidR="00B144DB" w:rsidRPr="008D1512">
        <w:rPr>
          <w:rFonts w:asciiTheme="majorBidi" w:hAnsiTheme="majorBidi" w:cstheme="majorBidi"/>
          <w:iCs/>
          <w:sz w:val="24"/>
          <w:szCs w:val="24"/>
        </w:rPr>
        <w:t>biejų ar vieno iš tėvų nebendradarbiavimo ar nepakankamo bendradarbiavimo, vykdant teismo sprendimu (nutartimi) patvirtintą bendravimo tvarką, aplinkybė gali būti teisiškai reikšminga sprendžiant dėl poveikio priemonių taikymo abie</w:t>
      </w:r>
      <w:r w:rsidR="004F5DDB">
        <w:rPr>
          <w:rFonts w:asciiTheme="majorBidi" w:hAnsiTheme="majorBidi" w:cstheme="majorBidi"/>
          <w:iCs/>
          <w:sz w:val="24"/>
          <w:szCs w:val="24"/>
        </w:rPr>
        <w:t>m</w:t>
      </w:r>
      <w:r w:rsidR="00B144DB" w:rsidRPr="008D1512">
        <w:rPr>
          <w:rFonts w:asciiTheme="majorBidi" w:hAnsiTheme="majorBidi" w:cstheme="majorBidi"/>
          <w:iCs/>
          <w:sz w:val="24"/>
          <w:szCs w:val="24"/>
        </w:rPr>
        <w:t xml:space="preserve"> tėv</w:t>
      </w:r>
      <w:r w:rsidR="004F5DDB">
        <w:rPr>
          <w:rFonts w:asciiTheme="majorBidi" w:hAnsiTheme="majorBidi" w:cstheme="majorBidi"/>
          <w:iCs/>
          <w:sz w:val="24"/>
          <w:szCs w:val="24"/>
        </w:rPr>
        <w:t>ams</w:t>
      </w:r>
      <w:r w:rsidR="008D1512" w:rsidRPr="008D1512">
        <w:rPr>
          <w:rFonts w:asciiTheme="majorBidi" w:hAnsiTheme="majorBidi" w:cstheme="majorBidi"/>
          <w:iCs/>
          <w:sz w:val="24"/>
          <w:szCs w:val="24"/>
        </w:rPr>
        <w:t xml:space="preserve"> </w:t>
      </w:r>
      <w:r w:rsidR="00B144DB" w:rsidRPr="008D1512">
        <w:rPr>
          <w:rFonts w:asciiTheme="majorBidi" w:hAnsiTheme="majorBidi" w:cstheme="majorBidi"/>
          <w:iCs/>
          <w:sz w:val="24"/>
          <w:szCs w:val="24"/>
        </w:rPr>
        <w:t>(Lie</w:t>
      </w:r>
      <w:r w:rsidR="000369EB">
        <w:rPr>
          <w:rFonts w:asciiTheme="majorBidi" w:hAnsiTheme="majorBidi" w:cstheme="majorBidi"/>
          <w:iCs/>
          <w:sz w:val="24"/>
          <w:szCs w:val="24"/>
        </w:rPr>
        <w:t>tuvos Aukščiausiojo Teismo 2020 </w:t>
      </w:r>
      <w:r w:rsidR="00B144DB" w:rsidRPr="008D1512">
        <w:rPr>
          <w:rFonts w:asciiTheme="majorBidi" w:hAnsiTheme="majorBidi" w:cstheme="majorBidi"/>
          <w:iCs/>
          <w:sz w:val="24"/>
          <w:szCs w:val="24"/>
        </w:rPr>
        <w:t>m. vasario 28 d. nutartis civilinėje byloje Nr.</w:t>
      </w:r>
      <w:r w:rsidR="004F5DDB">
        <w:rPr>
          <w:rFonts w:asciiTheme="majorBidi" w:hAnsiTheme="majorBidi" w:cstheme="majorBidi"/>
          <w:iCs/>
          <w:sz w:val="24"/>
          <w:szCs w:val="24"/>
        </w:rPr>
        <w:t> </w:t>
      </w:r>
      <w:r w:rsidR="00B144DB" w:rsidRPr="008D1512">
        <w:rPr>
          <w:rFonts w:asciiTheme="majorBidi" w:hAnsiTheme="majorBidi" w:cstheme="majorBidi"/>
          <w:iCs/>
          <w:sz w:val="24"/>
          <w:szCs w:val="24"/>
        </w:rPr>
        <w:t xml:space="preserve">3K-3-35-969/2020, </w:t>
      </w:r>
      <w:r w:rsidR="008D1512" w:rsidRPr="008D1512">
        <w:rPr>
          <w:rFonts w:asciiTheme="majorBidi" w:hAnsiTheme="majorBidi" w:cstheme="majorBidi"/>
          <w:iCs/>
          <w:sz w:val="24"/>
          <w:szCs w:val="24"/>
        </w:rPr>
        <w:t xml:space="preserve">19, </w:t>
      </w:r>
      <w:r w:rsidR="00B144DB" w:rsidRPr="008D1512">
        <w:rPr>
          <w:rFonts w:asciiTheme="majorBidi" w:hAnsiTheme="majorBidi" w:cstheme="majorBidi"/>
          <w:iCs/>
          <w:sz w:val="24"/>
          <w:szCs w:val="24"/>
        </w:rPr>
        <w:t>36 punkta</w:t>
      </w:r>
      <w:r w:rsidR="008D1512" w:rsidRPr="008D1512">
        <w:rPr>
          <w:rFonts w:asciiTheme="majorBidi" w:hAnsiTheme="majorBidi" w:cstheme="majorBidi"/>
          <w:iCs/>
          <w:sz w:val="24"/>
          <w:szCs w:val="24"/>
        </w:rPr>
        <w:t>i</w:t>
      </w:r>
      <w:r w:rsidR="00B144DB" w:rsidRPr="008D1512">
        <w:rPr>
          <w:rFonts w:asciiTheme="majorBidi" w:hAnsiTheme="majorBidi" w:cstheme="majorBidi"/>
          <w:iCs/>
          <w:sz w:val="24"/>
          <w:szCs w:val="24"/>
        </w:rPr>
        <w:t>).</w:t>
      </w:r>
    </w:p>
    <w:p w14:paraId="2C6BB8D8" w14:textId="77777777" w:rsidR="00AC2EF6" w:rsidRPr="00AC2EF6" w:rsidRDefault="00FD65A7" w:rsidP="00AC2EF6">
      <w:pPr>
        <w:pStyle w:val="ListParagraph"/>
        <w:numPr>
          <w:ilvl w:val="0"/>
          <w:numId w:val="1"/>
        </w:numPr>
        <w:spacing w:after="120" w:line="240" w:lineRule="auto"/>
        <w:contextualSpacing w:val="0"/>
        <w:jc w:val="both"/>
        <w:rPr>
          <w:rFonts w:asciiTheme="majorBidi" w:hAnsiTheme="majorBidi" w:cstheme="majorBidi"/>
          <w:iCs/>
          <w:sz w:val="24"/>
          <w:szCs w:val="24"/>
        </w:rPr>
      </w:pPr>
      <w:r w:rsidRPr="00AC2EF6">
        <w:rPr>
          <w:rFonts w:asciiTheme="majorBidi" w:hAnsiTheme="majorBidi" w:cstheme="majorBidi"/>
          <w:iCs/>
          <w:sz w:val="24"/>
          <w:szCs w:val="24"/>
        </w:rPr>
        <w:t>Atsižvelgiant į tai, kad nagrinėjamoje byloje sprendžiamas sankcijos skolininkei už teismo sprendimu nustatytos atskirai gyvenančio tėvo bendravimo su vaiku tvarkos nevykdymą klausimas, dėl jo bus pasisakoma toliau šioje nutartyje.</w:t>
      </w:r>
    </w:p>
    <w:p w14:paraId="3B9EF64F" w14:textId="77777777" w:rsidR="009B3E76" w:rsidRPr="009B3E76" w:rsidRDefault="009B3E76" w:rsidP="009B3E76">
      <w:pPr>
        <w:pStyle w:val="ListParagraph"/>
        <w:numPr>
          <w:ilvl w:val="0"/>
          <w:numId w:val="1"/>
        </w:numPr>
        <w:spacing w:after="120" w:line="240" w:lineRule="auto"/>
        <w:contextualSpacing w:val="0"/>
        <w:jc w:val="both"/>
        <w:rPr>
          <w:rFonts w:ascii="Times New Roman" w:hAnsi="Times New Roman"/>
          <w:iCs/>
          <w:sz w:val="24"/>
          <w:szCs w:val="24"/>
        </w:rPr>
      </w:pPr>
      <w:r w:rsidRPr="000B1F16">
        <w:rPr>
          <w:rFonts w:ascii="Times New Roman" w:hAnsi="Times New Roman"/>
          <w:iCs/>
          <w:sz w:val="24"/>
          <w:szCs w:val="24"/>
        </w:rPr>
        <w:t>CPK 18 straipsnyje nurodyta, kad įsiteisėjęs teismo sprendimas, nutartis, įsakymas ar nutarimas yra privalomi valstybės ar savivaldybių institucijoms, tarnautojams ar pareigūnams, fiziniams bei juridiniams asmenims ir turi būti vykdomi visoje Lietuvos Respublikos teritorijoje. Šioje teisės normoje įtvirtintas privalomas teismo įsiteisėjusio procesinio sprendimo vykdymas.</w:t>
      </w:r>
    </w:p>
    <w:p w14:paraId="5C5C053F" w14:textId="77777777" w:rsidR="00AC2EF6" w:rsidRPr="00AC2EF6" w:rsidRDefault="00AC2EF6" w:rsidP="00AC2EF6">
      <w:pPr>
        <w:pStyle w:val="ListParagraph"/>
        <w:numPr>
          <w:ilvl w:val="0"/>
          <w:numId w:val="1"/>
        </w:numPr>
        <w:spacing w:after="120" w:line="240" w:lineRule="auto"/>
        <w:contextualSpacing w:val="0"/>
        <w:jc w:val="both"/>
        <w:rPr>
          <w:rFonts w:asciiTheme="majorBidi" w:hAnsiTheme="majorBidi" w:cstheme="majorBidi"/>
          <w:iCs/>
          <w:sz w:val="24"/>
          <w:szCs w:val="24"/>
        </w:rPr>
      </w:pPr>
      <w:r w:rsidRPr="00AC2EF6">
        <w:rPr>
          <w:rFonts w:asciiTheme="majorBidi" w:hAnsiTheme="majorBidi" w:cstheme="majorBidi"/>
          <w:iCs/>
          <w:sz w:val="24"/>
          <w:szCs w:val="24"/>
        </w:rPr>
        <w:t xml:space="preserve">Vykdymo procesą, jo eigą, galimus atlikti vykdymo proceso dalyvių veiksmus reglamentuoja CPK, Sprendimų vykdymo instrukcija ir kiti norminiai teisės aktai (CPK 1 </w:t>
      </w:r>
      <w:r w:rsidR="00FA1EEA">
        <w:rPr>
          <w:rFonts w:asciiTheme="majorBidi" w:hAnsiTheme="majorBidi" w:cstheme="majorBidi"/>
          <w:iCs/>
          <w:sz w:val="24"/>
          <w:szCs w:val="24"/>
        </w:rPr>
        <w:t xml:space="preserve">straipsnio 1 dalis, </w:t>
      </w:r>
      <w:r w:rsidR="00FA1EEA">
        <w:rPr>
          <w:rFonts w:asciiTheme="majorBidi" w:hAnsiTheme="majorBidi" w:cstheme="majorBidi"/>
          <w:iCs/>
          <w:sz w:val="24"/>
          <w:szCs w:val="24"/>
        </w:rPr>
        <w:lastRenderedPageBreak/>
        <w:t>583 </w:t>
      </w:r>
      <w:r w:rsidRPr="00AC2EF6">
        <w:rPr>
          <w:rFonts w:asciiTheme="majorBidi" w:hAnsiTheme="majorBidi" w:cstheme="majorBidi"/>
          <w:iCs/>
          <w:sz w:val="24"/>
          <w:szCs w:val="24"/>
        </w:rPr>
        <w:t>straipsnio 1 dalis). Vykdymo procesas yra grindžiamas bendraisiais teisiniais teisėtumo, interesų derinimo ir proporcingumo principais.</w:t>
      </w:r>
    </w:p>
    <w:p w14:paraId="514225D7" w14:textId="77777777" w:rsidR="008D1512" w:rsidRPr="00477818" w:rsidRDefault="00477818" w:rsidP="00477818">
      <w:pPr>
        <w:pStyle w:val="ListParagraph"/>
        <w:numPr>
          <w:ilvl w:val="0"/>
          <w:numId w:val="1"/>
        </w:numPr>
        <w:spacing w:after="120" w:line="240" w:lineRule="auto"/>
        <w:contextualSpacing w:val="0"/>
        <w:jc w:val="both"/>
        <w:rPr>
          <w:rFonts w:ascii="Times New Roman" w:hAnsi="Times New Roman"/>
          <w:iCs/>
          <w:sz w:val="24"/>
          <w:szCs w:val="24"/>
        </w:rPr>
      </w:pPr>
      <w:r w:rsidRPr="00477818">
        <w:rPr>
          <w:rFonts w:ascii="Times New Roman" w:hAnsi="Times New Roman"/>
          <w:iCs/>
          <w:sz w:val="24"/>
          <w:szCs w:val="24"/>
        </w:rPr>
        <w:t>Remiantis CPK 771 straipsnio 1 dalimi, jeigu neįvykdytas sprendimas, įpareigojantis skolininką atlikti arba nutraukti tam tikrus veiksmus, nesusijusius su turto ar lėšų perdavimu</w:t>
      </w:r>
      <w:r w:rsidR="005C1800">
        <w:rPr>
          <w:rFonts w:ascii="Times New Roman" w:hAnsi="Times New Roman"/>
          <w:iCs/>
          <w:sz w:val="24"/>
          <w:szCs w:val="24"/>
        </w:rPr>
        <w:t>,</w:t>
      </w:r>
      <w:r w:rsidRPr="00477818">
        <w:rPr>
          <w:rFonts w:ascii="Times New Roman" w:hAnsi="Times New Roman"/>
          <w:iCs/>
          <w:sz w:val="24"/>
          <w:szCs w:val="24"/>
        </w:rPr>
        <w:t xml:space="preserve"> [...] antstolis apie tai surašo Sprendimų vykdymo instrukcijoje nustatyt</w:t>
      </w:r>
      <w:r w:rsidR="000369EB">
        <w:rPr>
          <w:rFonts w:ascii="Times New Roman" w:hAnsi="Times New Roman"/>
          <w:iCs/>
          <w:sz w:val="24"/>
          <w:szCs w:val="24"/>
        </w:rPr>
        <w:t>os formos aktą. Pagal aptariamo </w:t>
      </w:r>
      <w:r w:rsidRPr="00477818">
        <w:rPr>
          <w:rFonts w:ascii="Times New Roman" w:hAnsi="Times New Roman"/>
          <w:iCs/>
          <w:sz w:val="24"/>
          <w:szCs w:val="24"/>
        </w:rPr>
        <w:t>straipsnio 6 dalį, jeigu per teismo nustatytą terminą neįvykdytas sprendimas, įpareigojęs skolininką atlikti arba nutraukti tam tikrus veiksmus, kuriuos gali atlikti arba nutraukti tiktai pats skolininkas, [...] surašytą aktą antstolis perduoda antstolio kontoros buveinės vietos apylinkės teismui. Sprendimo [...] neįvykdymo klausimas išsprendžiamas teismo posėdyje. Apie teismo posėdžio laiką ir vietą pranešama išieškotojui ir skolininkui, tačiau jų neatvykimas nekliudo išnagrinėti klausimą, kodėl neįvykdytas sprendimas [...]. Teismas, nustatęs, kad skolininkas sprendimo [...] neįvykdė, gali jam skirti iki trijų šimtų eurų baudą už kiekvieną uždelstą įvykdyti sprendimą [...] dieną išieškotojo naudai.</w:t>
      </w:r>
    </w:p>
    <w:p w14:paraId="71B28EC8" w14:textId="77777777" w:rsidR="009534AD" w:rsidRPr="00110317" w:rsidRDefault="009534AD" w:rsidP="009534AD">
      <w:pPr>
        <w:pStyle w:val="ListParagraph"/>
        <w:numPr>
          <w:ilvl w:val="0"/>
          <w:numId w:val="1"/>
        </w:numPr>
        <w:spacing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 xml:space="preserve">Sprendimų vykdymo instrukcijos 50 punkte </w:t>
      </w:r>
      <w:r w:rsidRPr="007129A0">
        <w:rPr>
          <w:rFonts w:asciiTheme="majorBidi" w:hAnsiTheme="majorBidi" w:cstheme="majorBidi"/>
          <w:iCs/>
          <w:sz w:val="24"/>
          <w:szCs w:val="24"/>
        </w:rPr>
        <w:t>(redakcija, galiojusi ginčo įvykių metu)</w:t>
      </w:r>
      <w:r>
        <w:rPr>
          <w:rFonts w:asciiTheme="majorBidi" w:hAnsiTheme="majorBidi" w:cstheme="majorBidi"/>
          <w:iCs/>
          <w:sz w:val="24"/>
          <w:szCs w:val="24"/>
        </w:rPr>
        <w:t xml:space="preserve"> nurodyta, kad v</w:t>
      </w:r>
      <w:r w:rsidRPr="00CE1961">
        <w:rPr>
          <w:rFonts w:asciiTheme="majorBidi" w:hAnsiTheme="majorBidi" w:cstheme="majorBidi"/>
          <w:iCs/>
          <w:sz w:val="24"/>
          <w:szCs w:val="24"/>
        </w:rPr>
        <w:t>ykd</w:t>
      </w:r>
      <w:r w:rsidR="004F5DDB">
        <w:rPr>
          <w:rFonts w:asciiTheme="majorBidi" w:hAnsiTheme="majorBidi" w:cstheme="majorBidi"/>
          <w:iCs/>
          <w:sz w:val="24"/>
          <w:szCs w:val="24"/>
        </w:rPr>
        <w:t>ydamas</w:t>
      </w:r>
      <w:r w:rsidRPr="00CE1961">
        <w:rPr>
          <w:rFonts w:asciiTheme="majorBidi" w:hAnsiTheme="majorBidi" w:cstheme="majorBidi"/>
          <w:iCs/>
          <w:sz w:val="24"/>
          <w:szCs w:val="24"/>
        </w:rPr>
        <w:t xml:space="preserve"> kitus nepiniginio pobūdžio teismo sprendimus, kuriuose nu</w:t>
      </w:r>
      <w:r w:rsidR="004F5DDB">
        <w:rPr>
          <w:rFonts w:asciiTheme="majorBidi" w:hAnsiTheme="majorBidi" w:cstheme="majorBidi"/>
          <w:iCs/>
          <w:sz w:val="24"/>
          <w:szCs w:val="24"/>
        </w:rPr>
        <w:t>rod</w:t>
      </w:r>
      <w:r w:rsidRPr="00CE1961">
        <w:rPr>
          <w:rFonts w:asciiTheme="majorBidi" w:hAnsiTheme="majorBidi" w:cstheme="majorBidi"/>
          <w:iCs/>
          <w:sz w:val="24"/>
          <w:szCs w:val="24"/>
        </w:rPr>
        <w:t xml:space="preserve">yti veiksmai, susiję su nepilnamečiu asmeniu (vaiku) (teismo sprendimus, kuriais nustatoma vieno iš tėvų bendravimo su vaiku tvarka ir kt.), apie priimtą vykdyti vykdomąjį dokumentą antstolis praneša vaiko gyvenamosios vietos valstybinei vaiko teisių apsaugos institucijai. </w:t>
      </w:r>
      <w:r w:rsidRPr="006C7098">
        <w:rPr>
          <w:rFonts w:asciiTheme="majorBidi" w:hAnsiTheme="majorBidi" w:cstheme="majorBidi"/>
          <w:iCs/>
          <w:sz w:val="24"/>
          <w:szCs w:val="24"/>
        </w:rPr>
        <w:t>Užtikrinant vaiko teisių apsaugą</w:t>
      </w:r>
      <w:r w:rsidR="004F5DDB" w:rsidRPr="006C7098">
        <w:rPr>
          <w:rFonts w:asciiTheme="majorBidi" w:hAnsiTheme="majorBidi" w:cstheme="majorBidi"/>
          <w:iCs/>
          <w:sz w:val="24"/>
          <w:szCs w:val="24"/>
        </w:rPr>
        <w:t>,</w:t>
      </w:r>
      <w:r w:rsidRPr="006C7098">
        <w:rPr>
          <w:rFonts w:asciiTheme="majorBidi" w:hAnsiTheme="majorBidi" w:cstheme="majorBidi"/>
          <w:iCs/>
          <w:sz w:val="24"/>
          <w:szCs w:val="24"/>
        </w:rPr>
        <w:t xml:space="preserve"> bet kurios iš vykdomosios bylos šalių, valstybinės vaiko teisių apsaugos institucijos atstovo prašymu ar nusprendus antstoliui dalyvauti vykdymo procese, antstolio patvarkymu kviečiamas psichologas</w:t>
      </w:r>
      <w:r w:rsidRPr="00110317">
        <w:rPr>
          <w:rFonts w:asciiTheme="majorBidi" w:hAnsiTheme="majorBidi" w:cstheme="majorBidi"/>
          <w:iCs/>
          <w:sz w:val="24"/>
          <w:szCs w:val="24"/>
        </w:rPr>
        <w:t xml:space="preserve">. </w:t>
      </w:r>
      <w:r w:rsidR="00D05BE8" w:rsidRPr="00110317">
        <w:rPr>
          <w:rFonts w:asciiTheme="majorBidi" w:hAnsiTheme="majorBidi" w:cstheme="majorBidi"/>
          <w:iCs/>
          <w:sz w:val="24"/>
          <w:szCs w:val="24"/>
        </w:rPr>
        <w:t>Pagal Sprendimų vykdymo i</w:t>
      </w:r>
      <w:r w:rsidRPr="00110317">
        <w:rPr>
          <w:rFonts w:asciiTheme="majorBidi" w:hAnsiTheme="majorBidi" w:cstheme="majorBidi"/>
          <w:iCs/>
          <w:sz w:val="24"/>
          <w:szCs w:val="24"/>
        </w:rPr>
        <w:t>nstrukcijos 51 punktą</w:t>
      </w:r>
      <w:r w:rsidR="004F5DDB" w:rsidRPr="00110317">
        <w:rPr>
          <w:rFonts w:asciiTheme="majorBidi" w:hAnsiTheme="majorBidi" w:cstheme="majorBidi"/>
          <w:iCs/>
          <w:sz w:val="24"/>
          <w:szCs w:val="24"/>
        </w:rPr>
        <w:t>,</w:t>
      </w:r>
      <w:r w:rsidRPr="00110317">
        <w:rPr>
          <w:rFonts w:asciiTheme="majorBidi" w:hAnsiTheme="majorBidi" w:cstheme="majorBidi"/>
          <w:iCs/>
          <w:sz w:val="24"/>
          <w:szCs w:val="24"/>
        </w:rPr>
        <w:t xml:space="preserve"> vykd</w:t>
      </w:r>
      <w:r w:rsidR="004F5DDB" w:rsidRPr="00110317">
        <w:rPr>
          <w:rFonts w:asciiTheme="majorBidi" w:hAnsiTheme="majorBidi" w:cstheme="majorBidi"/>
          <w:iCs/>
          <w:sz w:val="24"/>
          <w:szCs w:val="24"/>
        </w:rPr>
        <w:t>ydamas</w:t>
      </w:r>
      <w:r w:rsidRPr="00110317">
        <w:rPr>
          <w:rFonts w:asciiTheme="majorBidi" w:hAnsiTheme="majorBidi" w:cstheme="majorBidi"/>
          <w:iCs/>
          <w:sz w:val="24"/>
          <w:szCs w:val="24"/>
        </w:rPr>
        <w:t xml:space="preserve"> nepiniginio pobūdžio teismo sprendimus, kuriuose nu</w:t>
      </w:r>
      <w:r w:rsidR="004F5DDB" w:rsidRPr="00110317">
        <w:rPr>
          <w:rFonts w:asciiTheme="majorBidi" w:hAnsiTheme="majorBidi" w:cstheme="majorBidi"/>
          <w:iCs/>
          <w:sz w:val="24"/>
          <w:szCs w:val="24"/>
        </w:rPr>
        <w:t>rod</w:t>
      </w:r>
      <w:r w:rsidRPr="00110317">
        <w:rPr>
          <w:rFonts w:asciiTheme="majorBidi" w:hAnsiTheme="majorBidi" w:cstheme="majorBidi"/>
          <w:iCs/>
          <w:sz w:val="24"/>
          <w:szCs w:val="24"/>
        </w:rPr>
        <w:t xml:space="preserve">yti veiksmai susiję su nepilnamečiu asmeniu (vaiku), kai skolininkas </w:t>
      </w:r>
      <w:r w:rsidRPr="006C7098">
        <w:rPr>
          <w:rFonts w:asciiTheme="majorBidi" w:hAnsiTheme="majorBidi" w:cstheme="majorBidi"/>
          <w:iCs/>
          <w:sz w:val="24"/>
          <w:szCs w:val="24"/>
        </w:rPr>
        <w:t>per teismo sprendime arba antstolio raginime nustatytą terminą sprendimo neįvykdo</w:t>
      </w:r>
      <w:r w:rsidRPr="00110317">
        <w:rPr>
          <w:rFonts w:asciiTheme="majorBidi" w:hAnsiTheme="majorBidi" w:cstheme="majorBidi"/>
          <w:iCs/>
          <w:sz w:val="24"/>
          <w:szCs w:val="24"/>
        </w:rPr>
        <w:t>, antstolis</w:t>
      </w:r>
      <w:r w:rsidRPr="006C7098">
        <w:rPr>
          <w:rFonts w:asciiTheme="majorBidi" w:hAnsiTheme="majorBidi" w:cstheme="majorBidi"/>
          <w:iCs/>
          <w:sz w:val="24"/>
          <w:szCs w:val="24"/>
        </w:rPr>
        <w:t> </w:t>
      </w:r>
      <w:r w:rsidRPr="00110317">
        <w:rPr>
          <w:rFonts w:asciiTheme="majorBidi" w:hAnsiTheme="majorBidi" w:cstheme="majorBidi"/>
          <w:iCs/>
          <w:sz w:val="24"/>
          <w:szCs w:val="24"/>
        </w:rPr>
        <w:t xml:space="preserve">kreipiasi į vaiko gyvenamosios vietos valstybinę vaiko teisių apsaugos instituciją dėl turimos informacijos pateikimo. Jei vaikas gyvena kitoje savivaldybėje nei išieškotojas, prireikus gali būti kreipiamasi ir į išieškotojo gyvenamosios vietos valstybinę vaiko teisių apsaugos instituciją. Antstoliui prašant ši informacija turi būti pateikta raštu. Prireikus antstolis su valstybinės vaiko teisių apsaugos institucijos atstovu aptaria sprendimo vykdymo priemonių pobūdį ir jų vykdymo tvarką. </w:t>
      </w:r>
      <w:r w:rsidRPr="006C7098">
        <w:rPr>
          <w:rFonts w:asciiTheme="majorBidi" w:hAnsiTheme="majorBidi" w:cstheme="majorBidi"/>
          <w:iCs/>
          <w:sz w:val="24"/>
          <w:szCs w:val="24"/>
        </w:rPr>
        <w:t>Išnagrinėjęs turimą medžiagą antstolis priima patvarkymą dėl sprendimo vykdymo tvarkos</w:t>
      </w:r>
      <w:r w:rsidRPr="00110317">
        <w:rPr>
          <w:rFonts w:asciiTheme="majorBidi" w:hAnsiTheme="majorBidi" w:cstheme="majorBidi"/>
          <w:iCs/>
          <w:sz w:val="24"/>
          <w:szCs w:val="24"/>
        </w:rPr>
        <w:t xml:space="preserve">. Šis patvarkymas ne vėliau kaip kitą darbo dieną siunčiamas proceso šalims ir valstybinei vaiko teisių apsaugos institucijai. </w:t>
      </w:r>
      <w:r w:rsidRPr="006C7098">
        <w:rPr>
          <w:rFonts w:asciiTheme="majorBidi" w:hAnsiTheme="majorBidi" w:cstheme="majorBidi"/>
          <w:iCs/>
          <w:sz w:val="24"/>
          <w:szCs w:val="24"/>
        </w:rPr>
        <w:t>Jeigu skolininkas nevykdo antstolio patvarkymo dėl sprendimo vykdymo tvarkos, antstolis surašo sprendimų, įpareigojančių skolininką atlikti arba nutraukti tam tikrus veiksmus, neįvykdymo aktą ir kreipiasi į teismą CPK 771 straipsnyje nustatyta tvarka</w:t>
      </w:r>
      <w:r w:rsidRPr="00110317">
        <w:rPr>
          <w:rFonts w:asciiTheme="majorBidi" w:hAnsiTheme="majorBidi" w:cstheme="majorBidi"/>
          <w:iCs/>
          <w:sz w:val="24"/>
          <w:szCs w:val="24"/>
        </w:rPr>
        <w:t>.</w:t>
      </w:r>
    </w:p>
    <w:p w14:paraId="6A1C7B26" w14:textId="77777777" w:rsidR="00AC2EF6" w:rsidRPr="00AC2EF6" w:rsidRDefault="00AC2EF6" w:rsidP="00AC2EF6">
      <w:pPr>
        <w:pStyle w:val="ListParagraph"/>
        <w:numPr>
          <w:ilvl w:val="0"/>
          <w:numId w:val="1"/>
        </w:numPr>
        <w:spacing w:after="120" w:line="240" w:lineRule="auto"/>
        <w:contextualSpacing w:val="0"/>
        <w:jc w:val="both"/>
        <w:rPr>
          <w:rFonts w:asciiTheme="majorBidi" w:hAnsiTheme="majorBidi" w:cstheme="majorBidi"/>
          <w:iCs/>
          <w:sz w:val="24"/>
          <w:szCs w:val="24"/>
        </w:rPr>
      </w:pPr>
      <w:r w:rsidRPr="00AC2EF6">
        <w:rPr>
          <w:rFonts w:asciiTheme="majorBidi" w:hAnsiTheme="majorBidi" w:cstheme="majorBidi"/>
          <w:iCs/>
          <w:sz w:val="24"/>
          <w:szCs w:val="24"/>
        </w:rPr>
        <w:t xml:space="preserve">Pasisakydamas dėl CPK 771 straipsnio taikymo bylose dėl teismo sprendimu nustatytos atskirai gyvenančio tėvo (motinos) bendravimo su vaiku tvarkos nevykdymo, kasacinis teismas yra nurodęs, kad sprendimų, įpareigojančių skolininką atlikti arba nutraukti tam tikrus veiksmus, neįvykdymo aktą antstolis surašo ir teismui perduoda </w:t>
      </w:r>
      <w:r w:rsidRPr="009534AD">
        <w:rPr>
          <w:rFonts w:asciiTheme="majorBidi" w:hAnsiTheme="majorBidi" w:cstheme="majorBidi"/>
          <w:iCs/>
          <w:sz w:val="24"/>
          <w:szCs w:val="24"/>
        </w:rPr>
        <w:t>tik nustatęs esant pakankamai objektyvių duomenų apie teismo sprendimo (nutarties) dėl skyrium gyvenančio tėvo (motinos) bendravimo su vaiku tvarkos neįvykdymą</w:t>
      </w:r>
      <w:r w:rsidRPr="00AC2EF6">
        <w:rPr>
          <w:rFonts w:asciiTheme="majorBidi" w:hAnsiTheme="majorBidi" w:cstheme="majorBidi"/>
          <w:iCs/>
          <w:sz w:val="24"/>
          <w:szCs w:val="24"/>
        </w:rPr>
        <w:t>. Tai reiškia, kad antstolis, perduodamas teismui spręsti klausimą dėl tokio teismo sprendimo (nutarties) neįvykdymo, akte turi nurodyti, kokiais konkrečiais tėvo (motinos) veiksmais (neveikimu) pasireiškė teismo sprendimo (nutarties) neįvykdymas ir kokios aplinkybės (įrodymai), antstolio vertinimu, patvirtina šiuos veiksmus (neveikimą). Teismas, spręsdamas sprendimo (nutarties) neįvykdymo klausimą pagal CPK 771 straipsnio 6 dalį, be kita ko, patikrina, ar byloje surinkta pakankamai įrodymų, patvirtinančių akte nurodytus konkrečius tėvo (motinos) veiksmus (neveikimą), kuriais pasireiškė teismo sprendimo (nutarties) neįvykdymas. Tokios bylos nagrinėjimo dalykas yra antstolio surašytame akte nurodyti tėvo (motinos) veiksmai (neveikimas), t. y. jų egzistavimas ir įtaka sprendime (nutartyje) nustatytai skyrium gyvenančio tėvo (motinos) bendravimo su vaiku tvarkai. Kiti, akte nenurodyti tėvo (motinos) veiksmai (neveikimas) nesudaro pagrindo taikyti sank</w:t>
      </w:r>
      <w:r w:rsidR="00FA1EEA">
        <w:rPr>
          <w:rFonts w:asciiTheme="majorBidi" w:hAnsiTheme="majorBidi" w:cstheme="majorBidi"/>
          <w:iCs/>
          <w:sz w:val="24"/>
          <w:szCs w:val="24"/>
        </w:rPr>
        <w:t xml:space="preserve">ciją pagal CPK 771 straipsnio </w:t>
      </w:r>
      <w:r w:rsidR="00FA1EEA">
        <w:rPr>
          <w:rFonts w:asciiTheme="majorBidi" w:hAnsiTheme="majorBidi" w:cstheme="majorBidi"/>
          <w:iCs/>
          <w:sz w:val="24"/>
          <w:szCs w:val="24"/>
        </w:rPr>
        <w:lastRenderedPageBreak/>
        <w:t>6 </w:t>
      </w:r>
      <w:r w:rsidRPr="00AC2EF6">
        <w:rPr>
          <w:rFonts w:asciiTheme="majorBidi" w:hAnsiTheme="majorBidi" w:cstheme="majorBidi"/>
          <w:iCs/>
          <w:sz w:val="24"/>
          <w:szCs w:val="24"/>
        </w:rPr>
        <w:t>dalį (Lietuvos Aukščiausiojo Teismo 2020 m. vasario 28 d. nutartis civilinėje byloje Nr. 3K-3-35-969/2020, 23 punktas).</w:t>
      </w:r>
    </w:p>
    <w:p w14:paraId="61AD619B" w14:textId="77777777" w:rsidR="00AC2EF6" w:rsidRPr="00891686" w:rsidRDefault="008E5D46" w:rsidP="00673174">
      <w:pPr>
        <w:pStyle w:val="ListParagraph"/>
        <w:numPr>
          <w:ilvl w:val="0"/>
          <w:numId w:val="1"/>
        </w:numPr>
        <w:spacing w:after="120" w:line="240" w:lineRule="auto"/>
        <w:contextualSpacing w:val="0"/>
        <w:jc w:val="both"/>
        <w:rPr>
          <w:rFonts w:asciiTheme="majorBidi" w:hAnsiTheme="majorBidi" w:cstheme="majorBidi"/>
          <w:iCs/>
          <w:sz w:val="24"/>
          <w:szCs w:val="24"/>
        </w:rPr>
      </w:pPr>
      <w:r w:rsidRPr="00891686">
        <w:rPr>
          <w:rFonts w:asciiTheme="majorBidi" w:hAnsiTheme="majorBidi" w:cstheme="majorBidi"/>
          <w:color w:val="000000"/>
          <w:sz w:val="24"/>
          <w:szCs w:val="24"/>
          <w:shd w:val="clear" w:color="auto" w:fill="FFFFFF"/>
        </w:rPr>
        <w:t xml:space="preserve">Kasacinis teismas </w:t>
      </w:r>
      <w:r w:rsidR="008D1512" w:rsidRPr="00891686">
        <w:rPr>
          <w:rFonts w:asciiTheme="majorBidi" w:hAnsiTheme="majorBidi" w:cstheme="majorBidi"/>
          <w:color w:val="000000"/>
          <w:sz w:val="24"/>
          <w:szCs w:val="24"/>
          <w:shd w:val="clear" w:color="auto" w:fill="FFFFFF"/>
        </w:rPr>
        <w:t xml:space="preserve">taip pat </w:t>
      </w:r>
      <w:r w:rsidRPr="00891686">
        <w:rPr>
          <w:rFonts w:asciiTheme="majorBidi" w:hAnsiTheme="majorBidi" w:cstheme="majorBidi"/>
          <w:color w:val="000000"/>
          <w:sz w:val="24"/>
          <w:szCs w:val="24"/>
          <w:shd w:val="clear" w:color="auto" w:fill="FFFFFF"/>
        </w:rPr>
        <w:t xml:space="preserve">yra nurodęs, </w:t>
      </w:r>
      <w:r w:rsidR="004F5DDB">
        <w:rPr>
          <w:rFonts w:asciiTheme="majorBidi" w:hAnsiTheme="majorBidi" w:cstheme="majorBidi"/>
          <w:color w:val="000000"/>
          <w:sz w:val="24"/>
          <w:szCs w:val="24"/>
          <w:shd w:val="clear" w:color="auto" w:fill="FFFFFF"/>
        </w:rPr>
        <w:t>jog</w:t>
      </w:r>
      <w:r w:rsidRPr="00891686">
        <w:rPr>
          <w:rFonts w:asciiTheme="majorBidi" w:hAnsiTheme="majorBidi" w:cstheme="majorBidi"/>
          <w:color w:val="000000"/>
          <w:sz w:val="24"/>
          <w:szCs w:val="24"/>
          <w:shd w:val="clear" w:color="auto" w:fill="FFFFFF"/>
        </w:rPr>
        <w:t xml:space="preserve"> t</w:t>
      </w:r>
      <w:r w:rsidR="00AC2EF6" w:rsidRPr="00891686">
        <w:rPr>
          <w:rFonts w:asciiTheme="majorBidi" w:hAnsiTheme="majorBidi" w:cstheme="majorBidi"/>
          <w:color w:val="000000"/>
          <w:sz w:val="24"/>
          <w:szCs w:val="24"/>
          <w:shd w:val="clear" w:color="auto" w:fill="FFFFFF"/>
        </w:rPr>
        <w:t>uo atveju, kai antstolis turi pakankamai duomenų pagrįstai spręsti, kad teismo sprendimu nustatyta atskirai gyvenančio tėvo (motinos) bendravimo su vaiku tvarka yra nevykdoma ir nėra duomenų, kad tėvas (motina) ar vaikas negalėtų bendrauti dėl objektyvių priežasčių, pavyzdžiui, ligos, išvykimo ar saugaus gyvenimo priemonių karantino metu taikymo, antstolis nėra įpareigotas parengti raginimą vykdyti sprendimą, nes tai tik dar labiau vilkintų jo vykdymo galimybę</w:t>
      </w:r>
      <w:r w:rsidR="00891686" w:rsidRPr="00891686">
        <w:rPr>
          <w:rFonts w:asciiTheme="majorBidi" w:hAnsiTheme="majorBidi" w:cstheme="majorBidi"/>
          <w:color w:val="000000"/>
          <w:sz w:val="24"/>
          <w:szCs w:val="24"/>
          <w:shd w:val="clear" w:color="auto" w:fill="FFFFFF"/>
        </w:rPr>
        <w:t>. Patvarkymas dėl informacijos pateikimo yra veiksmas, skirtas duomenims surinkti, bet jei antstolis turi pakankamai duomenų dėl teismo sprendimo nevykdymo, jis nėra įpareigotas laukti dvidešimt dienų (antstolio veiksmo apskundimo terminą), kad galėtų parengti sprendimo neįvykdymo aktą. Tam tikrais atvejais kreipimasis dėl sankcijos už teismo sprendimu nustatytos bendravimo tvarkos nevykdymą taikymo gali būti viena geriausių priemonių, kad būtų pašalintos kliūtys vykdyti teismo sprendimą. Taip pat tai gali būti priemonė, leidžianti pateisinti buvusį teismo sprendimo nevykdymą</w:t>
      </w:r>
      <w:r w:rsidR="00AC2EF6" w:rsidRPr="00891686">
        <w:rPr>
          <w:rFonts w:asciiTheme="majorBidi" w:hAnsiTheme="majorBidi" w:cstheme="majorBidi"/>
          <w:color w:val="000000"/>
          <w:sz w:val="24"/>
          <w:szCs w:val="24"/>
          <w:shd w:val="clear" w:color="auto" w:fill="FFFFFF"/>
        </w:rPr>
        <w:t xml:space="preserve"> </w:t>
      </w:r>
      <w:r w:rsidR="00AC2EF6" w:rsidRPr="00891686">
        <w:rPr>
          <w:rFonts w:asciiTheme="majorBidi" w:hAnsiTheme="majorBidi" w:cstheme="majorBidi"/>
          <w:iCs/>
          <w:color w:val="000000"/>
          <w:sz w:val="24"/>
          <w:szCs w:val="24"/>
          <w:shd w:val="clear" w:color="auto" w:fill="FFFFFF"/>
        </w:rPr>
        <w:t>(Lie</w:t>
      </w:r>
      <w:r w:rsidR="00FA1EEA">
        <w:rPr>
          <w:rFonts w:asciiTheme="majorBidi" w:hAnsiTheme="majorBidi" w:cstheme="majorBidi"/>
          <w:iCs/>
          <w:color w:val="000000"/>
          <w:sz w:val="24"/>
          <w:szCs w:val="24"/>
          <w:shd w:val="clear" w:color="auto" w:fill="FFFFFF"/>
        </w:rPr>
        <w:t xml:space="preserve">tuvos Aukščiausiojo Teismo </w:t>
      </w:r>
      <w:r w:rsidR="00673174">
        <w:rPr>
          <w:rFonts w:asciiTheme="majorBidi" w:hAnsiTheme="majorBidi" w:cstheme="majorBidi"/>
          <w:iCs/>
          <w:color w:val="000000"/>
          <w:sz w:val="24"/>
          <w:szCs w:val="24"/>
          <w:shd w:val="clear" w:color="auto" w:fill="FFFFFF"/>
        </w:rPr>
        <w:t>2021 </w:t>
      </w:r>
      <w:r w:rsidR="00673174" w:rsidRPr="00673174">
        <w:rPr>
          <w:rFonts w:asciiTheme="majorBidi" w:hAnsiTheme="majorBidi" w:cstheme="majorBidi"/>
          <w:iCs/>
          <w:color w:val="000000"/>
          <w:sz w:val="24"/>
          <w:szCs w:val="24"/>
          <w:shd w:val="clear" w:color="auto" w:fill="FFFFFF"/>
        </w:rPr>
        <w:t>m. kovo 3 d.</w:t>
      </w:r>
      <w:r w:rsidR="00673174">
        <w:rPr>
          <w:rFonts w:asciiTheme="majorBidi" w:hAnsiTheme="majorBidi" w:cstheme="majorBidi"/>
          <w:iCs/>
          <w:color w:val="000000"/>
          <w:sz w:val="24"/>
          <w:szCs w:val="24"/>
          <w:shd w:val="clear" w:color="auto" w:fill="FFFFFF"/>
        </w:rPr>
        <w:t xml:space="preserve"> </w:t>
      </w:r>
      <w:r w:rsidR="00AC2EF6" w:rsidRPr="00891686">
        <w:rPr>
          <w:rFonts w:asciiTheme="majorBidi" w:hAnsiTheme="majorBidi" w:cstheme="majorBidi"/>
          <w:iCs/>
          <w:color w:val="000000"/>
          <w:sz w:val="24"/>
          <w:szCs w:val="24"/>
          <w:shd w:val="clear" w:color="auto" w:fill="FFFFFF"/>
        </w:rPr>
        <w:t>nutartis civilinėje byloje Nr.</w:t>
      </w:r>
      <w:r w:rsidR="00A80D3B">
        <w:rPr>
          <w:rFonts w:asciiTheme="majorBidi" w:hAnsiTheme="majorBidi" w:cstheme="majorBidi"/>
          <w:iCs/>
          <w:color w:val="000000"/>
          <w:sz w:val="24"/>
          <w:szCs w:val="24"/>
          <w:shd w:val="clear" w:color="auto" w:fill="FFFFFF"/>
        </w:rPr>
        <w:t> </w:t>
      </w:r>
      <w:r w:rsidR="00AC2EF6" w:rsidRPr="00891686">
        <w:rPr>
          <w:rFonts w:asciiTheme="majorBidi" w:hAnsiTheme="majorBidi" w:cstheme="majorBidi"/>
          <w:iCs/>
          <w:color w:val="000000"/>
          <w:sz w:val="24"/>
          <w:szCs w:val="24"/>
          <w:shd w:val="clear" w:color="auto" w:fill="FFFFFF"/>
        </w:rPr>
        <w:t>3K-3-157-916/2021</w:t>
      </w:r>
      <w:r w:rsidR="00A80D3B">
        <w:rPr>
          <w:rFonts w:asciiTheme="majorBidi" w:hAnsiTheme="majorBidi" w:cstheme="majorBidi"/>
          <w:iCs/>
          <w:color w:val="000000"/>
          <w:sz w:val="24"/>
          <w:szCs w:val="24"/>
          <w:shd w:val="clear" w:color="auto" w:fill="FFFFFF"/>
        </w:rPr>
        <w:t>,</w:t>
      </w:r>
      <w:r w:rsidR="00AC2EF6" w:rsidRPr="00891686">
        <w:rPr>
          <w:rFonts w:asciiTheme="majorBidi" w:hAnsiTheme="majorBidi" w:cstheme="majorBidi"/>
          <w:iCs/>
          <w:color w:val="000000"/>
          <w:sz w:val="24"/>
          <w:szCs w:val="24"/>
          <w:shd w:val="clear" w:color="auto" w:fill="FFFFFF"/>
        </w:rPr>
        <w:t xml:space="preserve"> 48 punktas)</w:t>
      </w:r>
      <w:r w:rsidR="00AC2EF6" w:rsidRPr="00891686">
        <w:rPr>
          <w:rFonts w:asciiTheme="majorBidi" w:hAnsiTheme="majorBidi" w:cstheme="majorBidi"/>
          <w:color w:val="000000"/>
          <w:sz w:val="24"/>
          <w:szCs w:val="24"/>
          <w:shd w:val="clear" w:color="auto" w:fill="FFFFFF"/>
        </w:rPr>
        <w:t>.</w:t>
      </w:r>
    </w:p>
    <w:p w14:paraId="53865A5D" w14:textId="0625A3E6" w:rsidR="00B865AD" w:rsidRPr="00FA1EEA" w:rsidRDefault="00B865AD" w:rsidP="00B865AD">
      <w:pPr>
        <w:pStyle w:val="ListParagraph"/>
        <w:numPr>
          <w:ilvl w:val="0"/>
          <w:numId w:val="1"/>
        </w:numPr>
        <w:spacing w:after="120" w:line="240" w:lineRule="auto"/>
        <w:contextualSpacing w:val="0"/>
        <w:jc w:val="both"/>
        <w:rPr>
          <w:rFonts w:asciiTheme="majorBidi" w:hAnsiTheme="majorBidi" w:cstheme="majorBidi"/>
          <w:iCs/>
          <w:sz w:val="24"/>
          <w:szCs w:val="24"/>
        </w:rPr>
      </w:pPr>
      <w:r w:rsidRPr="008E5D46">
        <w:rPr>
          <w:rFonts w:asciiTheme="majorBidi" w:hAnsiTheme="majorBidi" w:cstheme="majorBidi"/>
          <w:iCs/>
          <w:color w:val="000000" w:themeColor="text1"/>
          <w:sz w:val="24"/>
          <w:szCs w:val="24"/>
        </w:rPr>
        <w:t xml:space="preserve">Nagrinėjamoje byloje nustatyta, kad 2021 m. kovo 23 d. įsiteisėjo teismo </w:t>
      </w:r>
      <w:r w:rsidR="009A556D">
        <w:rPr>
          <w:rFonts w:asciiTheme="majorBidi" w:hAnsiTheme="majorBidi" w:cstheme="majorBidi"/>
          <w:iCs/>
          <w:color w:val="000000" w:themeColor="text1"/>
          <w:sz w:val="24"/>
          <w:szCs w:val="24"/>
        </w:rPr>
        <w:t xml:space="preserve">sprendimas, kuriuo </w:t>
      </w:r>
      <w:r w:rsidRPr="008E5D46">
        <w:rPr>
          <w:rFonts w:asciiTheme="majorBidi" w:hAnsiTheme="majorBidi" w:cstheme="majorBidi"/>
          <w:iCs/>
          <w:color w:val="000000" w:themeColor="text1"/>
          <w:sz w:val="24"/>
          <w:szCs w:val="24"/>
        </w:rPr>
        <w:t>nustatyta bendravimo su vaiku tvarka.</w:t>
      </w:r>
      <w:r w:rsidRPr="008E5D46">
        <w:rPr>
          <w:rFonts w:asciiTheme="majorBidi" w:hAnsiTheme="majorBidi" w:cstheme="majorBidi"/>
          <w:sz w:val="24"/>
          <w:szCs w:val="24"/>
        </w:rPr>
        <w:t xml:space="preserve"> Vykdomasis raštas išduotas 2021 m. lapkričio 18 d. Prašymas dėl vykdomojo dokumento pateikimo ir vykdymo išlaidų apmokėjimo antstoliui pateiktas 2021 m. lapkričio 23</w:t>
      </w:r>
      <w:r w:rsidR="00FA1EEA">
        <w:rPr>
          <w:rFonts w:asciiTheme="majorBidi" w:hAnsiTheme="majorBidi" w:cstheme="majorBidi"/>
          <w:sz w:val="24"/>
          <w:szCs w:val="24"/>
        </w:rPr>
        <w:t> </w:t>
      </w:r>
      <w:r w:rsidRPr="008E5D46">
        <w:rPr>
          <w:rFonts w:asciiTheme="majorBidi" w:hAnsiTheme="majorBidi" w:cstheme="majorBidi"/>
          <w:sz w:val="24"/>
          <w:szCs w:val="24"/>
        </w:rPr>
        <w:t xml:space="preserve">d. Tą pačią dieną priimtas </w:t>
      </w:r>
      <w:r w:rsidR="009A556D">
        <w:rPr>
          <w:rFonts w:asciiTheme="majorBidi" w:hAnsiTheme="majorBidi" w:cstheme="majorBidi"/>
          <w:sz w:val="24"/>
          <w:szCs w:val="24"/>
        </w:rPr>
        <w:t xml:space="preserve">antstolio </w:t>
      </w:r>
      <w:r w:rsidRPr="008E5D46">
        <w:rPr>
          <w:rFonts w:asciiTheme="majorBidi" w:hAnsiTheme="majorBidi" w:cstheme="majorBidi"/>
          <w:sz w:val="24"/>
          <w:szCs w:val="24"/>
        </w:rPr>
        <w:t xml:space="preserve">patvarkymas priimti vykdomąjį dokumentą vykdyti, </w:t>
      </w:r>
      <w:bookmarkStart w:id="200" w:name="Buk_125"/>
      <w:r w:rsidR="00FE5A46" w:rsidRPr="00643C58">
        <w:rPr>
          <w:rFonts w:asciiTheme="majorBidi" w:hAnsiTheme="majorBidi" w:cstheme="majorBidi"/>
          <w:sz w:val="24"/>
          <w:szCs w:val="24"/>
        </w:rPr>
        <w:t xml:space="preserve">L. V. </w:t>
      </w:r>
      <w:bookmarkEnd w:id="200"/>
      <w:r w:rsidRPr="008E5D46">
        <w:rPr>
          <w:rFonts w:asciiTheme="majorBidi" w:hAnsiTheme="majorBidi" w:cstheme="majorBidi"/>
          <w:sz w:val="24"/>
          <w:szCs w:val="24"/>
        </w:rPr>
        <w:t xml:space="preserve">išsiųstas raginimas </w:t>
      </w:r>
      <w:r w:rsidR="009A556D">
        <w:rPr>
          <w:rFonts w:asciiTheme="majorBidi" w:hAnsiTheme="majorBidi" w:cstheme="majorBidi"/>
          <w:sz w:val="24"/>
          <w:szCs w:val="24"/>
        </w:rPr>
        <w:t>į</w:t>
      </w:r>
      <w:r w:rsidRPr="008E5D46">
        <w:rPr>
          <w:rFonts w:asciiTheme="majorBidi" w:hAnsiTheme="majorBidi" w:cstheme="majorBidi"/>
          <w:sz w:val="24"/>
          <w:szCs w:val="24"/>
        </w:rPr>
        <w:t xml:space="preserve">vykdyti sprendimą, Valstybės vaiko teisių apsaugos ir įvaikinimo tarnybai išsiųstas prašymas nedelsiant raštu pateikti antstoliui Vaiko teisių apsaugos skyriaus ir psichologo rekomendacijas dėl teismo sprendimo vykdymo eigos. </w:t>
      </w:r>
      <w:r w:rsidR="000369EB">
        <w:rPr>
          <w:rFonts w:asciiTheme="majorBidi" w:hAnsiTheme="majorBidi" w:cstheme="majorBidi"/>
          <w:sz w:val="24"/>
          <w:szCs w:val="24"/>
        </w:rPr>
        <w:t>2021 m. </w:t>
      </w:r>
      <w:r w:rsidR="003D6C4E" w:rsidRPr="003D6C4E">
        <w:rPr>
          <w:rFonts w:asciiTheme="majorBidi" w:hAnsiTheme="majorBidi" w:cstheme="majorBidi"/>
          <w:sz w:val="24"/>
          <w:szCs w:val="24"/>
        </w:rPr>
        <w:t xml:space="preserve">lapkričio 25 d. antstolio kontoroje gautas </w:t>
      </w:r>
      <w:r w:rsidR="006A2FC6" w:rsidRPr="00136618">
        <w:rPr>
          <w:rFonts w:ascii="Times New Roman" w:hAnsi="Times New Roman"/>
          <w:sz w:val="24"/>
          <w:szCs w:val="24"/>
        </w:rPr>
        <w:t xml:space="preserve">Valstybės vaiko teisių apsaugos ir įvaikinimo </w:t>
      </w:r>
      <w:r w:rsidR="006A2FC6">
        <w:rPr>
          <w:rFonts w:ascii="Times New Roman" w:hAnsi="Times New Roman"/>
          <w:sz w:val="24"/>
          <w:szCs w:val="24"/>
        </w:rPr>
        <w:t>t</w:t>
      </w:r>
      <w:r w:rsidR="00FA1EEA">
        <w:rPr>
          <w:rFonts w:asciiTheme="majorBidi" w:hAnsiTheme="majorBidi" w:cstheme="majorBidi"/>
          <w:sz w:val="24"/>
          <w:szCs w:val="24"/>
        </w:rPr>
        <w:t>arnybos Vilniaus miesto</w:t>
      </w:r>
      <w:r w:rsidR="003D6C4E" w:rsidRPr="003D6C4E">
        <w:rPr>
          <w:rFonts w:asciiTheme="majorBidi" w:hAnsiTheme="majorBidi" w:cstheme="majorBidi"/>
          <w:sz w:val="24"/>
          <w:szCs w:val="24"/>
        </w:rPr>
        <w:t xml:space="preserve"> vaiko teisių apsaugos skyriaus atsakymas</w:t>
      </w:r>
      <w:r w:rsidR="003D6C4E">
        <w:rPr>
          <w:rFonts w:asciiTheme="majorBidi" w:hAnsiTheme="majorBidi" w:cstheme="majorBidi"/>
          <w:sz w:val="24"/>
          <w:szCs w:val="24"/>
        </w:rPr>
        <w:t xml:space="preserve"> </w:t>
      </w:r>
      <w:r w:rsidR="003D6C4E" w:rsidRPr="003D6C4E">
        <w:rPr>
          <w:rFonts w:asciiTheme="majorBidi" w:hAnsiTheme="majorBidi" w:cstheme="majorBidi"/>
          <w:sz w:val="24"/>
          <w:szCs w:val="24"/>
        </w:rPr>
        <w:t xml:space="preserve">– rekomendacija sudaryti sąlygas bei netrukdyti vykdyti nustatytos tėvo bendravimo su nepilnamečiu vaiku tvarkos, įpareigoti tėvus išklausyti pozityvios tėvystės kursą ir (ar) lankyti mediatoriaus konsultacijas; </w:t>
      </w:r>
      <w:r w:rsidR="00F260AC">
        <w:rPr>
          <w:rFonts w:asciiTheme="majorBidi" w:hAnsiTheme="majorBidi" w:cstheme="majorBidi"/>
          <w:sz w:val="24"/>
          <w:szCs w:val="24"/>
        </w:rPr>
        <w:t>nurodoma, kad</w:t>
      </w:r>
      <w:r w:rsidR="00A80D3B">
        <w:rPr>
          <w:rFonts w:asciiTheme="majorBidi" w:hAnsiTheme="majorBidi" w:cstheme="majorBidi"/>
          <w:sz w:val="24"/>
          <w:szCs w:val="24"/>
        </w:rPr>
        <w:t>,</w:t>
      </w:r>
      <w:r w:rsidR="00F260AC">
        <w:rPr>
          <w:rFonts w:asciiTheme="majorBidi" w:hAnsiTheme="majorBidi" w:cstheme="majorBidi"/>
          <w:sz w:val="24"/>
          <w:szCs w:val="24"/>
        </w:rPr>
        <w:t xml:space="preserve"> </w:t>
      </w:r>
      <w:r w:rsidR="003D6C4E" w:rsidRPr="003D6C4E">
        <w:rPr>
          <w:rFonts w:asciiTheme="majorBidi" w:hAnsiTheme="majorBidi" w:cstheme="majorBidi"/>
          <w:sz w:val="24"/>
          <w:szCs w:val="24"/>
        </w:rPr>
        <w:t>siekiant ateityje užkirsti kelią vaiko teisių ir teisėtų interesų pažeidimams, kituose vaiko susitikimuose su tėvu galėtų dalyvauti antstolis ir psichologas.</w:t>
      </w:r>
      <w:r w:rsidR="003D6C4E">
        <w:rPr>
          <w:rFonts w:asciiTheme="majorBidi" w:hAnsiTheme="majorBidi" w:cstheme="majorBidi"/>
          <w:sz w:val="24"/>
          <w:szCs w:val="24"/>
        </w:rPr>
        <w:t xml:space="preserve"> </w:t>
      </w:r>
      <w:r w:rsidR="00ED2E35" w:rsidRPr="00ED2E35">
        <w:rPr>
          <w:rFonts w:asciiTheme="majorBidi" w:hAnsiTheme="majorBidi" w:cstheme="majorBidi"/>
          <w:sz w:val="24"/>
          <w:szCs w:val="24"/>
        </w:rPr>
        <w:t>Ne</w:t>
      </w:r>
      <w:r w:rsidR="00ED2E35">
        <w:rPr>
          <w:rFonts w:asciiTheme="majorBidi" w:hAnsiTheme="majorBidi" w:cstheme="majorBidi"/>
          <w:sz w:val="24"/>
          <w:szCs w:val="24"/>
        </w:rPr>
        <w:t xml:space="preserve">pavykus </w:t>
      </w:r>
      <w:r w:rsidR="00ED2E35" w:rsidRPr="00ED2E35">
        <w:rPr>
          <w:rFonts w:asciiTheme="majorBidi" w:hAnsiTheme="majorBidi" w:cstheme="majorBidi"/>
          <w:sz w:val="24"/>
          <w:szCs w:val="24"/>
        </w:rPr>
        <w:t>įteik</w:t>
      </w:r>
      <w:r w:rsidR="00ED2E35">
        <w:rPr>
          <w:rFonts w:asciiTheme="majorBidi" w:hAnsiTheme="majorBidi" w:cstheme="majorBidi"/>
          <w:sz w:val="24"/>
          <w:szCs w:val="24"/>
        </w:rPr>
        <w:t>ti</w:t>
      </w:r>
      <w:r w:rsidR="00D67A1B">
        <w:rPr>
          <w:rFonts w:asciiTheme="majorBidi" w:hAnsiTheme="majorBidi" w:cstheme="majorBidi"/>
          <w:sz w:val="24"/>
          <w:szCs w:val="24"/>
        </w:rPr>
        <w:t xml:space="preserve"> </w:t>
      </w:r>
      <w:bookmarkStart w:id="201" w:name="Buk_126"/>
      <w:r w:rsidR="00FE5A46" w:rsidRPr="00643C58">
        <w:rPr>
          <w:rFonts w:asciiTheme="majorBidi" w:hAnsiTheme="majorBidi" w:cstheme="majorBidi"/>
          <w:sz w:val="24"/>
          <w:szCs w:val="24"/>
        </w:rPr>
        <w:t xml:space="preserve">L. V. </w:t>
      </w:r>
      <w:bookmarkEnd w:id="201"/>
      <w:r w:rsidR="00ED2E35" w:rsidRPr="00ED2E35">
        <w:rPr>
          <w:rFonts w:asciiTheme="majorBidi" w:hAnsiTheme="majorBidi" w:cstheme="majorBidi"/>
          <w:sz w:val="24"/>
          <w:szCs w:val="24"/>
        </w:rPr>
        <w:t xml:space="preserve">raginimo </w:t>
      </w:r>
      <w:r w:rsidR="006569A6">
        <w:rPr>
          <w:rFonts w:asciiTheme="majorBidi" w:hAnsiTheme="majorBidi" w:cstheme="majorBidi"/>
          <w:sz w:val="24"/>
          <w:szCs w:val="24"/>
        </w:rPr>
        <w:t>į</w:t>
      </w:r>
      <w:r w:rsidR="00ED2E35" w:rsidRPr="00ED2E35">
        <w:rPr>
          <w:rFonts w:asciiTheme="majorBidi" w:hAnsiTheme="majorBidi" w:cstheme="majorBidi"/>
          <w:sz w:val="24"/>
          <w:szCs w:val="24"/>
        </w:rPr>
        <w:t>vykdyti sprendimą</w:t>
      </w:r>
      <w:r w:rsidR="00ED2E35">
        <w:rPr>
          <w:rFonts w:asciiTheme="majorBidi" w:hAnsiTheme="majorBidi" w:cstheme="majorBidi"/>
          <w:sz w:val="24"/>
          <w:szCs w:val="24"/>
        </w:rPr>
        <w:t xml:space="preserve"> jos gy</w:t>
      </w:r>
      <w:r w:rsidR="00FA1EEA">
        <w:rPr>
          <w:rFonts w:asciiTheme="majorBidi" w:hAnsiTheme="majorBidi" w:cstheme="majorBidi"/>
          <w:sz w:val="24"/>
          <w:szCs w:val="24"/>
        </w:rPr>
        <w:t>v</w:t>
      </w:r>
      <w:r w:rsidR="00ED2E35">
        <w:rPr>
          <w:rFonts w:asciiTheme="majorBidi" w:hAnsiTheme="majorBidi" w:cstheme="majorBidi"/>
          <w:sz w:val="24"/>
          <w:szCs w:val="24"/>
        </w:rPr>
        <w:t>enamosios vietos adresu</w:t>
      </w:r>
      <w:r w:rsidR="000369EB">
        <w:rPr>
          <w:rFonts w:asciiTheme="majorBidi" w:hAnsiTheme="majorBidi" w:cstheme="majorBidi"/>
          <w:sz w:val="24"/>
          <w:szCs w:val="24"/>
        </w:rPr>
        <w:t>, raginimas 2021 m. </w:t>
      </w:r>
      <w:r w:rsidR="00ED2E35" w:rsidRPr="00ED2E35">
        <w:rPr>
          <w:rFonts w:asciiTheme="majorBidi" w:hAnsiTheme="majorBidi" w:cstheme="majorBidi"/>
          <w:sz w:val="24"/>
          <w:szCs w:val="24"/>
        </w:rPr>
        <w:t>gruodžio 13 d. buvo paskelbtas viešai, o 2021 m. gruodžio 21</w:t>
      </w:r>
      <w:r w:rsidR="00A80D3B">
        <w:rPr>
          <w:rFonts w:asciiTheme="majorBidi" w:hAnsiTheme="majorBidi" w:cstheme="majorBidi"/>
          <w:sz w:val="24"/>
          <w:szCs w:val="24"/>
        </w:rPr>
        <w:t> </w:t>
      </w:r>
      <w:r w:rsidR="00ED2E35" w:rsidRPr="00ED2E35">
        <w:rPr>
          <w:rFonts w:asciiTheme="majorBidi" w:hAnsiTheme="majorBidi" w:cstheme="majorBidi"/>
          <w:sz w:val="24"/>
          <w:szCs w:val="24"/>
        </w:rPr>
        <w:t>d. išsiųstas į jos darboviet</w:t>
      </w:r>
      <w:r w:rsidR="008B4A63">
        <w:rPr>
          <w:rFonts w:asciiTheme="majorBidi" w:hAnsiTheme="majorBidi" w:cstheme="majorBidi"/>
          <w:sz w:val="24"/>
          <w:szCs w:val="24"/>
        </w:rPr>
        <w:t xml:space="preserve">ę, </w:t>
      </w:r>
      <w:r w:rsidR="00A80D3B">
        <w:rPr>
          <w:rFonts w:asciiTheme="majorBidi" w:hAnsiTheme="majorBidi" w:cstheme="majorBidi"/>
          <w:sz w:val="24"/>
          <w:szCs w:val="24"/>
        </w:rPr>
        <w:t>ten</w:t>
      </w:r>
      <w:r w:rsidR="008B4A63">
        <w:rPr>
          <w:rFonts w:asciiTheme="majorBidi" w:hAnsiTheme="majorBidi" w:cstheme="majorBidi"/>
          <w:sz w:val="24"/>
          <w:szCs w:val="24"/>
        </w:rPr>
        <w:t xml:space="preserve"> 2021 m. gruodžio </w:t>
      </w:r>
      <w:r w:rsidR="00ED2E35" w:rsidRPr="00ED2E35">
        <w:rPr>
          <w:rFonts w:asciiTheme="majorBidi" w:hAnsiTheme="majorBidi" w:cstheme="majorBidi"/>
          <w:sz w:val="24"/>
          <w:szCs w:val="24"/>
        </w:rPr>
        <w:t>23 d. buvo įteiktas.</w:t>
      </w:r>
      <w:r w:rsidRPr="008E5D46">
        <w:rPr>
          <w:rFonts w:asciiTheme="majorBidi" w:hAnsiTheme="majorBidi" w:cstheme="majorBidi"/>
          <w:sz w:val="24"/>
          <w:szCs w:val="24"/>
        </w:rPr>
        <w:t xml:space="preserve"> </w:t>
      </w:r>
      <w:r w:rsidR="009A556D">
        <w:rPr>
          <w:rFonts w:asciiTheme="majorBidi" w:hAnsiTheme="majorBidi" w:cstheme="majorBidi"/>
          <w:sz w:val="24"/>
          <w:szCs w:val="24"/>
        </w:rPr>
        <w:t>2021 m. </w:t>
      </w:r>
      <w:r w:rsidR="009A556D" w:rsidRPr="008E5D46">
        <w:rPr>
          <w:rFonts w:asciiTheme="majorBidi" w:hAnsiTheme="majorBidi" w:cstheme="majorBidi"/>
          <w:sz w:val="24"/>
          <w:szCs w:val="24"/>
        </w:rPr>
        <w:t xml:space="preserve">gruodžio 28 d. </w:t>
      </w:r>
      <w:bookmarkStart w:id="202" w:name="Buk_160"/>
      <w:r w:rsidR="00FE5A46" w:rsidRPr="00643C58">
        <w:rPr>
          <w:rFonts w:asciiTheme="majorBidi" w:hAnsiTheme="majorBidi" w:cstheme="majorBidi"/>
          <w:sz w:val="24"/>
          <w:szCs w:val="24"/>
        </w:rPr>
        <w:t xml:space="preserve">S. V. </w:t>
      </w:r>
      <w:bookmarkEnd w:id="202"/>
      <w:r w:rsidRPr="008E5D46">
        <w:rPr>
          <w:rFonts w:asciiTheme="majorBidi" w:hAnsiTheme="majorBidi" w:cstheme="majorBidi"/>
          <w:sz w:val="24"/>
          <w:szCs w:val="24"/>
        </w:rPr>
        <w:t xml:space="preserve">kreipėsi į antstolį su prašymu kreiptis į teismą dėl baudos </w:t>
      </w:r>
      <w:bookmarkStart w:id="203" w:name="Buk_127"/>
      <w:r w:rsidR="00FE5A46" w:rsidRPr="00643C58">
        <w:rPr>
          <w:rFonts w:asciiTheme="majorBidi" w:hAnsiTheme="majorBidi" w:cstheme="majorBidi"/>
          <w:sz w:val="24"/>
          <w:szCs w:val="24"/>
        </w:rPr>
        <w:t xml:space="preserve">L. V. </w:t>
      </w:r>
      <w:bookmarkEnd w:id="203"/>
      <w:r w:rsidRPr="008E5D46">
        <w:rPr>
          <w:rFonts w:asciiTheme="majorBidi" w:hAnsiTheme="majorBidi" w:cstheme="majorBidi"/>
          <w:sz w:val="24"/>
          <w:szCs w:val="24"/>
        </w:rPr>
        <w:t xml:space="preserve">skyrimo dėl teismo nustatytos bendravimo su </w:t>
      </w:r>
      <w:r w:rsidRPr="00FA1EEA">
        <w:rPr>
          <w:rFonts w:asciiTheme="majorBidi" w:hAnsiTheme="majorBidi" w:cstheme="majorBidi"/>
          <w:sz w:val="24"/>
          <w:szCs w:val="24"/>
        </w:rPr>
        <w:t>dukterimi tvar</w:t>
      </w:r>
      <w:r w:rsidR="00FA1EEA">
        <w:rPr>
          <w:rFonts w:asciiTheme="majorBidi" w:hAnsiTheme="majorBidi" w:cstheme="majorBidi"/>
          <w:sz w:val="24"/>
          <w:szCs w:val="24"/>
        </w:rPr>
        <w:t>kos nevykdymo. 2021 m. gruodžio 29 </w:t>
      </w:r>
      <w:r w:rsidRPr="00FA1EEA">
        <w:rPr>
          <w:rFonts w:asciiTheme="majorBidi" w:hAnsiTheme="majorBidi" w:cstheme="majorBidi"/>
          <w:sz w:val="24"/>
          <w:szCs w:val="24"/>
        </w:rPr>
        <w:t xml:space="preserve">d. buvo surašytas Sprendimų, įpareigojančių skolininką atlikti arba nutraukti tam tikrus veiksmus, neįvykdymo aktas, kuriame nurodyti bendravimo su vaiku tvarkos pažeidimai, fiksuoti </w:t>
      </w:r>
      <w:r w:rsidR="00FA1EEA" w:rsidRPr="00D05BE8">
        <w:rPr>
          <w:rFonts w:asciiTheme="majorBidi" w:hAnsiTheme="majorBidi" w:cstheme="majorBidi"/>
          <w:sz w:val="24"/>
          <w:szCs w:val="24"/>
        </w:rPr>
        <w:t>2021 m. </w:t>
      </w:r>
      <w:r w:rsidRPr="00D05BE8">
        <w:rPr>
          <w:rFonts w:asciiTheme="majorBidi" w:hAnsiTheme="majorBidi" w:cstheme="majorBidi"/>
          <w:sz w:val="24"/>
          <w:szCs w:val="24"/>
        </w:rPr>
        <w:t>lapkričio 24</w:t>
      </w:r>
      <w:r w:rsidR="008B4A63">
        <w:rPr>
          <w:rFonts w:asciiTheme="majorBidi" w:hAnsiTheme="majorBidi" w:cstheme="majorBidi"/>
          <w:sz w:val="24"/>
          <w:szCs w:val="24"/>
        </w:rPr>
        <w:t xml:space="preserve"> d. ir 2021 m. lapkričio 26 </w:t>
      </w:r>
      <w:r w:rsidR="00F260AC">
        <w:rPr>
          <w:rFonts w:asciiTheme="majorBidi" w:hAnsiTheme="majorBidi" w:cstheme="majorBidi"/>
          <w:sz w:val="24"/>
          <w:szCs w:val="24"/>
        </w:rPr>
        <w:t xml:space="preserve">d. </w:t>
      </w:r>
      <w:r w:rsidR="00A80D3B">
        <w:rPr>
          <w:rFonts w:asciiTheme="majorBidi" w:hAnsiTheme="majorBidi" w:cstheme="majorBidi"/>
          <w:sz w:val="24"/>
          <w:szCs w:val="24"/>
        </w:rPr>
        <w:t>f</w:t>
      </w:r>
      <w:r w:rsidRPr="00D05BE8">
        <w:rPr>
          <w:rFonts w:asciiTheme="majorBidi" w:hAnsiTheme="majorBidi" w:cstheme="majorBidi"/>
          <w:sz w:val="24"/>
          <w:szCs w:val="24"/>
        </w:rPr>
        <w:t>aktinių aplinkybių konstatavimo protoko</w:t>
      </w:r>
      <w:r w:rsidR="008B4A63">
        <w:rPr>
          <w:rFonts w:asciiTheme="majorBidi" w:hAnsiTheme="majorBidi" w:cstheme="majorBidi"/>
          <w:sz w:val="24"/>
          <w:szCs w:val="24"/>
        </w:rPr>
        <w:t>luose (dėl 2021 m. lapkričio 23 </w:t>
      </w:r>
      <w:r w:rsidRPr="00D05BE8">
        <w:rPr>
          <w:rFonts w:asciiTheme="majorBidi" w:hAnsiTheme="majorBidi" w:cstheme="majorBidi"/>
          <w:sz w:val="24"/>
          <w:szCs w:val="24"/>
        </w:rPr>
        <w:t>d. incidento</w:t>
      </w:r>
      <w:r w:rsidR="00FA1EEA" w:rsidRPr="00D05BE8">
        <w:rPr>
          <w:rFonts w:asciiTheme="majorBidi" w:hAnsiTheme="majorBidi" w:cstheme="majorBidi"/>
          <w:sz w:val="24"/>
          <w:szCs w:val="24"/>
        </w:rPr>
        <w:t xml:space="preserve"> prie ugdymo įstaigos), 2021 m. </w:t>
      </w:r>
      <w:r w:rsidRPr="00D05BE8">
        <w:rPr>
          <w:rFonts w:asciiTheme="majorBidi" w:hAnsiTheme="majorBidi" w:cstheme="majorBidi"/>
          <w:sz w:val="24"/>
          <w:szCs w:val="24"/>
        </w:rPr>
        <w:t>gruodžio 22</w:t>
      </w:r>
      <w:r w:rsidR="00A80D3B">
        <w:rPr>
          <w:rFonts w:asciiTheme="majorBidi" w:hAnsiTheme="majorBidi" w:cstheme="majorBidi"/>
          <w:sz w:val="24"/>
          <w:szCs w:val="24"/>
        </w:rPr>
        <w:t> </w:t>
      </w:r>
      <w:r w:rsidRPr="00D05BE8">
        <w:rPr>
          <w:rFonts w:asciiTheme="majorBidi" w:hAnsiTheme="majorBidi" w:cstheme="majorBidi"/>
          <w:sz w:val="24"/>
          <w:szCs w:val="24"/>
        </w:rPr>
        <w:t>d. protokole (</w:t>
      </w:r>
      <w:r w:rsidRPr="00FA1EEA">
        <w:rPr>
          <w:rFonts w:asciiTheme="majorBidi" w:hAnsiTheme="majorBidi" w:cstheme="majorBidi"/>
          <w:sz w:val="24"/>
          <w:szCs w:val="24"/>
        </w:rPr>
        <w:t xml:space="preserve">dėl 2021 m. gruodžio 16 d. ir 2021 m. gruodžio 17 d. įvykių). 2021 m. gruodžio 29 d. antstolis pateikė pareiškimą teismui dėl </w:t>
      </w:r>
      <w:r w:rsidR="00317737">
        <w:rPr>
          <w:rFonts w:asciiTheme="majorBidi" w:hAnsiTheme="majorBidi" w:cstheme="majorBidi"/>
          <w:sz w:val="24"/>
          <w:szCs w:val="24"/>
        </w:rPr>
        <w:t xml:space="preserve">CPK </w:t>
      </w:r>
      <w:r w:rsidRPr="00FA1EEA">
        <w:rPr>
          <w:rFonts w:asciiTheme="majorBidi" w:hAnsiTheme="majorBidi" w:cstheme="majorBidi"/>
          <w:sz w:val="24"/>
          <w:szCs w:val="24"/>
        </w:rPr>
        <w:t>771 straipsnio 6 dalyje nustatytos baudos skyrimo.</w:t>
      </w:r>
    </w:p>
    <w:p w14:paraId="64458091" w14:textId="77777777" w:rsidR="00B865AD" w:rsidRPr="00B865AD" w:rsidRDefault="00B865AD" w:rsidP="00B865AD">
      <w:pPr>
        <w:pStyle w:val="ListParagraph"/>
        <w:numPr>
          <w:ilvl w:val="0"/>
          <w:numId w:val="1"/>
        </w:numPr>
        <w:spacing w:after="120" w:line="240" w:lineRule="auto"/>
        <w:contextualSpacing w:val="0"/>
        <w:jc w:val="both"/>
        <w:rPr>
          <w:rFonts w:ascii="Times New Roman" w:hAnsi="Times New Roman"/>
          <w:iCs/>
          <w:sz w:val="24"/>
          <w:szCs w:val="24"/>
        </w:rPr>
      </w:pPr>
      <w:r w:rsidRPr="00FA1EEA">
        <w:rPr>
          <w:rFonts w:ascii="Times New Roman" w:hAnsi="Times New Roman"/>
          <w:sz w:val="24"/>
          <w:szCs w:val="24"/>
        </w:rPr>
        <w:t>Pirmosios instancijos teismas, remdamasis Lietuvos Aukščiausiojo</w:t>
      </w:r>
      <w:r w:rsidRPr="001421DC">
        <w:rPr>
          <w:rFonts w:ascii="Times New Roman" w:hAnsi="Times New Roman"/>
          <w:sz w:val="24"/>
          <w:szCs w:val="24"/>
        </w:rPr>
        <w:t xml:space="preserve"> Teismo 2021 m. kovo 3 d. nutarties </w:t>
      </w:r>
      <w:r w:rsidRPr="00433D53">
        <w:rPr>
          <w:rFonts w:ascii="Times New Roman" w:hAnsi="Times New Roman"/>
          <w:sz w:val="24"/>
          <w:szCs w:val="24"/>
        </w:rPr>
        <w:t xml:space="preserve">civilinėje byloje Nr. 3K-3-157-916/2021 </w:t>
      </w:r>
      <w:proofErr w:type="spellStart"/>
      <w:r w:rsidRPr="00433D53">
        <w:rPr>
          <w:rFonts w:ascii="Times New Roman" w:hAnsi="Times New Roman"/>
          <w:sz w:val="24"/>
          <w:szCs w:val="24"/>
        </w:rPr>
        <w:t>išaiškinimais</w:t>
      </w:r>
      <w:proofErr w:type="spellEnd"/>
      <w:r w:rsidR="00317737">
        <w:rPr>
          <w:rFonts w:ascii="Times New Roman" w:hAnsi="Times New Roman"/>
          <w:sz w:val="24"/>
          <w:szCs w:val="24"/>
        </w:rPr>
        <w:t>,</w:t>
      </w:r>
      <w:r w:rsidRPr="00433D53">
        <w:rPr>
          <w:rFonts w:ascii="Times New Roman" w:hAnsi="Times New Roman"/>
          <w:sz w:val="24"/>
          <w:szCs w:val="24"/>
        </w:rPr>
        <w:t xml:space="preserve"> konstatavo, kad </w:t>
      </w:r>
      <w:r w:rsidRPr="00B06EE6">
        <w:rPr>
          <w:rFonts w:ascii="Times New Roman" w:hAnsi="Times New Roman"/>
          <w:sz w:val="24"/>
          <w:szCs w:val="24"/>
        </w:rPr>
        <w:t xml:space="preserve">raginime įvykdyti teismo sprendimą nurodytas, tačiau nesuėjęs terminas sprendimui įvykdyti negalėtų </w:t>
      </w:r>
      <w:r w:rsidR="00D72E96">
        <w:rPr>
          <w:rFonts w:ascii="Times New Roman" w:hAnsi="Times New Roman"/>
          <w:sz w:val="24"/>
          <w:szCs w:val="24"/>
        </w:rPr>
        <w:t>būti kliūtimi surašyti sprendimo</w:t>
      </w:r>
      <w:r w:rsidRPr="00B06EE6">
        <w:rPr>
          <w:rFonts w:ascii="Times New Roman" w:hAnsi="Times New Roman"/>
          <w:sz w:val="24"/>
          <w:szCs w:val="24"/>
        </w:rPr>
        <w:t xml:space="preserve"> neįvykdymo aktą, jame nurodant ir tuos pažeidimus, kurie atsirado iki raginimo įteikimo</w:t>
      </w:r>
      <w:r w:rsidRPr="00433D53">
        <w:rPr>
          <w:rFonts w:ascii="Times New Roman" w:hAnsi="Times New Roman"/>
          <w:sz w:val="24"/>
          <w:szCs w:val="24"/>
        </w:rPr>
        <w:t xml:space="preserve">, </w:t>
      </w:r>
      <w:r w:rsidR="005B7CFC">
        <w:rPr>
          <w:rFonts w:ascii="Times New Roman" w:hAnsi="Times New Roman"/>
          <w:sz w:val="24"/>
          <w:szCs w:val="24"/>
        </w:rPr>
        <w:t xml:space="preserve">ir </w:t>
      </w:r>
      <w:r w:rsidRPr="00433D53">
        <w:rPr>
          <w:rFonts w:ascii="Times New Roman" w:hAnsi="Times New Roman"/>
          <w:sz w:val="24"/>
          <w:szCs w:val="24"/>
        </w:rPr>
        <w:t xml:space="preserve">kad nagrinėjamu atveju teismas turi </w:t>
      </w:r>
      <w:r w:rsidR="00637F85">
        <w:rPr>
          <w:rFonts w:ascii="Times New Roman" w:hAnsi="Times New Roman"/>
          <w:sz w:val="24"/>
          <w:szCs w:val="24"/>
        </w:rPr>
        <w:t>pagrindą spręsti dėl antstolio S</w:t>
      </w:r>
      <w:r w:rsidRPr="00433D53">
        <w:rPr>
          <w:rFonts w:ascii="Times New Roman" w:hAnsi="Times New Roman"/>
          <w:sz w:val="24"/>
          <w:szCs w:val="24"/>
        </w:rPr>
        <w:t>prendimų neįvykdymo akte nurodytų 2021 m. lapkričio 23 d.,</w:t>
      </w:r>
      <w:r w:rsidR="00317737">
        <w:rPr>
          <w:rFonts w:ascii="Times New Roman" w:hAnsi="Times New Roman"/>
          <w:sz w:val="24"/>
          <w:szCs w:val="24"/>
        </w:rPr>
        <w:t xml:space="preserve"> 2021 m. gruodžio 16 d. ir 2021 </w:t>
      </w:r>
      <w:r w:rsidR="00CC43AC">
        <w:rPr>
          <w:rFonts w:ascii="Times New Roman" w:hAnsi="Times New Roman"/>
          <w:sz w:val="24"/>
          <w:szCs w:val="24"/>
        </w:rPr>
        <w:t>m. </w:t>
      </w:r>
      <w:r w:rsidRPr="00433D53">
        <w:rPr>
          <w:rFonts w:ascii="Times New Roman" w:hAnsi="Times New Roman"/>
          <w:sz w:val="24"/>
          <w:szCs w:val="24"/>
        </w:rPr>
        <w:t xml:space="preserve">gruodžio 17 d. pažeidimų. </w:t>
      </w:r>
      <w:r>
        <w:rPr>
          <w:rFonts w:ascii="Times New Roman" w:hAnsi="Times New Roman"/>
          <w:sz w:val="24"/>
          <w:szCs w:val="24"/>
        </w:rPr>
        <w:t>Apeliacinės instancijos teismas šios išvados nepaneigė, konstatuodamas, kad</w:t>
      </w:r>
      <w:r w:rsidRPr="005455B9">
        <w:rPr>
          <w:rFonts w:ascii="Times New Roman" w:hAnsi="Times New Roman"/>
          <w:sz w:val="24"/>
          <w:szCs w:val="24"/>
        </w:rPr>
        <w:t xml:space="preserve"> atskirajame skunde išdėstyti argumenta</w:t>
      </w:r>
      <w:r w:rsidR="00317737">
        <w:rPr>
          <w:rFonts w:ascii="Times New Roman" w:hAnsi="Times New Roman"/>
          <w:sz w:val="24"/>
          <w:szCs w:val="24"/>
        </w:rPr>
        <w:t>i nesudaro pagrindo išvadai, jog</w:t>
      </w:r>
      <w:r w:rsidRPr="005455B9">
        <w:rPr>
          <w:rFonts w:ascii="Times New Roman" w:hAnsi="Times New Roman"/>
          <w:sz w:val="24"/>
          <w:szCs w:val="24"/>
        </w:rPr>
        <w:t xml:space="preserve"> pirmosios instancijos teismas netinkamai taikė ir aiškino proceso teisės normas, reglamentuojančias teismo sprendimo neįvykdymo pasekmes bei jų taikymo tvarką.</w:t>
      </w:r>
    </w:p>
    <w:p w14:paraId="59623243" w14:textId="1833730B" w:rsidR="008E5D46" w:rsidRPr="008E5D46" w:rsidRDefault="002936B8" w:rsidP="008E5D46">
      <w:pPr>
        <w:pStyle w:val="ListParagraph"/>
        <w:numPr>
          <w:ilvl w:val="0"/>
          <w:numId w:val="1"/>
        </w:numPr>
        <w:spacing w:after="120" w:line="240" w:lineRule="auto"/>
        <w:contextualSpacing w:val="0"/>
        <w:jc w:val="both"/>
        <w:rPr>
          <w:rFonts w:asciiTheme="majorBidi" w:hAnsiTheme="majorBidi" w:cstheme="majorBidi"/>
          <w:iCs/>
          <w:sz w:val="24"/>
          <w:szCs w:val="24"/>
        </w:rPr>
      </w:pPr>
      <w:r>
        <w:rPr>
          <w:rFonts w:asciiTheme="majorBidi" w:hAnsiTheme="majorBidi" w:cstheme="majorBidi"/>
          <w:color w:val="000000"/>
          <w:sz w:val="24"/>
          <w:szCs w:val="24"/>
          <w:shd w:val="clear" w:color="auto" w:fill="FFFFFF"/>
        </w:rPr>
        <w:lastRenderedPageBreak/>
        <w:t>T</w:t>
      </w:r>
      <w:r w:rsidR="008D1512">
        <w:rPr>
          <w:rFonts w:asciiTheme="majorBidi" w:hAnsiTheme="majorBidi" w:cstheme="majorBidi"/>
          <w:color w:val="000000"/>
          <w:sz w:val="24"/>
          <w:szCs w:val="24"/>
          <w:shd w:val="clear" w:color="auto" w:fill="FFFFFF"/>
        </w:rPr>
        <w:t xml:space="preserve">eisėjų kolegija pripažįsta teisiškai nepagrįstu </w:t>
      </w:r>
      <w:r w:rsidR="008E5D46" w:rsidRPr="009534AD">
        <w:rPr>
          <w:rFonts w:asciiTheme="majorBidi" w:hAnsiTheme="majorBidi" w:cstheme="majorBidi"/>
          <w:color w:val="000000"/>
          <w:sz w:val="24"/>
          <w:szCs w:val="24"/>
          <w:shd w:val="clear" w:color="auto" w:fill="FFFFFF"/>
        </w:rPr>
        <w:t>kasacinio skundo argumentą, kad</w:t>
      </w:r>
      <w:r w:rsidR="00A80D3B">
        <w:rPr>
          <w:rFonts w:asciiTheme="majorBidi" w:hAnsiTheme="majorBidi" w:cstheme="majorBidi"/>
          <w:color w:val="000000"/>
          <w:sz w:val="24"/>
          <w:szCs w:val="24"/>
          <w:shd w:val="clear" w:color="auto" w:fill="FFFFFF"/>
        </w:rPr>
        <w:t>,</w:t>
      </w:r>
      <w:r w:rsidR="008E5D46" w:rsidRPr="009534AD">
        <w:rPr>
          <w:rFonts w:asciiTheme="majorBidi" w:hAnsiTheme="majorBidi" w:cstheme="majorBidi"/>
          <w:sz w:val="24"/>
          <w:szCs w:val="24"/>
        </w:rPr>
        <w:t xml:space="preserve"> </w:t>
      </w:r>
      <w:r w:rsidR="00AB36EF" w:rsidRPr="00AB36EF">
        <w:rPr>
          <w:rFonts w:asciiTheme="majorBidi" w:hAnsiTheme="majorBidi" w:cstheme="majorBidi"/>
          <w:sz w:val="24"/>
          <w:szCs w:val="24"/>
        </w:rPr>
        <w:t>neįteik</w:t>
      </w:r>
      <w:r w:rsidR="00A80D3B">
        <w:rPr>
          <w:rFonts w:asciiTheme="majorBidi" w:hAnsiTheme="majorBidi" w:cstheme="majorBidi"/>
          <w:sz w:val="24"/>
          <w:szCs w:val="24"/>
        </w:rPr>
        <w:t>ę</w:t>
      </w:r>
      <w:r w:rsidR="00AB36EF" w:rsidRPr="00AB36EF">
        <w:rPr>
          <w:rFonts w:asciiTheme="majorBidi" w:hAnsiTheme="majorBidi" w:cstheme="majorBidi"/>
          <w:sz w:val="24"/>
          <w:szCs w:val="24"/>
        </w:rPr>
        <w:t xml:space="preserve">s </w:t>
      </w:r>
      <w:bookmarkStart w:id="204" w:name="Buk_128"/>
      <w:r w:rsidR="00FE5A46" w:rsidRPr="00643C58">
        <w:rPr>
          <w:rFonts w:asciiTheme="majorBidi" w:hAnsiTheme="majorBidi" w:cstheme="majorBidi"/>
          <w:sz w:val="24"/>
          <w:szCs w:val="24"/>
        </w:rPr>
        <w:t xml:space="preserve">L. V. </w:t>
      </w:r>
      <w:bookmarkEnd w:id="204"/>
      <w:r w:rsidR="00317737">
        <w:rPr>
          <w:rFonts w:asciiTheme="majorBidi" w:hAnsiTheme="majorBidi" w:cstheme="majorBidi"/>
          <w:sz w:val="24"/>
          <w:szCs w:val="24"/>
        </w:rPr>
        <w:t>raginimo įvykdyti</w:t>
      </w:r>
      <w:r w:rsidR="00AB36EF" w:rsidRPr="00AB36EF">
        <w:rPr>
          <w:rFonts w:asciiTheme="majorBidi" w:hAnsiTheme="majorBidi" w:cstheme="majorBidi"/>
          <w:sz w:val="24"/>
          <w:szCs w:val="24"/>
        </w:rPr>
        <w:t xml:space="preserve"> sprendimą, </w:t>
      </w:r>
      <w:r w:rsidR="008E5D46" w:rsidRPr="009534AD">
        <w:rPr>
          <w:rFonts w:asciiTheme="majorBidi" w:hAnsiTheme="majorBidi" w:cstheme="majorBidi"/>
          <w:color w:val="000000"/>
          <w:sz w:val="24"/>
          <w:szCs w:val="24"/>
          <w:shd w:val="clear" w:color="auto" w:fill="FFFFFF"/>
        </w:rPr>
        <w:t xml:space="preserve">antstolis neturėjo </w:t>
      </w:r>
      <w:r w:rsidR="005B7CFC">
        <w:rPr>
          <w:rFonts w:asciiTheme="majorBidi" w:hAnsiTheme="majorBidi" w:cstheme="majorBidi"/>
          <w:color w:val="000000"/>
          <w:sz w:val="24"/>
          <w:szCs w:val="24"/>
          <w:shd w:val="clear" w:color="auto" w:fill="FFFFFF"/>
        </w:rPr>
        <w:t xml:space="preserve">teisės inicijuoti CPK </w:t>
      </w:r>
      <w:r w:rsidR="00317737">
        <w:rPr>
          <w:rFonts w:asciiTheme="majorBidi" w:hAnsiTheme="majorBidi" w:cstheme="majorBidi"/>
          <w:color w:val="000000"/>
          <w:sz w:val="24"/>
          <w:szCs w:val="24"/>
          <w:shd w:val="clear" w:color="auto" w:fill="FFFFFF"/>
        </w:rPr>
        <w:t>771 </w:t>
      </w:r>
      <w:r w:rsidR="008E5D46" w:rsidRPr="009534AD">
        <w:rPr>
          <w:rFonts w:asciiTheme="majorBidi" w:hAnsiTheme="majorBidi" w:cstheme="majorBidi"/>
          <w:color w:val="000000"/>
          <w:sz w:val="24"/>
          <w:szCs w:val="24"/>
          <w:shd w:val="clear" w:color="auto" w:fill="FFFFFF"/>
        </w:rPr>
        <w:t>straipsn</w:t>
      </w:r>
      <w:r w:rsidR="005B7CFC">
        <w:rPr>
          <w:rFonts w:asciiTheme="majorBidi" w:hAnsiTheme="majorBidi" w:cstheme="majorBidi"/>
          <w:color w:val="000000"/>
          <w:sz w:val="24"/>
          <w:szCs w:val="24"/>
          <w:shd w:val="clear" w:color="auto" w:fill="FFFFFF"/>
        </w:rPr>
        <w:t>yje nustatytos procedūros</w:t>
      </w:r>
      <w:r w:rsidR="008E5D46" w:rsidRPr="009534AD">
        <w:rPr>
          <w:rFonts w:asciiTheme="majorBidi" w:hAnsiTheme="majorBidi" w:cstheme="majorBidi"/>
          <w:color w:val="000000"/>
          <w:sz w:val="24"/>
          <w:szCs w:val="24"/>
          <w:shd w:val="clear" w:color="auto" w:fill="FFFFFF"/>
        </w:rPr>
        <w:t>.</w:t>
      </w:r>
    </w:p>
    <w:p w14:paraId="272F0A49" w14:textId="77777777" w:rsidR="008E5D46" w:rsidRPr="009534AD" w:rsidRDefault="008E5D46" w:rsidP="009534AD">
      <w:pPr>
        <w:pStyle w:val="ListParagraph"/>
        <w:numPr>
          <w:ilvl w:val="0"/>
          <w:numId w:val="1"/>
        </w:numPr>
        <w:spacing w:after="120" w:line="240" w:lineRule="auto"/>
        <w:contextualSpacing w:val="0"/>
        <w:jc w:val="both"/>
        <w:rPr>
          <w:rFonts w:asciiTheme="majorBidi" w:hAnsiTheme="majorBidi" w:cstheme="majorBidi"/>
          <w:iCs/>
          <w:sz w:val="24"/>
          <w:szCs w:val="24"/>
        </w:rPr>
      </w:pPr>
      <w:r w:rsidRPr="00C749DE">
        <w:rPr>
          <w:rFonts w:ascii="Times New Roman" w:hAnsi="Times New Roman"/>
          <w:iCs/>
          <w:sz w:val="24"/>
          <w:szCs w:val="24"/>
        </w:rPr>
        <w:t xml:space="preserve">Raginimas įvykdyti sprendimą yra dokumentas, kuriuo antstolis praneša skolininkui apie tai, kad yra pateiktas vykdyti vykdomasis dokumentas ir </w:t>
      </w:r>
      <w:r w:rsidRPr="00433D53">
        <w:rPr>
          <w:rFonts w:asciiTheme="majorBidi" w:hAnsiTheme="majorBidi" w:cstheme="majorBidi"/>
          <w:iCs/>
          <w:sz w:val="24"/>
          <w:szCs w:val="24"/>
        </w:rPr>
        <w:t xml:space="preserve">kad, jeigu šiame dokumente nurodyti veiksmai per antstolio nustatytą terminą nebus įvykdyti, bus pradėta priverstinio vykdymo procedūra (CPK 655 straipsnio 1 </w:t>
      </w:r>
      <w:r w:rsidRPr="009534AD">
        <w:rPr>
          <w:rFonts w:asciiTheme="majorBidi" w:hAnsiTheme="majorBidi" w:cstheme="majorBidi"/>
          <w:iCs/>
          <w:sz w:val="24"/>
          <w:szCs w:val="24"/>
        </w:rPr>
        <w:t xml:space="preserve">dalis). </w:t>
      </w:r>
      <w:r w:rsidR="005B7CFC" w:rsidRPr="005B7CFC">
        <w:rPr>
          <w:rFonts w:asciiTheme="majorBidi" w:hAnsiTheme="majorBidi" w:cstheme="majorBidi"/>
          <w:iCs/>
          <w:sz w:val="24"/>
          <w:szCs w:val="24"/>
        </w:rPr>
        <w:t xml:space="preserve">Skolininkas įvykdyti sprendimą raginamas vykdomąjį dokumentą pateikus vykdyti pirmą kartą, išskyrus </w:t>
      </w:r>
      <w:r w:rsidR="00317737">
        <w:rPr>
          <w:rFonts w:asciiTheme="majorBidi" w:hAnsiTheme="majorBidi" w:cstheme="majorBidi"/>
          <w:iCs/>
          <w:sz w:val="24"/>
          <w:szCs w:val="24"/>
        </w:rPr>
        <w:t>CPK 661 straipsnyje nust</w:t>
      </w:r>
      <w:r w:rsidR="005B7CFC" w:rsidRPr="005B7CFC">
        <w:rPr>
          <w:rFonts w:asciiTheme="majorBidi" w:hAnsiTheme="majorBidi" w:cstheme="majorBidi"/>
          <w:iCs/>
          <w:sz w:val="24"/>
          <w:szCs w:val="24"/>
        </w:rPr>
        <w:t>atytus atvejus</w:t>
      </w:r>
      <w:r w:rsidR="005B7CFC">
        <w:rPr>
          <w:rFonts w:asciiTheme="majorBidi" w:hAnsiTheme="majorBidi" w:cstheme="majorBidi"/>
          <w:iCs/>
          <w:sz w:val="24"/>
          <w:szCs w:val="24"/>
        </w:rPr>
        <w:t xml:space="preserve"> </w:t>
      </w:r>
      <w:r w:rsidR="005B7CFC" w:rsidRPr="005B7CFC">
        <w:rPr>
          <w:rFonts w:asciiTheme="majorBidi" w:hAnsiTheme="majorBidi" w:cstheme="majorBidi"/>
          <w:iCs/>
          <w:sz w:val="24"/>
          <w:szCs w:val="24"/>
        </w:rPr>
        <w:t xml:space="preserve">(CPK 655 straipsnio </w:t>
      </w:r>
      <w:r w:rsidR="005B7CFC">
        <w:rPr>
          <w:rFonts w:asciiTheme="majorBidi" w:hAnsiTheme="majorBidi" w:cstheme="majorBidi"/>
          <w:iCs/>
          <w:sz w:val="24"/>
          <w:szCs w:val="24"/>
        </w:rPr>
        <w:t>2</w:t>
      </w:r>
      <w:r w:rsidR="00317737">
        <w:rPr>
          <w:rFonts w:asciiTheme="majorBidi" w:hAnsiTheme="majorBidi" w:cstheme="majorBidi"/>
          <w:iCs/>
          <w:sz w:val="24"/>
          <w:szCs w:val="24"/>
        </w:rPr>
        <w:t> </w:t>
      </w:r>
      <w:r w:rsidR="005B7CFC" w:rsidRPr="005B7CFC">
        <w:rPr>
          <w:rFonts w:asciiTheme="majorBidi" w:hAnsiTheme="majorBidi" w:cstheme="majorBidi"/>
          <w:iCs/>
          <w:sz w:val="24"/>
          <w:szCs w:val="24"/>
        </w:rPr>
        <w:t>dalis).</w:t>
      </w:r>
      <w:r w:rsidR="005B7CFC">
        <w:rPr>
          <w:rFonts w:asciiTheme="majorBidi" w:hAnsiTheme="majorBidi" w:cstheme="majorBidi"/>
          <w:iCs/>
          <w:sz w:val="24"/>
          <w:szCs w:val="24"/>
        </w:rPr>
        <w:t xml:space="preserve"> R</w:t>
      </w:r>
      <w:r w:rsidRPr="009534AD">
        <w:rPr>
          <w:rFonts w:asciiTheme="majorBidi" w:hAnsiTheme="majorBidi" w:cstheme="majorBidi"/>
          <w:iCs/>
          <w:sz w:val="24"/>
          <w:szCs w:val="24"/>
        </w:rPr>
        <w:t xml:space="preserve">emiantis CPK 661 straipsnio 1 </w:t>
      </w:r>
      <w:r w:rsidR="005455B9" w:rsidRPr="009534AD">
        <w:rPr>
          <w:rFonts w:asciiTheme="majorBidi" w:hAnsiTheme="majorBidi" w:cstheme="majorBidi"/>
          <w:iCs/>
          <w:sz w:val="24"/>
          <w:szCs w:val="24"/>
        </w:rPr>
        <w:t>dalimi,</w:t>
      </w:r>
      <w:r w:rsidRPr="009534AD">
        <w:rPr>
          <w:rFonts w:asciiTheme="majorBidi" w:hAnsiTheme="majorBidi" w:cstheme="majorBidi"/>
          <w:iCs/>
          <w:sz w:val="24"/>
          <w:szCs w:val="24"/>
        </w:rPr>
        <w:t xml:space="preserve"> </w:t>
      </w:r>
      <w:r w:rsidRPr="005B7CFC">
        <w:rPr>
          <w:rFonts w:asciiTheme="majorBidi" w:hAnsiTheme="majorBidi" w:cstheme="majorBidi"/>
          <w:iCs/>
          <w:sz w:val="24"/>
          <w:szCs w:val="24"/>
        </w:rPr>
        <w:t xml:space="preserve">jeigu įstatymuose ar vykdomajame dokumente nurodyti įvykdymo terminai, </w:t>
      </w:r>
      <w:bookmarkStart w:id="205" w:name="_Hlk129347144"/>
      <w:r w:rsidRPr="005B7CFC">
        <w:rPr>
          <w:rFonts w:asciiTheme="majorBidi" w:hAnsiTheme="majorBidi" w:cstheme="majorBidi"/>
          <w:iCs/>
          <w:sz w:val="24"/>
          <w:szCs w:val="24"/>
        </w:rPr>
        <w:t xml:space="preserve">raginimas įvykdyti sprendimą </w:t>
      </w:r>
      <w:bookmarkEnd w:id="205"/>
      <w:r w:rsidRPr="005B7CFC">
        <w:rPr>
          <w:rFonts w:asciiTheme="majorBidi" w:hAnsiTheme="majorBidi" w:cstheme="majorBidi"/>
          <w:iCs/>
          <w:sz w:val="24"/>
          <w:szCs w:val="24"/>
        </w:rPr>
        <w:t>nesiunčiamas ir antstolis, pasibaigus nurodytam sprendimo įvykdymo terminui, iš karto pradeda priverstinio vykdymo veiksmus</w:t>
      </w:r>
      <w:r w:rsidRPr="009534AD">
        <w:rPr>
          <w:rFonts w:asciiTheme="majorBidi" w:hAnsiTheme="majorBidi" w:cstheme="majorBidi"/>
          <w:iCs/>
          <w:sz w:val="24"/>
          <w:szCs w:val="24"/>
        </w:rPr>
        <w:t>.</w:t>
      </w:r>
    </w:p>
    <w:p w14:paraId="52AA531B" w14:textId="77777777" w:rsidR="005455B9" w:rsidRDefault="009534AD" w:rsidP="005C3195">
      <w:pPr>
        <w:pStyle w:val="ListParagraph"/>
        <w:numPr>
          <w:ilvl w:val="0"/>
          <w:numId w:val="1"/>
        </w:numPr>
        <w:spacing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T</w:t>
      </w:r>
      <w:r w:rsidR="005455B9">
        <w:rPr>
          <w:rFonts w:asciiTheme="majorBidi" w:hAnsiTheme="majorBidi" w:cstheme="majorBidi"/>
          <w:iCs/>
          <w:sz w:val="24"/>
          <w:szCs w:val="24"/>
        </w:rPr>
        <w:t xml:space="preserve">eismo sprendime, kuriuo nustatoma skyrium gyvenančio tėvo (motinos) bendravimo su vaiku tvarka, paprastai nurodoma, kokiomis </w:t>
      </w:r>
      <w:r w:rsidR="005B7CFC">
        <w:rPr>
          <w:rFonts w:asciiTheme="majorBidi" w:hAnsiTheme="majorBidi" w:cstheme="majorBidi"/>
          <w:iCs/>
          <w:sz w:val="24"/>
          <w:szCs w:val="24"/>
        </w:rPr>
        <w:t xml:space="preserve">savaitės </w:t>
      </w:r>
      <w:r w:rsidR="005455B9">
        <w:rPr>
          <w:rFonts w:asciiTheme="majorBidi" w:hAnsiTheme="majorBidi" w:cstheme="majorBidi"/>
          <w:iCs/>
          <w:sz w:val="24"/>
          <w:szCs w:val="24"/>
        </w:rPr>
        <w:t>dienomis ir kokiu laiku turi vykti bendravimas (pvz.,</w:t>
      </w:r>
      <w:r w:rsidR="005455B9" w:rsidRPr="005455B9">
        <w:t xml:space="preserve"> </w:t>
      </w:r>
      <w:r w:rsidR="005455B9" w:rsidRPr="005455B9">
        <w:rPr>
          <w:rFonts w:asciiTheme="majorBidi" w:hAnsiTheme="majorBidi" w:cstheme="majorBidi"/>
          <w:iCs/>
          <w:sz w:val="24"/>
          <w:szCs w:val="24"/>
        </w:rPr>
        <w:t xml:space="preserve">kas antrą savaitgalį, penktadienį </w:t>
      </w:r>
      <w:r w:rsidR="005455B9">
        <w:rPr>
          <w:rFonts w:asciiTheme="majorBidi" w:hAnsiTheme="majorBidi" w:cstheme="majorBidi"/>
          <w:iCs/>
          <w:sz w:val="24"/>
          <w:szCs w:val="24"/>
        </w:rPr>
        <w:t>pasiimant</w:t>
      </w:r>
      <w:r w:rsidR="005455B9" w:rsidRPr="005455B9">
        <w:rPr>
          <w:rFonts w:asciiTheme="majorBidi" w:hAnsiTheme="majorBidi" w:cstheme="majorBidi"/>
          <w:iCs/>
          <w:sz w:val="24"/>
          <w:szCs w:val="24"/>
        </w:rPr>
        <w:t xml:space="preserve"> </w:t>
      </w:r>
      <w:r w:rsidR="005455B9">
        <w:rPr>
          <w:rFonts w:asciiTheme="majorBidi" w:hAnsiTheme="majorBidi" w:cstheme="majorBidi"/>
          <w:iCs/>
          <w:sz w:val="24"/>
          <w:szCs w:val="24"/>
        </w:rPr>
        <w:t>vaiką</w:t>
      </w:r>
      <w:r w:rsidR="005455B9" w:rsidRPr="005455B9">
        <w:rPr>
          <w:rFonts w:asciiTheme="majorBidi" w:hAnsiTheme="majorBidi" w:cstheme="majorBidi"/>
          <w:iCs/>
          <w:sz w:val="24"/>
          <w:szCs w:val="24"/>
        </w:rPr>
        <w:t xml:space="preserve"> iš ugdymo įstaigos, pasibaigus ugdymo veiklai, arba iš gyvenamosios vietos 17 val. ir grąžin</w:t>
      </w:r>
      <w:r w:rsidR="005455B9">
        <w:rPr>
          <w:rFonts w:asciiTheme="majorBidi" w:hAnsiTheme="majorBidi" w:cstheme="majorBidi"/>
          <w:iCs/>
          <w:sz w:val="24"/>
          <w:szCs w:val="24"/>
        </w:rPr>
        <w:t>ant</w:t>
      </w:r>
      <w:r w:rsidR="005455B9" w:rsidRPr="005455B9">
        <w:rPr>
          <w:rFonts w:asciiTheme="majorBidi" w:hAnsiTheme="majorBidi" w:cstheme="majorBidi"/>
          <w:iCs/>
          <w:sz w:val="24"/>
          <w:szCs w:val="24"/>
        </w:rPr>
        <w:t xml:space="preserve"> į gyvenamąją vietą sekmadienį 19 val.</w:t>
      </w:r>
      <w:r w:rsidR="005455B9">
        <w:rPr>
          <w:rFonts w:asciiTheme="majorBidi" w:hAnsiTheme="majorBidi" w:cstheme="majorBidi"/>
          <w:iCs/>
          <w:sz w:val="24"/>
          <w:szCs w:val="24"/>
        </w:rPr>
        <w:t xml:space="preserve">). Tai </w:t>
      </w:r>
      <w:r w:rsidR="00C63363">
        <w:rPr>
          <w:rFonts w:asciiTheme="majorBidi" w:hAnsiTheme="majorBidi" w:cstheme="majorBidi"/>
          <w:iCs/>
          <w:sz w:val="24"/>
          <w:szCs w:val="24"/>
        </w:rPr>
        <w:t>reiškia, kad</w:t>
      </w:r>
      <w:r w:rsidR="005455B9">
        <w:rPr>
          <w:rFonts w:asciiTheme="majorBidi" w:hAnsiTheme="majorBidi" w:cstheme="majorBidi"/>
          <w:iCs/>
          <w:sz w:val="24"/>
          <w:szCs w:val="24"/>
        </w:rPr>
        <w:t xml:space="preserve"> toki</w:t>
      </w:r>
      <w:r>
        <w:rPr>
          <w:rFonts w:asciiTheme="majorBidi" w:hAnsiTheme="majorBidi" w:cstheme="majorBidi"/>
          <w:iCs/>
          <w:sz w:val="24"/>
          <w:szCs w:val="24"/>
        </w:rPr>
        <w:t>ame</w:t>
      </w:r>
      <w:r w:rsidR="005455B9">
        <w:rPr>
          <w:rFonts w:asciiTheme="majorBidi" w:hAnsiTheme="majorBidi" w:cstheme="majorBidi"/>
          <w:iCs/>
          <w:sz w:val="24"/>
          <w:szCs w:val="24"/>
        </w:rPr>
        <w:t xml:space="preserve"> </w:t>
      </w:r>
      <w:r w:rsidR="00C63363">
        <w:rPr>
          <w:rFonts w:asciiTheme="majorBidi" w:hAnsiTheme="majorBidi" w:cstheme="majorBidi"/>
          <w:iCs/>
          <w:sz w:val="24"/>
          <w:szCs w:val="24"/>
        </w:rPr>
        <w:t>te</w:t>
      </w:r>
      <w:r>
        <w:rPr>
          <w:rFonts w:asciiTheme="majorBidi" w:hAnsiTheme="majorBidi" w:cstheme="majorBidi"/>
          <w:iCs/>
          <w:sz w:val="24"/>
          <w:szCs w:val="24"/>
        </w:rPr>
        <w:t>i</w:t>
      </w:r>
      <w:r w:rsidR="00C63363">
        <w:rPr>
          <w:rFonts w:asciiTheme="majorBidi" w:hAnsiTheme="majorBidi" w:cstheme="majorBidi"/>
          <w:iCs/>
          <w:sz w:val="24"/>
          <w:szCs w:val="24"/>
        </w:rPr>
        <w:t xml:space="preserve">smo </w:t>
      </w:r>
      <w:r w:rsidR="005455B9">
        <w:rPr>
          <w:rFonts w:asciiTheme="majorBidi" w:hAnsiTheme="majorBidi" w:cstheme="majorBidi"/>
          <w:iCs/>
          <w:sz w:val="24"/>
          <w:szCs w:val="24"/>
        </w:rPr>
        <w:t>sprendim</w:t>
      </w:r>
      <w:r>
        <w:rPr>
          <w:rFonts w:asciiTheme="majorBidi" w:hAnsiTheme="majorBidi" w:cstheme="majorBidi"/>
          <w:iCs/>
          <w:sz w:val="24"/>
          <w:szCs w:val="24"/>
        </w:rPr>
        <w:t>e ir jo</w:t>
      </w:r>
      <w:r w:rsidR="005455B9">
        <w:rPr>
          <w:rFonts w:asciiTheme="majorBidi" w:hAnsiTheme="majorBidi" w:cstheme="majorBidi"/>
          <w:iCs/>
          <w:sz w:val="24"/>
          <w:szCs w:val="24"/>
        </w:rPr>
        <w:t xml:space="preserve"> pagrindu išduotame </w:t>
      </w:r>
      <w:r w:rsidR="005455B9" w:rsidRPr="005455B9">
        <w:rPr>
          <w:rFonts w:asciiTheme="majorBidi" w:hAnsiTheme="majorBidi" w:cstheme="majorBidi"/>
          <w:iCs/>
          <w:sz w:val="24"/>
          <w:szCs w:val="24"/>
        </w:rPr>
        <w:t>vykdomajame dokumente</w:t>
      </w:r>
      <w:r>
        <w:rPr>
          <w:rFonts w:asciiTheme="majorBidi" w:hAnsiTheme="majorBidi" w:cstheme="majorBidi"/>
          <w:iCs/>
          <w:sz w:val="24"/>
          <w:szCs w:val="24"/>
        </w:rPr>
        <w:t xml:space="preserve"> </w:t>
      </w:r>
      <w:r w:rsidR="00C63363" w:rsidRPr="00B06EE6">
        <w:rPr>
          <w:rFonts w:asciiTheme="majorBidi" w:hAnsiTheme="majorBidi" w:cstheme="majorBidi"/>
          <w:iCs/>
          <w:sz w:val="24"/>
          <w:szCs w:val="24"/>
        </w:rPr>
        <w:t xml:space="preserve">yra </w:t>
      </w:r>
      <w:r w:rsidR="005455B9" w:rsidRPr="00B06EE6">
        <w:rPr>
          <w:rFonts w:asciiTheme="majorBidi" w:hAnsiTheme="majorBidi" w:cstheme="majorBidi"/>
          <w:iCs/>
          <w:sz w:val="24"/>
          <w:szCs w:val="24"/>
        </w:rPr>
        <w:t xml:space="preserve">nurodyti </w:t>
      </w:r>
      <w:r w:rsidR="00487E3A">
        <w:rPr>
          <w:rFonts w:asciiTheme="majorBidi" w:hAnsiTheme="majorBidi" w:cstheme="majorBidi"/>
          <w:iCs/>
          <w:sz w:val="24"/>
          <w:szCs w:val="24"/>
        </w:rPr>
        <w:t xml:space="preserve">teismo </w:t>
      </w:r>
      <w:r w:rsidR="00C63363" w:rsidRPr="00B06EE6">
        <w:rPr>
          <w:rFonts w:asciiTheme="majorBidi" w:hAnsiTheme="majorBidi" w:cstheme="majorBidi"/>
          <w:iCs/>
          <w:sz w:val="24"/>
          <w:szCs w:val="24"/>
        </w:rPr>
        <w:t xml:space="preserve">sprendimo </w:t>
      </w:r>
      <w:r w:rsidR="005455B9" w:rsidRPr="00B06EE6">
        <w:rPr>
          <w:rFonts w:asciiTheme="majorBidi" w:hAnsiTheme="majorBidi" w:cstheme="majorBidi"/>
          <w:iCs/>
          <w:sz w:val="24"/>
          <w:szCs w:val="24"/>
        </w:rPr>
        <w:t>įvykdymo terminai</w:t>
      </w:r>
      <w:r w:rsidR="00C63363">
        <w:rPr>
          <w:rFonts w:asciiTheme="majorBidi" w:hAnsiTheme="majorBidi" w:cstheme="majorBidi"/>
          <w:iCs/>
          <w:sz w:val="24"/>
          <w:szCs w:val="24"/>
        </w:rPr>
        <w:t xml:space="preserve">. Todėl </w:t>
      </w:r>
      <w:r w:rsidR="00BD0CC0">
        <w:rPr>
          <w:rFonts w:asciiTheme="majorBidi" w:hAnsiTheme="majorBidi" w:cstheme="majorBidi"/>
          <w:iCs/>
          <w:sz w:val="24"/>
          <w:szCs w:val="24"/>
        </w:rPr>
        <w:t>tokiu atveju</w:t>
      </w:r>
      <w:r w:rsidR="00C63363">
        <w:rPr>
          <w:rFonts w:asciiTheme="majorBidi" w:hAnsiTheme="majorBidi" w:cstheme="majorBidi"/>
          <w:iCs/>
          <w:sz w:val="24"/>
          <w:szCs w:val="24"/>
        </w:rPr>
        <w:t xml:space="preserve"> </w:t>
      </w:r>
      <w:r w:rsidR="00CE1961">
        <w:rPr>
          <w:rFonts w:asciiTheme="majorBidi" w:hAnsiTheme="majorBidi" w:cstheme="majorBidi"/>
          <w:iCs/>
          <w:sz w:val="24"/>
          <w:szCs w:val="24"/>
        </w:rPr>
        <w:t xml:space="preserve">gali būti </w:t>
      </w:r>
      <w:r w:rsidR="00C63363">
        <w:rPr>
          <w:rFonts w:asciiTheme="majorBidi" w:hAnsiTheme="majorBidi" w:cstheme="majorBidi"/>
          <w:iCs/>
          <w:sz w:val="24"/>
          <w:szCs w:val="24"/>
        </w:rPr>
        <w:t>taik</w:t>
      </w:r>
      <w:r w:rsidR="00CE1961">
        <w:rPr>
          <w:rFonts w:asciiTheme="majorBidi" w:hAnsiTheme="majorBidi" w:cstheme="majorBidi"/>
          <w:iCs/>
          <w:sz w:val="24"/>
          <w:szCs w:val="24"/>
        </w:rPr>
        <w:t>oma</w:t>
      </w:r>
      <w:r w:rsidR="00CC43AC">
        <w:rPr>
          <w:rFonts w:asciiTheme="majorBidi" w:hAnsiTheme="majorBidi" w:cstheme="majorBidi"/>
          <w:iCs/>
          <w:sz w:val="24"/>
          <w:szCs w:val="24"/>
        </w:rPr>
        <w:t xml:space="preserve"> CPK 661 </w:t>
      </w:r>
      <w:r w:rsidR="00C63363">
        <w:rPr>
          <w:rFonts w:asciiTheme="majorBidi" w:hAnsiTheme="majorBidi" w:cstheme="majorBidi"/>
          <w:iCs/>
          <w:sz w:val="24"/>
          <w:szCs w:val="24"/>
        </w:rPr>
        <w:t>straipsnio 1 dalyje nustatyta išimtis</w:t>
      </w:r>
      <w:r w:rsidR="00317737">
        <w:rPr>
          <w:rFonts w:asciiTheme="majorBidi" w:hAnsiTheme="majorBidi" w:cstheme="majorBidi"/>
          <w:iCs/>
          <w:sz w:val="24"/>
          <w:szCs w:val="24"/>
        </w:rPr>
        <w:t xml:space="preserve"> –</w:t>
      </w:r>
      <w:r w:rsidR="00C63363">
        <w:rPr>
          <w:rFonts w:asciiTheme="majorBidi" w:hAnsiTheme="majorBidi" w:cstheme="majorBidi"/>
          <w:iCs/>
          <w:sz w:val="24"/>
          <w:szCs w:val="24"/>
        </w:rPr>
        <w:t xml:space="preserve"> </w:t>
      </w:r>
      <w:r w:rsidRPr="009534AD">
        <w:rPr>
          <w:rFonts w:asciiTheme="majorBidi" w:hAnsiTheme="majorBidi" w:cstheme="majorBidi"/>
          <w:iCs/>
          <w:sz w:val="24"/>
          <w:szCs w:val="24"/>
        </w:rPr>
        <w:t>kai antstolis turi pakankamai duomenų pagrįstai spręsti, kad teismo sprendimu nustatyta atskirai gyvenančio tėvo (motinos) bendravimo su vaiku tvarka yra nevykdoma ir nėra duomenų, kad tėvas (motina) ar vaikas negalėtų bendrauti dėl objektyvių priežasčių</w:t>
      </w:r>
      <w:r>
        <w:rPr>
          <w:rFonts w:asciiTheme="majorBidi" w:hAnsiTheme="majorBidi" w:cstheme="majorBidi"/>
          <w:iCs/>
          <w:sz w:val="24"/>
          <w:szCs w:val="24"/>
        </w:rPr>
        <w:t>,</w:t>
      </w:r>
      <w:r w:rsidR="00C63363">
        <w:rPr>
          <w:rFonts w:asciiTheme="majorBidi" w:hAnsiTheme="majorBidi" w:cstheme="majorBidi"/>
          <w:iCs/>
          <w:sz w:val="24"/>
          <w:szCs w:val="24"/>
        </w:rPr>
        <w:t xml:space="preserve"> </w:t>
      </w:r>
      <w:r w:rsidR="00C63363" w:rsidRPr="00C63363">
        <w:rPr>
          <w:rFonts w:asciiTheme="majorBidi" w:hAnsiTheme="majorBidi" w:cstheme="majorBidi"/>
          <w:iCs/>
          <w:sz w:val="24"/>
          <w:szCs w:val="24"/>
        </w:rPr>
        <w:t>iš karto</w:t>
      </w:r>
      <w:r>
        <w:rPr>
          <w:rFonts w:asciiTheme="majorBidi" w:hAnsiTheme="majorBidi" w:cstheme="majorBidi"/>
          <w:iCs/>
          <w:sz w:val="24"/>
          <w:szCs w:val="24"/>
        </w:rPr>
        <w:t>, nesiunčiant raginimo,</w:t>
      </w:r>
      <w:r w:rsidR="00C63363" w:rsidRPr="00C63363">
        <w:rPr>
          <w:rFonts w:asciiTheme="majorBidi" w:hAnsiTheme="majorBidi" w:cstheme="majorBidi"/>
          <w:iCs/>
          <w:sz w:val="24"/>
          <w:szCs w:val="24"/>
        </w:rPr>
        <w:t xml:space="preserve"> </w:t>
      </w:r>
      <w:r w:rsidR="00CE1961">
        <w:rPr>
          <w:rFonts w:asciiTheme="majorBidi" w:hAnsiTheme="majorBidi" w:cstheme="majorBidi"/>
          <w:iCs/>
          <w:sz w:val="24"/>
          <w:szCs w:val="24"/>
        </w:rPr>
        <w:t xml:space="preserve">gali būti </w:t>
      </w:r>
      <w:r w:rsidR="00C63363" w:rsidRPr="00C63363">
        <w:rPr>
          <w:rFonts w:asciiTheme="majorBidi" w:hAnsiTheme="majorBidi" w:cstheme="majorBidi"/>
          <w:iCs/>
          <w:sz w:val="24"/>
          <w:szCs w:val="24"/>
        </w:rPr>
        <w:t>pradeda</w:t>
      </w:r>
      <w:r w:rsidR="00C63363">
        <w:rPr>
          <w:rFonts w:asciiTheme="majorBidi" w:hAnsiTheme="majorBidi" w:cstheme="majorBidi"/>
          <w:iCs/>
          <w:sz w:val="24"/>
          <w:szCs w:val="24"/>
        </w:rPr>
        <w:t>mi</w:t>
      </w:r>
      <w:r w:rsidR="00C63363" w:rsidRPr="00C63363">
        <w:rPr>
          <w:rFonts w:asciiTheme="majorBidi" w:hAnsiTheme="majorBidi" w:cstheme="majorBidi"/>
          <w:iCs/>
          <w:sz w:val="24"/>
          <w:szCs w:val="24"/>
        </w:rPr>
        <w:t xml:space="preserve"> priverstinio vykdymo veiksm</w:t>
      </w:r>
      <w:r w:rsidR="00C63363">
        <w:rPr>
          <w:rFonts w:asciiTheme="majorBidi" w:hAnsiTheme="majorBidi" w:cstheme="majorBidi"/>
          <w:iCs/>
          <w:sz w:val="24"/>
          <w:szCs w:val="24"/>
        </w:rPr>
        <w:t>ai.</w:t>
      </w:r>
      <w:r w:rsidR="002936B8">
        <w:rPr>
          <w:rFonts w:asciiTheme="majorBidi" w:hAnsiTheme="majorBidi" w:cstheme="majorBidi"/>
          <w:iCs/>
          <w:sz w:val="24"/>
          <w:szCs w:val="24"/>
        </w:rPr>
        <w:t xml:space="preserve"> Priešingas aiškinimas </w:t>
      </w:r>
      <w:r w:rsidR="005B7CFC">
        <w:rPr>
          <w:rFonts w:asciiTheme="majorBidi" w:hAnsiTheme="majorBidi" w:cstheme="majorBidi"/>
          <w:iCs/>
          <w:sz w:val="24"/>
          <w:szCs w:val="24"/>
        </w:rPr>
        <w:t xml:space="preserve">galėtų </w:t>
      </w:r>
      <w:r w:rsidR="002936B8">
        <w:rPr>
          <w:rFonts w:asciiTheme="majorBidi" w:hAnsiTheme="majorBidi" w:cstheme="majorBidi"/>
          <w:iCs/>
          <w:sz w:val="24"/>
          <w:szCs w:val="24"/>
        </w:rPr>
        <w:t>sudary</w:t>
      </w:r>
      <w:r w:rsidR="005B7CFC">
        <w:rPr>
          <w:rFonts w:asciiTheme="majorBidi" w:hAnsiTheme="majorBidi" w:cstheme="majorBidi"/>
          <w:iCs/>
          <w:sz w:val="24"/>
          <w:szCs w:val="24"/>
        </w:rPr>
        <w:t>ti</w:t>
      </w:r>
      <w:r w:rsidR="002936B8">
        <w:rPr>
          <w:rFonts w:asciiTheme="majorBidi" w:hAnsiTheme="majorBidi" w:cstheme="majorBidi"/>
          <w:iCs/>
          <w:sz w:val="24"/>
          <w:szCs w:val="24"/>
        </w:rPr>
        <w:t xml:space="preserve"> prielaidas </w:t>
      </w:r>
      <w:r w:rsidR="005C3195" w:rsidRPr="005C3195">
        <w:rPr>
          <w:rFonts w:asciiTheme="majorBidi" w:hAnsiTheme="majorBidi" w:cstheme="majorBidi"/>
          <w:iCs/>
          <w:sz w:val="24"/>
          <w:szCs w:val="24"/>
        </w:rPr>
        <w:t>išvengti teismo sprendimu nustatytos bendravimo su vaiku tvarkos vykdymo, nes tėvo ir vaiko konkretaus bendravimo momento sugrąžinti nebūtų galimybės.</w:t>
      </w:r>
    </w:p>
    <w:p w14:paraId="6B4322AD" w14:textId="449B1072" w:rsidR="007019DA" w:rsidRDefault="007019DA" w:rsidP="00D15916">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sz w:val="24"/>
          <w:szCs w:val="24"/>
        </w:rPr>
        <w:t>Teisėjų kolegija</w:t>
      </w:r>
      <w:r w:rsidR="00D15916">
        <w:rPr>
          <w:rFonts w:ascii="Times New Roman" w:hAnsi="Times New Roman"/>
          <w:sz w:val="24"/>
          <w:szCs w:val="24"/>
        </w:rPr>
        <w:t xml:space="preserve">, </w:t>
      </w:r>
      <w:r>
        <w:rPr>
          <w:rFonts w:ascii="Times New Roman" w:hAnsi="Times New Roman"/>
          <w:sz w:val="24"/>
          <w:szCs w:val="24"/>
        </w:rPr>
        <w:t>atsižvelg</w:t>
      </w:r>
      <w:r w:rsidR="00D15916">
        <w:rPr>
          <w:rFonts w:ascii="Times New Roman" w:hAnsi="Times New Roman"/>
          <w:sz w:val="24"/>
          <w:szCs w:val="24"/>
        </w:rPr>
        <w:t>dama</w:t>
      </w:r>
      <w:r>
        <w:rPr>
          <w:rFonts w:ascii="Times New Roman" w:hAnsi="Times New Roman"/>
          <w:sz w:val="24"/>
          <w:szCs w:val="24"/>
        </w:rPr>
        <w:t xml:space="preserve"> </w:t>
      </w:r>
      <w:r w:rsidR="00D15916">
        <w:rPr>
          <w:rFonts w:ascii="Times New Roman" w:hAnsi="Times New Roman"/>
          <w:sz w:val="24"/>
          <w:szCs w:val="24"/>
        </w:rPr>
        <w:t xml:space="preserve">į tai, kad </w:t>
      </w:r>
      <w:r w:rsidR="00D15916" w:rsidRPr="00D15916">
        <w:rPr>
          <w:rFonts w:ascii="Times New Roman" w:hAnsi="Times New Roman"/>
          <w:iCs/>
          <w:sz w:val="24"/>
          <w:szCs w:val="24"/>
        </w:rPr>
        <w:t>2021 m. kovo 23 d. įsiteisė</w:t>
      </w:r>
      <w:r w:rsidR="00D15916">
        <w:rPr>
          <w:rFonts w:ascii="Times New Roman" w:hAnsi="Times New Roman"/>
          <w:iCs/>
          <w:sz w:val="24"/>
          <w:szCs w:val="24"/>
        </w:rPr>
        <w:t>jusi</w:t>
      </w:r>
      <w:r w:rsidR="00891686">
        <w:rPr>
          <w:rFonts w:ascii="Times New Roman" w:hAnsi="Times New Roman"/>
          <w:iCs/>
          <w:sz w:val="24"/>
          <w:szCs w:val="24"/>
        </w:rPr>
        <w:t>ame</w:t>
      </w:r>
      <w:r w:rsidR="00D15916" w:rsidRPr="00D15916">
        <w:rPr>
          <w:rFonts w:ascii="Times New Roman" w:hAnsi="Times New Roman"/>
          <w:iCs/>
          <w:sz w:val="24"/>
          <w:szCs w:val="24"/>
        </w:rPr>
        <w:t xml:space="preserve"> teismo </w:t>
      </w:r>
      <w:r w:rsidR="00891686">
        <w:rPr>
          <w:rFonts w:ascii="Times New Roman" w:hAnsi="Times New Roman"/>
          <w:iCs/>
          <w:sz w:val="24"/>
          <w:szCs w:val="24"/>
        </w:rPr>
        <w:t xml:space="preserve">sprendime </w:t>
      </w:r>
      <w:r w:rsidR="00D15916" w:rsidRPr="00D15916">
        <w:rPr>
          <w:rFonts w:ascii="Times New Roman" w:hAnsi="Times New Roman"/>
          <w:iCs/>
          <w:sz w:val="24"/>
          <w:szCs w:val="24"/>
        </w:rPr>
        <w:t>nustatyt</w:t>
      </w:r>
      <w:r w:rsidR="00891686">
        <w:rPr>
          <w:rFonts w:ascii="Times New Roman" w:hAnsi="Times New Roman"/>
          <w:iCs/>
          <w:sz w:val="24"/>
          <w:szCs w:val="24"/>
        </w:rPr>
        <w:t>i</w:t>
      </w:r>
      <w:r w:rsidR="00D15916" w:rsidRPr="00D15916">
        <w:rPr>
          <w:rFonts w:ascii="Times New Roman" w:hAnsi="Times New Roman"/>
          <w:iCs/>
          <w:sz w:val="24"/>
          <w:szCs w:val="24"/>
        </w:rPr>
        <w:t xml:space="preserve"> </w:t>
      </w:r>
      <w:r w:rsidR="00D15916">
        <w:rPr>
          <w:rFonts w:ascii="Times New Roman" w:hAnsi="Times New Roman"/>
          <w:iCs/>
          <w:sz w:val="24"/>
          <w:szCs w:val="24"/>
        </w:rPr>
        <w:t xml:space="preserve">tėvo </w:t>
      </w:r>
      <w:r w:rsidR="00D15916" w:rsidRPr="00D15916">
        <w:rPr>
          <w:rFonts w:ascii="Times New Roman" w:hAnsi="Times New Roman"/>
          <w:iCs/>
          <w:sz w:val="24"/>
          <w:szCs w:val="24"/>
        </w:rPr>
        <w:t xml:space="preserve">bendravimo su vaiku </w:t>
      </w:r>
      <w:r w:rsidR="00D15916">
        <w:rPr>
          <w:rFonts w:ascii="Times New Roman" w:hAnsi="Times New Roman"/>
          <w:iCs/>
          <w:sz w:val="24"/>
          <w:szCs w:val="24"/>
        </w:rPr>
        <w:t>terminai</w:t>
      </w:r>
      <w:r w:rsidR="00891686">
        <w:rPr>
          <w:rFonts w:ascii="Times New Roman" w:hAnsi="Times New Roman"/>
          <w:iCs/>
          <w:sz w:val="24"/>
          <w:szCs w:val="24"/>
        </w:rPr>
        <w:t xml:space="preserve"> yra aiškūs</w:t>
      </w:r>
      <w:r w:rsidR="00D15916">
        <w:rPr>
          <w:rFonts w:ascii="Times New Roman" w:hAnsi="Times New Roman"/>
          <w:iCs/>
          <w:sz w:val="24"/>
          <w:szCs w:val="24"/>
        </w:rPr>
        <w:t xml:space="preserve">, </w:t>
      </w:r>
      <w:r w:rsidR="00891686">
        <w:rPr>
          <w:rFonts w:ascii="Times New Roman" w:hAnsi="Times New Roman"/>
          <w:iCs/>
          <w:sz w:val="24"/>
          <w:szCs w:val="24"/>
        </w:rPr>
        <w:t xml:space="preserve">ir į </w:t>
      </w:r>
      <w:r w:rsidR="00891686" w:rsidRPr="006C57D0">
        <w:rPr>
          <w:rFonts w:ascii="Times New Roman" w:hAnsi="Times New Roman"/>
          <w:iCs/>
          <w:sz w:val="24"/>
          <w:szCs w:val="24"/>
        </w:rPr>
        <w:t>nagrinėjamoje byloje teismų nustatytą aplinkybę, jog bendravimo su vaiku tvarka nevykdyta dėl priežasčių, nepateisinančių sprendimo nevykdymo,</w:t>
      </w:r>
      <w:r w:rsidR="00891686" w:rsidRPr="00891686">
        <w:rPr>
          <w:rFonts w:ascii="Times New Roman" w:hAnsi="Times New Roman"/>
          <w:iCs/>
          <w:sz w:val="24"/>
          <w:szCs w:val="24"/>
        </w:rPr>
        <w:t xml:space="preserve"> </w:t>
      </w:r>
      <w:r w:rsidR="00D15916">
        <w:rPr>
          <w:rFonts w:ascii="Times New Roman" w:hAnsi="Times New Roman"/>
          <w:iCs/>
          <w:sz w:val="24"/>
          <w:szCs w:val="24"/>
        </w:rPr>
        <w:t>konstatuoja,</w:t>
      </w:r>
      <w:r w:rsidR="00891686">
        <w:rPr>
          <w:rFonts w:ascii="Times New Roman" w:hAnsi="Times New Roman"/>
          <w:iCs/>
          <w:sz w:val="24"/>
          <w:szCs w:val="24"/>
        </w:rPr>
        <w:t xml:space="preserve"> kad</w:t>
      </w:r>
      <w:r w:rsidR="00D15916">
        <w:rPr>
          <w:rFonts w:ascii="Times New Roman" w:hAnsi="Times New Roman"/>
          <w:iCs/>
          <w:sz w:val="24"/>
          <w:szCs w:val="24"/>
        </w:rPr>
        <w:t xml:space="preserve">: 1) </w:t>
      </w:r>
      <w:bookmarkStart w:id="206" w:name="Buk_84"/>
      <w:r w:rsidR="00FE5A46" w:rsidRPr="00643C58">
        <w:rPr>
          <w:rFonts w:ascii="Times New Roman" w:hAnsi="Times New Roman"/>
          <w:iCs/>
          <w:sz w:val="24"/>
          <w:szCs w:val="24"/>
        </w:rPr>
        <w:t xml:space="preserve">L. V. </w:t>
      </w:r>
      <w:bookmarkEnd w:id="206"/>
      <w:r w:rsidR="00D15916">
        <w:rPr>
          <w:rFonts w:ascii="Times New Roman" w:hAnsi="Times New Roman"/>
          <w:iCs/>
          <w:sz w:val="24"/>
          <w:szCs w:val="24"/>
        </w:rPr>
        <w:t xml:space="preserve">pareiga vykdyti teismo sprendimą sietina su </w:t>
      </w:r>
      <w:r w:rsidR="00487E3A">
        <w:rPr>
          <w:rFonts w:ascii="Times New Roman" w:hAnsi="Times New Roman"/>
          <w:iCs/>
          <w:sz w:val="24"/>
          <w:szCs w:val="24"/>
        </w:rPr>
        <w:t xml:space="preserve">teismo </w:t>
      </w:r>
      <w:r w:rsidR="00D15916">
        <w:rPr>
          <w:rFonts w:ascii="Times New Roman" w:hAnsi="Times New Roman"/>
          <w:iCs/>
          <w:sz w:val="24"/>
          <w:szCs w:val="24"/>
        </w:rPr>
        <w:t xml:space="preserve">sprendimo įsiteisėjimo momentu, o ne su raginimo </w:t>
      </w:r>
      <w:r w:rsidR="00622E54">
        <w:rPr>
          <w:rFonts w:ascii="Times New Roman" w:hAnsi="Times New Roman"/>
          <w:iCs/>
          <w:sz w:val="24"/>
          <w:szCs w:val="24"/>
        </w:rPr>
        <w:t>įvykdyti sprendimą įteikimu ir (</w:t>
      </w:r>
      <w:r w:rsidR="00D15916">
        <w:rPr>
          <w:rFonts w:ascii="Times New Roman" w:hAnsi="Times New Roman"/>
          <w:iCs/>
          <w:sz w:val="24"/>
          <w:szCs w:val="24"/>
        </w:rPr>
        <w:t>ar</w:t>
      </w:r>
      <w:r w:rsidR="00622E54">
        <w:rPr>
          <w:rFonts w:ascii="Times New Roman" w:hAnsi="Times New Roman"/>
          <w:iCs/>
          <w:sz w:val="24"/>
          <w:szCs w:val="24"/>
        </w:rPr>
        <w:t>)</w:t>
      </w:r>
      <w:r w:rsidR="00D15916">
        <w:rPr>
          <w:rFonts w:ascii="Times New Roman" w:hAnsi="Times New Roman"/>
          <w:iCs/>
          <w:sz w:val="24"/>
          <w:szCs w:val="24"/>
        </w:rPr>
        <w:t xml:space="preserve"> su jame nu</w:t>
      </w:r>
      <w:r w:rsidR="00622E54">
        <w:rPr>
          <w:rFonts w:ascii="Times New Roman" w:hAnsi="Times New Roman"/>
          <w:iCs/>
          <w:sz w:val="24"/>
          <w:szCs w:val="24"/>
        </w:rPr>
        <w:t>statytu</w:t>
      </w:r>
      <w:r w:rsidR="00D15916">
        <w:rPr>
          <w:rFonts w:ascii="Times New Roman" w:hAnsi="Times New Roman"/>
          <w:iCs/>
          <w:sz w:val="24"/>
          <w:szCs w:val="24"/>
        </w:rPr>
        <w:t xml:space="preserve"> terminu; </w:t>
      </w:r>
      <w:r w:rsidR="00891686">
        <w:rPr>
          <w:rFonts w:ascii="Times New Roman" w:hAnsi="Times New Roman"/>
          <w:iCs/>
          <w:sz w:val="24"/>
          <w:szCs w:val="24"/>
        </w:rPr>
        <w:t>2</w:t>
      </w:r>
      <w:r w:rsidR="00D15916">
        <w:rPr>
          <w:rFonts w:ascii="Times New Roman" w:hAnsi="Times New Roman"/>
          <w:iCs/>
          <w:sz w:val="24"/>
          <w:szCs w:val="24"/>
        </w:rPr>
        <w:t xml:space="preserve">) </w:t>
      </w:r>
      <w:r w:rsidR="00D552B0">
        <w:rPr>
          <w:rFonts w:ascii="Times New Roman" w:hAnsi="Times New Roman"/>
          <w:iCs/>
          <w:sz w:val="24"/>
          <w:szCs w:val="24"/>
        </w:rPr>
        <w:t>antstolis turėjo teisę</w:t>
      </w:r>
      <w:r w:rsidR="00D15916">
        <w:rPr>
          <w:rFonts w:ascii="Times New Roman" w:hAnsi="Times New Roman"/>
          <w:iCs/>
          <w:sz w:val="24"/>
          <w:szCs w:val="24"/>
        </w:rPr>
        <w:t xml:space="preserve"> </w:t>
      </w:r>
      <w:r w:rsidR="00D552B0" w:rsidRPr="00D552B0">
        <w:rPr>
          <w:rFonts w:ascii="Times New Roman" w:hAnsi="Times New Roman"/>
          <w:iCs/>
          <w:sz w:val="24"/>
          <w:szCs w:val="24"/>
        </w:rPr>
        <w:t xml:space="preserve">2021 m. gruodžio 29 d. </w:t>
      </w:r>
      <w:r w:rsidR="00D552B0">
        <w:rPr>
          <w:rFonts w:ascii="Times New Roman" w:hAnsi="Times New Roman"/>
          <w:iCs/>
          <w:sz w:val="24"/>
          <w:szCs w:val="24"/>
        </w:rPr>
        <w:t>p</w:t>
      </w:r>
      <w:r w:rsidR="00D552B0" w:rsidRPr="00D552B0">
        <w:rPr>
          <w:rFonts w:ascii="Times New Roman" w:hAnsi="Times New Roman"/>
          <w:iCs/>
          <w:sz w:val="24"/>
          <w:szCs w:val="24"/>
        </w:rPr>
        <w:t>ateik</w:t>
      </w:r>
      <w:r w:rsidR="00D552B0">
        <w:rPr>
          <w:rFonts w:ascii="Times New Roman" w:hAnsi="Times New Roman"/>
          <w:iCs/>
          <w:sz w:val="24"/>
          <w:szCs w:val="24"/>
        </w:rPr>
        <w:t>ti</w:t>
      </w:r>
      <w:r w:rsidR="00D552B0" w:rsidRPr="00D552B0">
        <w:rPr>
          <w:rFonts w:ascii="Times New Roman" w:hAnsi="Times New Roman"/>
          <w:iCs/>
          <w:sz w:val="24"/>
          <w:szCs w:val="24"/>
        </w:rPr>
        <w:t xml:space="preserve"> pareiškimą teismui dėl </w:t>
      </w:r>
      <w:r w:rsidR="00891686">
        <w:rPr>
          <w:rFonts w:ascii="Times New Roman" w:hAnsi="Times New Roman"/>
          <w:iCs/>
          <w:sz w:val="24"/>
          <w:szCs w:val="24"/>
        </w:rPr>
        <w:t xml:space="preserve">CPK </w:t>
      </w:r>
      <w:r w:rsidR="00D552B0" w:rsidRPr="00D552B0">
        <w:rPr>
          <w:rFonts w:ascii="Times New Roman" w:hAnsi="Times New Roman"/>
          <w:iCs/>
          <w:sz w:val="24"/>
          <w:szCs w:val="24"/>
        </w:rPr>
        <w:t>771 straipsnio 6 dalyje nustatytos baudos skyrimo</w:t>
      </w:r>
      <w:r w:rsidR="00D552B0">
        <w:rPr>
          <w:rFonts w:ascii="Times New Roman" w:hAnsi="Times New Roman"/>
          <w:iCs/>
          <w:sz w:val="24"/>
          <w:szCs w:val="24"/>
        </w:rPr>
        <w:t xml:space="preserve"> už </w:t>
      </w:r>
      <w:r w:rsidR="00D552B0" w:rsidRPr="00D552B0">
        <w:rPr>
          <w:rFonts w:ascii="Times New Roman" w:hAnsi="Times New Roman"/>
          <w:iCs/>
          <w:sz w:val="24"/>
          <w:szCs w:val="24"/>
        </w:rPr>
        <w:t>2021</w:t>
      </w:r>
      <w:r w:rsidR="00A80D3B">
        <w:rPr>
          <w:rFonts w:ascii="Times New Roman" w:hAnsi="Times New Roman"/>
          <w:iCs/>
          <w:sz w:val="24"/>
          <w:szCs w:val="24"/>
        </w:rPr>
        <w:t> </w:t>
      </w:r>
      <w:r w:rsidR="00D552B0" w:rsidRPr="00D552B0">
        <w:rPr>
          <w:rFonts w:ascii="Times New Roman" w:hAnsi="Times New Roman"/>
          <w:iCs/>
          <w:sz w:val="24"/>
          <w:szCs w:val="24"/>
        </w:rPr>
        <w:t>m. lapkričio 23 d.</w:t>
      </w:r>
      <w:r w:rsidR="00D552B0">
        <w:rPr>
          <w:rFonts w:ascii="Times New Roman" w:hAnsi="Times New Roman"/>
          <w:iCs/>
          <w:sz w:val="24"/>
          <w:szCs w:val="24"/>
        </w:rPr>
        <w:t>,</w:t>
      </w:r>
      <w:r w:rsidR="00622E54">
        <w:rPr>
          <w:rFonts w:ascii="Times New Roman" w:hAnsi="Times New Roman"/>
          <w:iCs/>
          <w:sz w:val="24"/>
          <w:szCs w:val="24"/>
        </w:rPr>
        <w:t xml:space="preserve"> 2021 m. </w:t>
      </w:r>
      <w:r w:rsidR="00D552B0" w:rsidRPr="00D552B0">
        <w:rPr>
          <w:rFonts w:ascii="Times New Roman" w:hAnsi="Times New Roman"/>
          <w:iCs/>
          <w:sz w:val="24"/>
          <w:szCs w:val="24"/>
        </w:rPr>
        <w:t>gruodžio 16 d. ir 2021 m. gruodžio 17 d. įvyki</w:t>
      </w:r>
      <w:r w:rsidR="00D552B0">
        <w:rPr>
          <w:rFonts w:ascii="Times New Roman" w:hAnsi="Times New Roman"/>
          <w:iCs/>
          <w:sz w:val="24"/>
          <w:szCs w:val="24"/>
        </w:rPr>
        <w:t>us.</w:t>
      </w:r>
    </w:p>
    <w:p w14:paraId="099627F5" w14:textId="77777777" w:rsidR="002936B8" w:rsidRPr="002936B8" w:rsidRDefault="00D552B0" w:rsidP="002936B8">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sz w:val="24"/>
          <w:szCs w:val="24"/>
        </w:rPr>
        <w:t>Teis</w:t>
      </w:r>
      <w:r w:rsidR="00487E3A">
        <w:rPr>
          <w:rFonts w:ascii="Times New Roman" w:hAnsi="Times New Roman"/>
          <w:sz w:val="24"/>
          <w:szCs w:val="24"/>
        </w:rPr>
        <w:t>ėjų kolegija taip pat atmeta kaip teisiškai nepagrįstus</w:t>
      </w:r>
      <w:r w:rsidR="005507E6">
        <w:rPr>
          <w:rFonts w:ascii="Times New Roman" w:hAnsi="Times New Roman"/>
          <w:sz w:val="24"/>
          <w:szCs w:val="24"/>
        </w:rPr>
        <w:t xml:space="preserve"> kasacinio skundo argumentus</w:t>
      </w:r>
      <w:r w:rsidR="00863D37">
        <w:rPr>
          <w:rFonts w:ascii="Times New Roman" w:hAnsi="Times New Roman"/>
          <w:sz w:val="24"/>
          <w:szCs w:val="24"/>
        </w:rPr>
        <w:t xml:space="preserve">, susijusius su antstolio </w:t>
      </w:r>
      <w:r w:rsidR="00AB36EF" w:rsidRPr="00AB36EF">
        <w:rPr>
          <w:rFonts w:ascii="Times New Roman" w:hAnsi="Times New Roman"/>
          <w:sz w:val="24"/>
          <w:szCs w:val="24"/>
        </w:rPr>
        <w:t>Valstybės vaiko teisių apsaugos ir įvaikinimo tarnybos rekomendacijų</w:t>
      </w:r>
      <w:r w:rsidR="00863D37">
        <w:rPr>
          <w:rFonts w:ascii="Times New Roman" w:hAnsi="Times New Roman"/>
          <w:sz w:val="24"/>
          <w:szCs w:val="24"/>
        </w:rPr>
        <w:t xml:space="preserve"> nesilaikymu ir patvarkymo dėl sprendimo vykdymo tvarkos nepriėmimu</w:t>
      </w:r>
      <w:r w:rsidRPr="00554826">
        <w:rPr>
          <w:rFonts w:ascii="Times New Roman" w:hAnsi="Times New Roman"/>
          <w:sz w:val="24"/>
          <w:szCs w:val="24"/>
        </w:rPr>
        <w:t>.</w:t>
      </w:r>
    </w:p>
    <w:p w14:paraId="6087A510" w14:textId="77777777" w:rsidR="0041158A" w:rsidRPr="001E026B" w:rsidRDefault="00AE136D" w:rsidP="001E026B">
      <w:pPr>
        <w:pStyle w:val="ListParagraph"/>
        <w:numPr>
          <w:ilvl w:val="0"/>
          <w:numId w:val="1"/>
        </w:numPr>
        <w:spacing w:after="120" w:line="240" w:lineRule="auto"/>
        <w:contextualSpacing w:val="0"/>
        <w:jc w:val="both"/>
        <w:rPr>
          <w:rFonts w:ascii="Times New Roman" w:hAnsi="Times New Roman"/>
          <w:iCs/>
          <w:sz w:val="24"/>
          <w:szCs w:val="24"/>
        </w:rPr>
      </w:pPr>
      <w:r w:rsidRPr="001E026B">
        <w:rPr>
          <w:rFonts w:ascii="Times New Roman" w:hAnsi="Times New Roman"/>
          <w:sz w:val="24"/>
          <w:szCs w:val="24"/>
        </w:rPr>
        <w:t xml:space="preserve">Pirma, </w:t>
      </w:r>
      <w:r w:rsidR="003D6C4E">
        <w:rPr>
          <w:rFonts w:ascii="Times New Roman" w:hAnsi="Times New Roman"/>
          <w:sz w:val="24"/>
          <w:szCs w:val="24"/>
        </w:rPr>
        <w:t>minėta</w:t>
      </w:r>
      <w:r w:rsidR="0041158A" w:rsidRPr="001E026B">
        <w:rPr>
          <w:rFonts w:asciiTheme="majorBidi" w:hAnsiTheme="majorBidi" w:cstheme="majorBidi"/>
          <w:sz w:val="24"/>
          <w:szCs w:val="24"/>
        </w:rPr>
        <w:t xml:space="preserve">, kad 2021 m. lapkričio 25 d. antstolio kontoroje gautas </w:t>
      </w:r>
      <w:r w:rsidR="006A2FC6" w:rsidRPr="00136618">
        <w:rPr>
          <w:rFonts w:ascii="Times New Roman" w:hAnsi="Times New Roman"/>
          <w:sz w:val="24"/>
          <w:szCs w:val="24"/>
        </w:rPr>
        <w:t xml:space="preserve">Valstybės vaiko teisių apsaugos ir įvaikinimo </w:t>
      </w:r>
      <w:r w:rsidR="006A2FC6">
        <w:rPr>
          <w:rFonts w:ascii="Times New Roman" w:hAnsi="Times New Roman"/>
          <w:sz w:val="24"/>
          <w:szCs w:val="24"/>
        </w:rPr>
        <w:t>t</w:t>
      </w:r>
      <w:r w:rsidR="009A3A24">
        <w:rPr>
          <w:rFonts w:asciiTheme="majorBidi" w:hAnsiTheme="majorBidi" w:cstheme="majorBidi"/>
          <w:sz w:val="24"/>
          <w:szCs w:val="24"/>
        </w:rPr>
        <w:t>arnybos Vilniaus miesto</w:t>
      </w:r>
      <w:r w:rsidR="0041158A" w:rsidRPr="001E026B">
        <w:rPr>
          <w:rFonts w:asciiTheme="majorBidi" w:hAnsiTheme="majorBidi" w:cstheme="majorBidi"/>
          <w:sz w:val="24"/>
          <w:szCs w:val="24"/>
        </w:rPr>
        <w:t xml:space="preserve"> vaiko teisių apsaugos skyriaus atsakymas – rekomendacija sudaryti sąlygas bei netrukdyti vykdyti nustatytos tėvo bendravimo su nepilnamečiu vaiku tvarkos, įpareigoti tėvus išklausyti pozityvios tėvystės kursą ir (ar) lankyti mediatoriaus konsultacijas; </w:t>
      </w:r>
      <w:r w:rsidR="00487E3A">
        <w:rPr>
          <w:rFonts w:asciiTheme="majorBidi" w:hAnsiTheme="majorBidi" w:cstheme="majorBidi"/>
          <w:sz w:val="24"/>
          <w:szCs w:val="24"/>
        </w:rPr>
        <w:t>nurodyta, kad</w:t>
      </w:r>
      <w:r w:rsidR="00A80D3B">
        <w:rPr>
          <w:rFonts w:asciiTheme="majorBidi" w:hAnsiTheme="majorBidi" w:cstheme="majorBidi"/>
          <w:sz w:val="24"/>
          <w:szCs w:val="24"/>
        </w:rPr>
        <w:t>,</w:t>
      </w:r>
      <w:r w:rsidR="00487E3A">
        <w:rPr>
          <w:rFonts w:asciiTheme="majorBidi" w:hAnsiTheme="majorBidi" w:cstheme="majorBidi"/>
          <w:sz w:val="24"/>
          <w:szCs w:val="24"/>
        </w:rPr>
        <w:t xml:space="preserve"> </w:t>
      </w:r>
      <w:r w:rsidR="0041158A" w:rsidRPr="001E026B">
        <w:rPr>
          <w:rFonts w:asciiTheme="majorBidi" w:hAnsiTheme="majorBidi" w:cstheme="majorBidi"/>
          <w:sz w:val="24"/>
          <w:szCs w:val="24"/>
        </w:rPr>
        <w:t xml:space="preserve">siekiant ateityje užkirsti kelią vaiko teisių ir teisėtų interesų pažeidimams, kituose vaiko susitikimuose su tėvu galėtų dalyvauti antstolis ir psichologas. Teisėjų kolegijos vertinimu, bylą nagrinėję teismai pagrįstai </w:t>
      </w:r>
      <w:r w:rsidR="00A80D3B">
        <w:rPr>
          <w:rFonts w:asciiTheme="majorBidi" w:hAnsiTheme="majorBidi" w:cstheme="majorBidi"/>
          <w:sz w:val="24"/>
          <w:szCs w:val="24"/>
        </w:rPr>
        <w:t>nu</w:t>
      </w:r>
      <w:r w:rsidR="0041158A" w:rsidRPr="001E026B">
        <w:rPr>
          <w:rFonts w:asciiTheme="majorBidi" w:hAnsiTheme="majorBidi" w:cstheme="majorBidi"/>
          <w:sz w:val="24"/>
          <w:szCs w:val="24"/>
        </w:rPr>
        <w:t>sprendė, kad šios rekomendacijos nepaneigia teismo sprendimo privalomumo principo ir nesudaro pagrindo teigti, kad dėl jų antstolis negalėjo vykdyti galiojanči</w:t>
      </w:r>
      <w:r w:rsidR="00637F85">
        <w:rPr>
          <w:rFonts w:asciiTheme="majorBidi" w:hAnsiTheme="majorBidi" w:cstheme="majorBidi"/>
          <w:sz w:val="24"/>
          <w:szCs w:val="24"/>
        </w:rPr>
        <w:t>o teismo sprendimo ir surašyti Sprendimų</w:t>
      </w:r>
      <w:r w:rsidR="0041158A" w:rsidRPr="001E026B">
        <w:rPr>
          <w:rFonts w:asciiTheme="majorBidi" w:hAnsiTheme="majorBidi" w:cstheme="majorBidi"/>
          <w:sz w:val="24"/>
          <w:szCs w:val="24"/>
        </w:rPr>
        <w:t xml:space="preserve"> neįvykdymo akto.</w:t>
      </w:r>
      <w:r w:rsidR="001E026B" w:rsidRPr="001E026B">
        <w:rPr>
          <w:rFonts w:ascii="Times New Roman" w:hAnsi="Times New Roman"/>
          <w:sz w:val="24"/>
          <w:szCs w:val="24"/>
        </w:rPr>
        <w:t xml:space="preserve"> </w:t>
      </w:r>
    </w:p>
    <w:p w14:paraId="4ED44674" w14:textId="41FA819C" w:rsidR="002936B8" w:rsidRDefault="001E026B" w:rsidP="009A3A24">
      <w:pPr>
        <w:pStyle w:val="ListParagraph"/>
        <w:numPr>
          <w:ilvl w:val="0"/>
          <w:numId w:val="1"/>
        </w:numPr>
        <w:spacing w:after="120" w:line="240" w:lineRule="auto"/>
        <w:contextualSpacing w:val="0"/>
        <w:jc w:val="both"/>
        <w:rPr>
          <w:rFonts w:asciiTheme="majorBidi" w:hAnsiTheme="majorBidi" w:cstheme="majorBidi"/>
          <w:iCs/>
          <w:sz w:val="24"/>
          <w:szCs w:val="24"/>
        </w:rPr>
      </w:pPr>
      <w:r>
        <w:rPr>
          <w:rFonts w:asciiTheme="majorBidi" w:hAnsiTheme="majorBidi" w:cstheme="majorBidi"/>
          <w:iCs/>
          <w:sz w:val="24"/>
          <w:szCs w:val="24"/>
        </w:rPr>
        <w:t>Antra</w:t>
      </w:r>
      <w:r w:rsidR="00AE136D" w:rsidRPr="00AE136D">
        <w:rPr>
          <w:rFonts w:asciiTheme="majorBidi" w:hAnsiTheme="majorBidi" w:cstheme="majorBidi"/>
          <w:iCs/>
          <w:sz w:val="24"/>
          <w:szCs w:val="24"/>
        </w:rPr>
        <w:t>, k</w:t>
      </w:r>
      <w:r w:rsidR="002936B8" w:rsidRPr="00AE136D">
        <w:rPr>
          <w:rFonts w:asciiTheme="majorBidi" w:hAnsiTheme="majorBidi" w:cstheme="majorBidi"/>
          <w:iCs/>
          <w:sz w:val="24"/>
          <w:szCs w:val="24"/>
        </w:rPr>
        <w:t>asaciniame skunde nepagrįstai akcentuojamas</w:t>
      </w:r>
      <w:r w:rsidR="00DD6FF6">
        <w:rPr>
          <w:rFonts w:asciiTheme="majorBidi" w:hAnsiTheme="majorBidi" w:cstheme="majorBidi"/>
          <w:iCs/>
          <w:sz w:val="24"/>
          <w:szCs w:val="24"/>
        </w:rPr>
        <w:t xml:space="preserve"> </w:t>
      </w:r>
      <w:r w:rsidR="002936B8" w:rsidRPr="00AE136D">
        <w:rPr>
          <w:rFonts w:asciiTheme="majorBidi" w:hAnsiTheme="majorBidi" w:cstheme="majorBidi"/>
          <w:iCs/>
          <w:sz w:val="24"/>
          <w:szCs w:val="24"/>
        </w:rPr>
        <w:t>antstolio patvarkymas dėl sprendimo vykdymo tvarkos</w:t>
      </w:r>
      <w:r w:rsidR="00863D37" w:rsidRPr="00AE136D">
        <w:rPr>
          <w:rFonts w:asciiTheme="majorBidi" w:hAnsiTheme="majorBidi" w:cstheme="majorBidi"/>
          <w:iCs/>
          <w:sz w:val="24"/>
          <w:szCs w:val="24"/>
        </w:rPr>
        <w:t xml:space="preserve">. </w:t>
      </w:r>
      <w:r w:rsidR="00D051A5">
        <w:rPr>
          <w:rFonts w:asciiTheme="majorBidi" w:hAnsiTheme="majorBidi" w:cstheme="majorBidi"/>
          <w:iCs/>
          <w:sz w:val="24"/>
          <w:szCs w:val="24"/>
        </w:rPr>
        <w:t>Tačiau n</w:t>
      </w:r>
      <w:r>
        <w:rPr>
          <w:rFonts w:asciiTheme="majorBidi" w:hAnsiTheme="majorBidi" w:cstheme="majorBidi"/>
          <w:iCs/>
          <w:sz w:val="24"/>
          <w:szCs w:val="24"/>
        </w:rPr>
        <w:t>agrinėjamoje b</w:t>
      </w:r>
      <w:r w:rsidR="002936B8" w:rsidRPr="00AE136D">
        <w:rPr>
          <w:rFonts w:asciiTheme="majorBidi" w:hAnsiTheme="majorBidi" w:cstheme="majorBidi"/>
          <w:iCs/>
          <w:sz w:val="24"/>
          <w:szCs w:val="24"/>
        </w:rPr>
        <w:t xml:space="preserve">yloje nenustatyta, kad, </w:t>
      </w:r>
      <w:r w:rsidR="002936B8" w:rsidRPr="007B327D">
        <w:rPr>
          <w:rFonts w:asciiTheme="majorBidi" w:hAnsiTheme="majorBidi" w:cstheme="majorBidi"/>
          <w:iCs/>
          <w:sz w:val="24"/>
          <w:szCs w:val="24"/>
        </w:rPr>
        <w:t xml:space="preserve">antstoliui </w:t>
      </w:r>
      <w:r w:rsidR="00863D37" w:rsidRPr="007B327D">
        <w:rPr>
          <w:rFonts w:asciiTheme="majorBidi" w:hAnsiTheme="majorBidi" w:cstheme="majorBidi"/>
          <w:iCs/>
          <w:sz w:val="24"/>
          <w:szCs w:val="24"/>
        </w:rPr>
        <w:t xml:space="preserve">nepriėmus atskiro patvarkymo dėl sprendimo </w:t>
      </w:r>
      <w:r w:rsidR="00AE136D" w:rsidRPr="007B327D">
        <w:rPr>
          <w:rFonts w:asciiTheme="majorBidi" w:hAnsiTheme="majorBidi" w:cstheme="majorBidi"/>
          <w:iCs/>
          <w:sz w:val="24"/>
          <w:szCs w:val="24"/>
        </w:rPr>
        <w:t>v</w:t>
      </w:r>
      <w:r w:rsidR="00863D37" w:rsidRPr="007B327D">
        <w:rPr>
          <w:rFonts w:asciiTheme="majorBidi" w:hAnsiTheme="majorBidi" w:cstheme="majorBidi"/>
          <w:iCs/>
          <w:sz w:val="24"/>
          <w:szCs w:val="24"/>
        </w:rPr>
        <w:t>ykdymo tvarkos</w:t>
      </w:r>
      <w:r w:rsidR="002936B8" w:rsidRPr="007B327D">
        <w:rPr>
          <w:rFonts w:asciiTheme="majorBidi" w:hAnsiTheme="majorBidi" w:cstheme="majorBidi"/>
          <w:iCs/>
          <w:sz w:val="24"/>
          <w:szCs w:val="24"/>
        </w:rPr>
        <w:t>,</w:t>
      </w:r>
      <w:r w:rsidR="002936B8" w:rsidRPr="00AE136D">
        <w:rPr>
          <w:rFonts w:asciiTheme="majorBidi" w:hAnsiTheme="majorBidi" w:cstheme="majorBidi"/>
          <w:iCs/>
          <w:sz w:val="24"/>
          <w:szCs w:val="24"/>
        </w:rPr>
        <w:t xml:space="preserve"> b</w:t>
      </w:r>
      <w:r w:rsidR="006C57D0">
        <w:rPr>
          <w:rFonts w:asciiTheme="majorBidi" w:hAnsiTheme="majorBidi" w:cstheme="majorBidi"/>
          <w:iCs/>
          <w:sz w:val="24"/>
          <w:szCs w:val="24"/>
        </w:rPr>
        <w:t>ūtų buvę pažeisti geriausi vaiko</w:t>
      </w:r>
      <w:r w:rsidR="002936B8" w:rsidRPr="00AE136D">
        <w:rPr>
          <w:rFonts w:asciiTheme="majorBidi" w:hAnsiTheme="majorBidi" w:cstheme="majorBidi"/>
          <w:iCs/>
          <w:sz w:val="24"/>
          <w:szCs w:val="24"/>
        </w:rPr>
        <w:t xml:space="preserve"> interesai</w:t>
      </w:r>
      <w:r w:rsidR="00DD6FF6">
        <w:rPr>
          <w:rFonts w:asciiTheme="majorBidi" w:hAnsiTheme="majorBidi" w:cstheme="majorBidi"/>
          <w:iCs/>
          <w:sz w:val="24"/>
          <w:szCs w:val="24"/>
        </w:rPr>
        <w:t xml:space="preserve"> ar kilusi grėsmė juos pažeisti</w:t>
      </w:r>
      <w:r w:rsidR="002936B8" w:rsidRPr="00AE136D">
        <w:rPr>
          <w:rFonts w:asciiTheme="majorBidi" w:hAnsiTheme="majorBidi" w:cstheme="majorBidi"/>
          <w:iCs/>
          <w:sz w:val="24"/>
          <w:szCs w:val="24"/>
        </w:rPr>
        <w:t xml:space="preserve">. </w:t>
      </w:r>
      <w:r w:rsidR="009A3A24">
        <w:rPr>
          <w:rFonts w:asciiTheme="majorBidi" w:hAnsiTheme="majorBidi" w:cstheme="majorBidi"/>
          <w:iCs/>
          <w:sz w:val="24"/>
          <w:szCs w:val="24"/>
        </w:rPr>
        <w:t>Atkreiptinas dėmesy</w:t>
      </w:r>
      <w:r w:rsidR="00240DCB">
        <w:rPr>
          <w:rFonts w:asciiTheme="majorBidi" w:hAnsiTheme="majorBidi" w:cstheme="majorBidi"/>
          <w:iCs/>
          <w:sz w:val="24"/>
          <w:szCs w:val="24"/>
        </w:rPr>
        <w:t xml:space="preserve">s, kad pagal kasacinio teismo </w:t>
      </w:r>
      <w:r w:rsidR="006C57D0">
        <w:rPr>
          <w:rFonts w:asciiTheme="majorBidi" w:hAnsiTheme="majorBidi" w:cstheme="majorBidi"/>
          <w:iCs/>
          <w:sz w:val="24"/>
          <w:szCs w:val="24"/>
        </w:rPr>
        <w:t>praktiką</w:t>
      </w:r>
      <w:r w:rsidR="00240DCB">
        <w:rPr>
          <w:rFonts w:asciiTheme="majorBidi" w:hAnsiTheme="majorBidi" w:cstheme="majorBidi"/>
          <w:iCs/>
          <w:sz w:val="24"/>
          <w:szCs w:val="24"/>
        </w:rPr>
        <w:t xml:space="preserve"> </w:t>
      </w:r>
      <w:r w:rsidR="00B06EE6" w:rsidRPr="00B06EE6">
        <w:rPr>
          <w:rFonts w:asciiTheme="majorBidi" w:hAnsiTheme="majorBidi" w:cstheme="majorBidi"/>
          <w:iCs/>
          <w:sz w:val="24"/>
          <w:szCs w:val="24"/>
        </w:rPr>
        <w:t>patvarkym</w:t>
      </w:r>
      <w:r w:rsidR="00240DCB">
        <w:rPr>
          <w:rFonts w:asciiTheme="majorBidi" w:hAnsiTheme="majorBidi" w:cstheme="majorBidi"/>
          <w:iCs/>
          <w:sz w:val="24"/>
          <w:szCs w:val="24"/>
        </w:rPr>
        <w:t>o</w:t>
      </w:r>
      <w:r w:rsidR="009A3A24" w:rsidRPr="009A3A24">
        <w:t xml:space="preserve"> </w:t>
      </w:r>
      <w:r w:rsidR="009A3A24" w:rsidRPr="009A3A24">
        <w:rPr>
          <w:rFonts w:asciiTheme="majorBidi" w:hAnsiTheme="majorBidi" w:cstheme="majorBidi"/>
          <w:iCs/>
          <w:sz w:val="24"/>
          <w:szCs w:val="24"/>
        </w:rPr>
        <w:t>dėl sprendimo vykdymo tvarkos</w:t>
      </w:r>
      <w:r w:rsidR="00240DCB">
        <w:rPr>
          <w:rFonts w:asciiTheme="majorBidi" w:hAnsiTheme="majorBidi" w:cstheme="majorBidi"/>
          <w:iCs/>
          <w:sz w:val="24"/>
          <w:szCs w:val="24"/>
        </w:rPr>
        <w:t xml:space="preserve"> nepriėmimas </w:t>
      </w:r>
      <w:r w:rsidR="00240DCB" w:rsidRPr="00240DCB">
        <w:rPr>
          <w:rFonts w:asciiTheme="majorBidi" w:hAnsiTheme="majorBidi" w:cstheme="majorBidi"/>
          <w:iCs/>
          <w:sz w:val="24"/>
          <w:szCs w:val="24"/>
        </w:rPr>
        <w:t>nelemia išvados, kad, CPK 771</w:t>
      </w:r>
      <w:r w:rsidR="00A80D3B">
        <w:rPr>
          <w:rFonts w:asciiTheme="majorBidi" w:hAnsiTheme="majorBidi" w:cstheme="majorBidi"/>
          <w:iCs/>
          <w:sz w:val="24"/>
          <w:szCs w:val="24"/>
        </w:rPr>
        <w:t> </w:t>
      </w:r>
      <w:r w:rsidR="00240DCB" w:rsidRPr="00240DCB">
        <w:rPr>
          <w:rFonts w:asciiTheme="majorBidi" w:hAnsiTheme="majorBidi" w:cstheme="majorBidi"/>
          <w:iCs/>
          <w:sz w:val="24"/>
          <w:szCs w:val="24"/>
        </w:rPr>
        <w:t xml:space="preserve">straipsnio 1, 6 dalių </w:t>
      </w:r>
      <w:r w:rsidR="00240DCB" w:rsidRPr="00240DCB">
        <w:rPr>
          <w:rFonts w:asciiTheme="majorBidi" w:hAnsiTheme="majorBidi" w:cstheme="majorBidi"/>
          <w:iCs/>
          <w:sz w:val="24"/>
          <w:szCs w:val="24"/>
        </w:rPr>
        <w:lastRenderedPageBreak/>
        <w:t>pagrindu antstol</w:t>
      </w:r>
      <w:r w:rsidR="00240DCB">
        <w:rPr>
          <w:rFonts w:asciiTheme="majorBidi" w:hAnsiTheme="majorBidi" w:cstheme="majorBidi"/>
          <w:iCs/>
          <w:sz w:val="24"/>
          <w:szCs w:val="24"/>
        </w:rPr>
        <w:t>iui</w:t>
      </w:r>
      <w:r w:rsidR="00240DCB" w:rsidRPr="00240DCB">
        <w:rPr>
          <w:rFonts w:asciiTheme="majorBidi" w:hAnsiTheme="majorBidi" w:cstheme="majorBidi"/>
          <w:iCs/>
          <w:sz w:val="24"/>
          <w:szCs w:val="24"/>
        </w:rPr>
        <w:t xml:space="preserve"> surašius Sprendimų vykdymo instrukcijoje nustatytos formos aktą </w:t>
      </w:r>
      <w:r w:rsidR="009A3A24">
        <w:rPr>
          <w:rFonts w:asciiTheme="majorBidi" w:hAnsiTheme="majorBidi" w:cstheme="majorBidi"/>
          <w:iCs/>
          <w:sz w:val="24"/>
          <w:szCs w:val="24"/>
        </w:rPr>
        <w:t>(</w:t>
      </w:r>
      <w:r w:rsidR="009A3A24" w:rsidRPr="00136618">
        <w:rPr>
          <w:rFonts w:ascii="Times New Roman" w:hAnsi="Times New Roman"/>
          <w:sz w:val="24"/>
          <w:szCs w:val="24"/>
        </w:rPr>
        <w:t xml:space="preserve">Sprendimų, įpareigojančių skolininką atlikti arba nutraukti tam </w:t>
      </w:r>
      <w:r w:rsidR="009A3A24">
        <w:rPr>
          <w:rFonts w:ascii="Times New Roman" w:hAnsi="Times New Roman"/>
          <w:sz w:val="24"/>
          <w:szCs w:val="24"/>
        </w:rPr>
        <w:t xml:space="preserve">tikrus veiksmus, neįvykdymo aktą) </w:t>
      </w:r>
      <w:r w:rsidR="00240DCB" w:rsidRPr="00240DCB">
        <w:rPr>
          <w:rFonts w:asciiTheme="majorBidi" w:hAnsiTheme="majorBidi" w:cstheme="majorBidi"/>
          <w:iCs/>
          <w:sz w:val="24"/>
          <w:szCs w:val="24"/>
        </w:rPr>
        <w:t>ir perdavus jį antstolio kontoros buveinės vietos apylinkės teismui, visas vykdymo procesas yra neteisėtas</w:t>
      </w:r>
      <w:r w:rsidR="00240DCB">
        <w:rPr>
          <w:rFonts w:asciiTheme="majorBidi" w:hAnsiTheme="majorBidi" w:cstheme="majorBidi"/>
          <w:iCs/>
          <w:sz w:val="24"/>
          <w:szCs w:val="24"/>
        </w:rPr>
        <w:t xml:space="preserve"> </w:t>
      </w:r>
      <w:r w:rsidR="00B06EE6" w:rsidRPr="00B06EE6">
        <w:rPr>
          <w:rFonts w:asciiTheme="majorBidi" w:hAnsiTheme="majorBidi" w:cstheme="majorBidi"/>
          <w:iCs/>
          <w:sz w:val="24"/>
          <w:szCs w:val="24"/>
        </w:rPr>
        <w:t>(Lietuvos Aukščiausiojo Teismo 2019 m. balandžio 24 d. nutartis civilinėje byloje Nr. e3K-3-160-378/2019, 38 punktas).</w:t>
      </w:r>
    </w:p>
    <w:p w14:paraId="409FC2B5" w14:textId="1B89B55D" w:rsidR="00D552B0" w:rsidRPr="00AC1A2A" w:rsidRDefault="001E026B" w:rsidP="001E026B">
      <w:pPr>
        <w:pStyle w:val="ListParagraph"/>
        <w:numPr>
          <w:ilvl w:val="0"/>
          <w:numId w:val="1"/>
        </w:numPr>
        <w:spacing w:after="120" w:line="240" w:lineRule="auto"/>
        <w:contextualSpacing w:val="0"/>
        <w:jc w:val="both"/>
        <w:rPr>
          <w:rFonts w:asciiTheme="majorBidi" w:hAnsiTheme="majorBidi" w:cstheme="majorBidi"/>
          <w:iCs/>
          <w:sz w:val="24"/>
          <w:szCs w:val="24"/>
        </w:rPr>
      </w:pPr>
      <w:r w:rsidRPr="00AC1A2A">
        <w:rPr>
          <w:rFonts w:asciiTheme="majorBidi" w:hAnsiTheme="majorBidi" w:cstheme="majorBidi"/>
          <w:iCs/>
          <w:sz w:val="24"/>
          <w:szCs w:val="24"/>
        </w:rPr>
        <w:t>Trečia</w:t>
      </w:r>
      <w:r w:rsidR="00AE136D" w:rsidRPr="00AC1A2A">
        <w:rPr>
          <w:rFonts w:asciiTheme="majorBidi" w:hAnsiTheme="majorBidi" w:cstheme="majorBidi"/>
          <w:iCs/>
          <w:sz w:val="24"/>
          <w:szCs w:val="24"/>
        </w:rPr>
        <w:t xml:space="preserve">, kasacinio skundo argumentas, </w:t>
      </w:r>
      <w:r w:rsidR="00DD6FF6" w:rsidRPr="00AC1A2A">
        <w:rPr>
          <w:rFonts w:asciiTheme="majorBidi" w:hAnsiTheme="majorBidi" w:cstheme="majorBidi"/>
          <w:iCs/>
          <w:sz w:val="24"/>
          <w:szCs w:val="24"/>
        </w:rPr>
        <w:t>kad</w:t>
      </w:r>
      <w:r w:rsidR="00AE136D" w:rsidRPr="00AC1A2A">
        <w:rPr>
          <w:rFonts w:asciiTheme="majorBidi" w:hAnsiTheme="majorBidi" w:cstheme="majorBidi"/>
          <w:iCs/>
          <w:sz w:val="24"/>
          <w:szCs w:val="24"/>
        </w:rPr>
        <w:t xml:space="preserve"> šiuo atveju antstolis negalėjo nepaisyti </w:t>
      </w:r>
      <w:r w:rsidR="008B6200" w:rsidRPr="00AC1A2A">
        <w:rPr>
          <w:rFonts w:ascii="Times New Roman" w:hAnsi="Times New Roman"/>
          <w:sz w:val="24"/>
          <w:szCs w:val="24"/>
        </w:rPr>
        <w:t xml:space="preserve">Valstybės vaiko teisių apsaugos ir įvaikinimo tarnybos </w:t>
      </w:r>
      <w:r w:rsidR="00AE136D" w:rsidRPr="00AC1A2A">
        <w:rPr>
          <w:rFonts w:asciiTheme="majorBidi" w:hAnsiTheme="majorBidi" w:cstheme="majorBidi"/>
          <w:iCs/>
          <w:sz w:val="24"/>
          <w:szCs w:val="24"/>
        </w:rPr>
        <w:t>rekomendacijų ir nepriimti patvarkymo</w:t>
      </w:r>
      <w:r w:rsidR="008B6200" w:rsidRPr="00AC1A2A">
        <w:rPr>
          <w:rFonts w:asciiTheme="majorBidi" w:hAnsiTheme="majorBidi" w:cstheme="majorBidi"/>
          <w:iCs/>
          <w:sz w:val="24"/>
          <w:szCs w:val="24"/>
        </w:rPr>
        <w:t xml:space="preserve"> dėl sprendimo vykdymo tvarkos</w:t>
      </w:r>
      <w:r w:rsidR="00AE136D" w:rsidRPr="00AC1A2A">
        <w:rPr>
          <w:rFonts w:asciiTheme="majorBidi" w:hAnsiTheme="majorBidi" w:cstheme="majorBidi"/>
          <w:iCs/>
          <w:sz w:val="24"/>
          <w:szCs w:val="24"/>
        </w:rPr>
        <w:t xml:space="preserve">, grindžiamas </w:t>
      </w:r>
      <w:r w:rsidR="008B6200" w:rsidRPr="00AC1A2A">
        <w:rPr>
          <w:rFonts w:asciiTheme="majorBidi" w:hAnsiTheme="majorBidi" w:cstheme="majorBidi"/>
          <w:iCs/>
          <w:sz w:val="24"/>
          <w:szCs w:val="24"/>
        </w:rPr>
        <w:t>tuo, kad teismo</w:t>
      </w:r>
      <w:r w:rsidR="00AE136D" w:rsidRPr="00AC1A2A">
        <w:rPr>
          <w:rFonts w:asciiTheme="majorBidi" w:hAnsiTheme="majorBidi" w:cstheme="majorBidi"/>
          <w:iCs/>
          <w:sz w:val="24"/>
          <w:szCs w:val="24"/>
        </w:rPr>
        <w:t xml:space="preserve"> </w:t>
      </w:r>
      <w:r w:rsidR="008B6200" w:rsidRPr="00AC1A2A">
        <w:rPr>
          <w:rFonts w:asciiTheme="majorBidi" w:hAnsiTheme="majorBidi" w:cstheme="majorBidi"/>
          <w:iCs/>
          <w:sz w:val="24"/>
          <w:szCs w:val="24"/>
        </w:rPr>
        <w:t>sprendimu nustatytos bendravimo su vaiku tvarkos 2021 m. gruodžio 16</w:t>
      </w:r>
      <w:r w:rsidR="00274BE2">
        <w:rPr>
          <w:rFonts w:asciiTheme="majorBidi" w:hAnsiTheme="majorBidi" w:cstheme="majorBidi"/>
          <w:iCs/>
          <w:sz w:val="24"/>
          <w:szCs w:val="24"/>
        </w:rPr>
        <w:t>–</w:t>
      </w:r>
      <w:r w:rsidR="00AE136D" w:rsidRPr="00AC1A2A">
        <w:rPr>
          <w:rFonts w:asciiTheme="majorBidi" w:hAnsiTheme="majorBidi" w:cstheme="majorBidi"/>
          <w:iCs/>
          <w:sz w:val="24"/>
          <w:szCs w:val="24"/>
        </w:rPr>
        <w:t xml:space="preserve">17 </w:t>
      </w:r>
      <w:r w:rsidR="008B6200" w:rsidRPr="00AC1A2A">
        <w:rPr>
          <w:rFonts w:asciiTheme="majorBidi" w:hAnsiTheme="majorBidi" w:cstheme="majorBidi"/>
          <w:iCs/>
          <w:sz w:val="24"/>
          <w:szCs w:val="24"/>
        </w:rPr>
        <w:t xml:space="preserve">d. </w:t>
      </w:r>
      <w:r w:rsidR="00AE136D" w:rsidRPr="00AC1A2A">
        <w:rPr>
          <w:rFonts w:asciiTheme="majorBidi" w:hAnsiTheme="majorBidi" w:cstheme="majorBidi"/>
          <w:iCs/>
          <w:sz w:val="24"/>
          <w:szCs w:val="24"/>
        </w:rPr>
        <w:t>nebuvo galima įvykdyti dėl objektyvios priež</w:t>
      </w:r>
      <w:r w:rsidR="007F0BC5">
        <w:rPr>
          <w:rFonts w:asciiTheme="majorBidi" w:hAnsiTheme="majorBidi" w:cstheme="majorBidi"/>
          <w:iCs/>
          <w:sz w:val="24"/>
          <w:szCs w:val="24"/>
        </w:rPr>
        <w:t>asties –</w:t>
      </w:r>
      <w:r w:rsidR="008B6200" w:rsidRPr="00AC1A2A">
        <w:rPr>
          <w:rFonts w:asciiTheme="majorBidi" w:hAnsiTheme="majorBidi" w:cstheme="majorBidi"/>
          <w:iCs/>
          <w:sz w:val="24"/>
          <w:szCs w:val="24"/>
        </w:rPr>
        <w:t xml:space="preserve"> vaiko ligos, o 2021 m. lapkričio </w:t>
      </w:r>
      <w:r w:rsidR="00AE136D" w:rsidRPr="00AC1A2A">
        <w:rPr>
          <w:rFonts w:asciiTheme="majorBidi" w:hAnsiTheme="majorBidi" w:cstheme="majorBidi"/>
          <w:iCs/>
          <w:sz w:val="24"/>
          <w:szCs w:val="24"/>
        </w:rPr>
        <w:t>23</w:t>
      </w:r>
      <w:r w:rsidR="008B6200" w:rsidRPr="00AC1A2A">
        <w:rPr>
          <w:rFonts w:asciiTheme="majorBidi" w:hAnsiTheme="majorBidi" w:cstheme="majorBidi"/>
          <w:iCs/>
          <w:sz w:val="24"/>
          <w:szCs w:val="24"/>
        </w:rPr>
        <w:t xml:space="preserve"> d.</w:t>
      </w:r>
      <w:r w:rsidR="00AE136D" w:rsidRPr="00AC1A2A">
        <w:rPr>
          <w:rFonts w:asciiTheme="majorBidi" w:hAnsiTheme="majorBidi" w:cstheme="majorBidi"/>
          <w:iCs/>
          <w:sz w:val="24"/>
          <w:szCs w:val="24"/>
        </w:rPr>
        <w:t xml:space="preserve"> </w:t>
      </w:r>
      <w:r w:rsidR="008B6200" w:rsidRPr="00AC1A2A">
        <w:rPr>
          <w:rFonts w:asciiTheme="majorBidi" w:hAnsiTheme="majorBidi" w:cstheme="majorBidi"/>
          <w:iCs/>
          <w:sz w:val="24"/>
          <w:szCs w:val="24"/>
        </w:rPr>
        <w:t xml:space="preserve">teismo sprendimu nustatyta bendravimo su vaiku tvarka buvo vykdoma. Teisėjų kolegija nurodo, </w:t>
      </w:r>
      <w:r w:rsidR="00274BE2">
        <w:rPr>
          <w:rFonts w:asciiTheme="majorBidi" w:hAnsiTheme="majorBidi" w:cstheme="majorBidi"/>
          <w:iCs/>
          <w:sz w:val="24"/>
          <w:szCs w:val="24"/>
        </w:rPr>
        <w:t>jog</w:t>
      </w:r>
      <w:r w:rsidR="008B6200" w:rsidRPr="00AC1A2A">
        <w:rPr>
          <w:rFonts w:asciiTheme="majorBidi" w:hAnsiTheme="majorBidi" w:cstheme="majorBidi"/>
          <w:iCs/>
          <w:sz w:val="24"/>
          <w:szCs w:val="24"/>
        </w:rPr>
        <w:t xml:space="preserve"> šie kasacinio skundo argumentai</w:t>
      </w:r>
      <w:r w:rsidR="00B06EE6" w:rsidRPr="00AC1A2A">
        <w:rPr>
          <w:rFonts w:asciiTheme="majorBidi" w:hAnsiTheme="majorBidi" w:cstheme="majorBidi"/>
          <w:iCs/>
          <w:sz w:val="24"/>
          <w:szCs w:val="24"/>
        </w:rPr>
        <w:t xml:space="preserve"> </w:t>
      </w:r>
      <w:r w:rsidR="00AE136D" w:rsidRPr="00AC1A2A">
        <w:rPr>
          <w:rFonts w:asciiTheme="majorBidi" w:hAnsiTheme="majorBidi" w:cstheme="majorBidi"/>
          <w:iCs/>
          <w:sz w:val="24"/>
          <w:szCs w:val="24"/>
        </w:rPr>
        <w:t>prieš</w:t>
      </w:r>
      <w:r w:rsidR="00B06EE6" w:rsidRPr="00AC1A2A">
        <w:rPr>
          <w:rFonts w:asciiTheme="majorBidi" w:hAnsiTheme="majorBidi" w:cstheme="majorBidi"/>
          <w:iCs/>
          <w:sz w:val="24"/>
          <w:szCs w:val="24"/>
        </w:rPr>
        <w:t>tarauja</w:t>
      </w:r>
      <w:r w:rsidR="00AE136D" w:rsidRPr="00AC1A2A">
        <w:rPr>
          <w:rFonts w:asciiTheme="majorBidi" w:hAnsiTheme="majorBidi" w:cstheme="majorBidi"/>
          <w:iCs/>
          <w:sz w:val="24"/>
          <w:szCs w:val="24"/>
        </w:rPr>
        <w:t xml:space="preserve"> teismų byloje nustatytoms</w:t>
      </w:r>
      <w:r w:rsidR="00B06EE6" w:rsidRPr="00AC1A2A">
        <w:rPr>
          <w:rFonts w:asciiTheme="majorBidi" w:hAnsiTheme="majorBidi" w:cstheme="majorBidi"/>
          <w:iCs/>
          <w:sz w:val="24"/>
          <w:szCs w:val="24"/>
        </w:rPr>
        <w:t xml:space="preserve"> aplinkybėms</w:t>
      </w:r>
      <w:r w:rsidR="0080758E" w:rsidRPr="00AC1A2A">
        <w:rPr>
          <w:rFonts w:asciiTheme="majorBidi" w:hAnsiTheme="majorBidi" w:cstheme="majorBidi"/>
          <w:iCs/>
          <w:sz w:val="24"/>
          <w:szCs w:val="24"/>
        </w:rPr>
        <w:t xml:space="preserve"> </w:t>
      </w:r>
      <w:r w:rsidR="00B47AD6" w:rsidRPr="00AC1A2A">
        <w:rPr>
          <w:rFonts w:asciiTheme="majorBidi" w:hAnsiTheme="majorBidi" w:cstheme="majorBidi"/>
          <w:iCs/>
          <w:sz w:val="24"/>
          <w:szCs w:val="24"/>
        </w:rPr>
        <w:t xml:space="preserve">(žr. šios nutarties </w:t>
      </w:r>
      <w:r w:rsidR="0090312C" w:rsidRPr="00AC1A2A">
        <w:rPr>
          <w:rFonts w:asciiTheme="majorBidi" w:hAnsiTheme="majorBidi" w:cstheme="majorBidi"/>
          <w:iCs/>
          <w:sz w:val="24"/>
          <w:szCs w:val="24"/>
        </w:rPr>
        <w:t>54</w:t>
      </w:r>
      <w:r w:rsidR="000369EB">
        <w:rPr>
          <w:rFonts w:asciiTheme="majorBidi" w:hAnsiTheme="majorBidi" w:cstheme="majorBidi"/>
          <w:iCs/>
          <w:sz w:val="24"/>
          <w:szCs w:val="24"/>
        </w:rPr>
        <w:t xml:space="preserve">, </w:t>
      </w:r>
      <w:r w:rsidR="00B26589" w:rsidRPr="00AC1A2A">
        <w:rPr>
          <w:rFonts w:asciiTheme="majorBidi" w:hAnsiTheme="majorBidi" w:cstheme="majorBidi"/>
          <w:iCs/>
          <w:sz w:val="24"/>
          <w:szCs w:val="24"/>
        </w:rPr>
        <w:t>55</w:t>
      </w:r>
      <w:r w:rsidR="00AC1A2A">
        <w:rPr>
          <w:rFonts w:asciiTheme="majorBidi" w:hAnsiTheme="majorBidi" w:cstheme="majorBidi"/>
          <w:iCs/>
          <w:sz w:val="24"/>
          <w:szCs w:val="24"/>
        </w:rPr>
        <w:t> </w:t>
      </w:r>
      <w:r w:rsidR="00B47AD6" w:rsidRPr="00AC1A2A">
        <w:rPr>
          <w:rFonts w:asciiTheme="majorBidi" w:hAnsiTheme="majorBidi" w:cstheme="majorBidi"/>
          <w:iCs/>
          <w:sz w:val="24"/>
          <w:szCs w:val="24"/>
        </w:rPr>
        <w:t>punktus).</w:t>
      </w:r>
    </w:p>
    <w:p w14:paraId="4BFD692D" w14:textId="77777777" w:rsidR="00BB131B" w:rsidRDefault="00BB131B" w:rsidP="00BB131B">
      <w:pPr>
        <w:spacing w:after="120"/>
        <w:jc w:val="both"/>
        <w:rPr>
          <w:iCs/>
        </w:rPr>
      </w:pPr>
    </w:p>
    <w:p w14:paraId="53B8D1DE" w14:textId="77777777" w:rsidR="00BB131B" w:rsidRDefault="00DB197E" w:rsidP="00DB197E">
      <w:pPr>
        <w:tabs>
          <w:tab w:val="left" w:pos="709"/>
        </w:tabs>
        <w:spacing w:after="120"/>
        <w:jc w:val="both"/>
        <w:rPr>
          <w:i/>
        </w:rPr>
      </w:pPr>
      <w:r>
        <w:rPr>
          <w:i/>
        </w:rPr>
        <w:tab/>
      </w:r>
      <w:r w:rsidR="00BB131B" w:rsidRPr="00D552B0">
        <w:rPr>
          <w:i/>
        </w:rPr>
        <w:t xml:space="preserve">Dėl </w:t>
      </w:r>
      <w:r w:rsidR="00714D7E">
        <w:rPr>
          <w:i/>
        </w:rPr>
        <w:t>s</w:t>
      </w:r>
      <w:r w:rsidR="00487E3A" w:rsidRPr="00487E3A">
        <w:rPr>
          <w:i/>
        </w:rPr>
        <w:t>prendimų, įpareigojančių skolininką atlikti arba nutraukti tam</w:t>
      </w:r>
      <w:r w:rsidR="00487E3A">
        <w:rPr>
          <w:i/>
        </w:rPr>
        <w:t xml:space="preserve"> tikrus veiksmus, neįvykdymo </w:t>
      </w:r>
      <w:r w:rsidR="00BB131B" w:rsidRPr="00D552B0">
        <w:rPr>
          <w:i/>
        </w:rPr>
        <w:t>akto turiniui keliamų reikalavimų</w:t>
      </w:r>
    </w:p>
    <w:p w14:paraId="7458086A" w14:textId="77777777" w:rsidR="00D552B0" w:rsidRPr="00D552B0" w:rsidRDefault="00D552B0" w:rsidP="00BB131B">
      <w:pPr>
        <w:spacing w:after="120"/>
        <w:jc w:val="both"/>
        <w:rPr>
          <w:i/>
        </w:rPr>
      </w:pPr>
    </w:p>
    <w:p w14:paraId="7047B162" w14:textId="77777777" w:rsidR="00DD6FF6" w:rsidRPr="001C5B3E" w:rsidRDefault="00DD6FF6" w:rsidP="00C46F87">
      <w:pPr>
        <w:pStyle w:val="ListParagraph"/>
        <w:numPr>
          <w:ilvl w:val="0"/>
          <w:numId w:val="1"/>
        </w:numPr>
        <w:spacing w:after="120" w:line="240" w:lineRule="auto"/>
        <w:contextualSpacing w:val="0"/>
        <w:jc w:val="both"/>
        <w:rPr>
          <w:rFonts w:ascii="Times New Roman" w:hAnsi="Times New Roman"/>
          <w:iCs/>
          <w:sz w:val="24"/>
          <w:szCs w:val="24"/>
        </w:rPr>
      </w:pPr>
      <w:r>
        <w:rPr>
          <w:rFonts w:asciiTheme="majorBidi" w:hAnsiTheme="majorBidi" w:cstheme="majorBidi"/>
          <w:iCs/>
          <w:sz w:val="24"/>
          <w:szCs w:val="24"/>
        </w:rPr>
        <w:t xml:space="preserve">Minėta, kad </w:t>
      </w:r>
      <w:r w:rsidR="00AA3A88">
        <w:rPr>
          <w:rFonts w:asciiTheme="majorBidi" w:hAnsiTheme="majorBidi" w:cstheme="majorBidi"/>
          <w:iCs/>
          <w:sz w:val="24"/>
          <w:szCs w:val="24"/>
        </w:rPr>
        <w:t xml:space="preserve">pagal kasacinio teismo praktiką </w:t>
      </w:r>
      <w:r w:rsidRPr="00AC2EF6">
        <w:rPr>
          <w:rFonts w:asciiTheme="majorBidi" w:hAnsiTheme="majorBidi" w:cstheme="majorBidi"/>
          <w:iCs/>
          <w:sz w:val="24"/>
          <w:szCs w:val="24"/>
        </w:rPr>
        <w:t>antstolis, perduodamas te</w:t>
      </w:r>
      <w:r w:rsidR="00AA3A88">
        <w:rPr>
          <w:rFonts w:asciiTheme="majorBidi" w:hAnsiTheme="majorBidi" w:cstheme="majorBidi"/>
          <w:iCs/>
          <w:sz w:val="24"/>
          <w:szCs w:val="24"/>
        </w:rPr>
        <w:t>ismui spręsti klausimą dėl</w:t>
      </w:r>
      <w:r w:rsidRPr="00AC2EF6">
        <w:rPr>
          <w:rFonts w:asciiTheme="majorBidi" w:hAnsiTheme="majorBidi" w:cstheme="majorBidi"/>
          <w:iCs/>
          <w:sz w:val="24"/>
          <w:szCs w:val="24"/>
        </w:rPr>
        <w:t xml:space="preserve"> teismo sprendimo (nutarties) </w:t>
      </w:r>
      <w:r w:rsidR="00AA3A88" w:rsidRPr="009534AD">
        <w:rPr>
          <w:rFonts w:asciiTheme="majorBidi" w:hAnsiTheme="majorBidi" w:cstheme="majorBidi"/>
          <w:iCs/>
          <w:sz w:val="24"/>
          <w:szCs w:val="24"/>
        </w:rPr>
        <w:t xml:space="preserve">dėl skyrium gyvenančio tėvo (motinos) bendravimo su vaiku tvarkos </w:t>
      </w:r>
      <w:r w:rsidRPr="00AC2EF6">
        <w:rPr>
          <w:rFonts w:asciiTheme="majorBidi" w:hAnsiTheme="majorBidi" w:cstheme="majorBidi"/>
          <w:iCs/>
          <w:sz w:val="24"/>
          <w:szCs w:val="24"/>
        </w:rPr>
        <w:t xml:space="preserve">neįvykdymo, </w:t>
      </w:r>
      <w:r w:rsidR="00390371">
        <w:rPr>
          <w:rFonts w:asciiTheme="majorBidi" w:hAnsiTheme="majorBidi" w:cstheme="majorBidi"/>
          <w:iCs/>
          <w:sz w:val="24"/>
          <w:szCs w:val="24"/>
        </w:rPr>
        <w:t>S</w:t>
      </w:r>
      <w:r w:rsidR="00AA3A88" w:rsidRPr="00AC2EF6">
        <w:rPr>
          <w:rFonts w:asciiTheme="majorBidi" w:hAnsiTheme="majorBidi" w:cstheme="majorBidi"/>
          <w:iCs/>
          <w:sz w:val="24"/>
          <w:szCs w:val="24"/>
        </w:rPr>
        <w:t xml:space="preserve">prendimų, įpareigojančių skolininką atlikti arba nutraukti tam tikrus veiksmus, neįvykdymo </w:t>
      </w:r>
      <w:r w:rsidRPr="00AC2EF6">
        <w:rPr>
          <w:rFonts w:asciiTheme="majorBidi" w:hAnsiTheme="majorBidi" w:cstheme="majorBidi"/>
          <w:iCs/>
          <w:sz w:val="24"/>
          <w:szCs w:val="24"/>
        </w:rPr>
        <w:t xml:space="preserve">akte turi nurodyti, kokiais konkrečiais tėvo (motinos) veiksmais (neveikimu) pasireiškė teismo sprendimo (nutarties) neįvykdymas ir kokios aplinkybės (įrodymai), antstolio vertinimu, patvirtina šiuos veiksmus (neveikimą). Tokios bylos nagrinėjimo dalykas yra antstolio surašytame akte nurodyti tėvo (motinos) veiksmai (neveikimas), t. y. jų egzistavimas ir įtaka sprendime (nutartyje) nustatytai skyrium gyvenančio tėvo (motinos) bendravimo su vaiku tvarkai. Kiti, akte nenurodyti tėvo (motinos) veiksmai (neveikimas) nesudaro pagrindo taikyti sankciją pagal CPK 771 straipsnio 6 dalį </w:t>
      </w:r>
      <w:r w:rsidR="00AA3A88">
        <w:rPr>
          <w:rFonts w:asciiTheme="majorBidi" w:hAnsiTheme="majorBidi" w:cstheme="majorBidi"/>
          <w:iCs/>
          <w:sz w:val="24"/>
          <w:szCs w:val="24"/>
        </w:rPr>
        <w:t>(šios nutarties 40</w:t>
      </w:r>
      <w:r w:rsidRPr="00AC2EF6">
        <w:rPr>
          <w:rFonts w:asciiTheme="majorBidi" w:hAnsiTheme="majorBidi" w:cstheme="majorBidi"/>
          <w:iCs/>
          <w:sz w:val="24"/>
          <w:szCs w:val="24"/>
        </w:rPr>
        <w:t xml:space="preserve"> punktas).</w:t>
      </w:r>
    </w:p>
    <w:p w14:paraId="096CE594" w14:textId="59F73234" w:rsidR="001C5B3E" w:rsidRPr="001C5B3E" w:rsidRDefault="001C5B3E" w:rsidP="00C46F87">
      <w:pPr>
        <w:pStyle w:val="ListParagraph"/>
        <w:numPr>
          <w:ilvl w:val="0"/>
          <w:numId w:val="1"/>
        </w:numPr>
        <w:spacing w:after="120" w:line="240" w:lineRule="auto"/>
        <w:contextualSpacing w:val="0"/>
        <w:jc w:val="both"/>
        <w:rPr>
          <w:rFonts w:asciiTheme="majorBidi" w:hAnsiTheme="majorBidi" w:cstheme="majorBidi"/>
          <w:iCs/>
          <w:sz w:val="24"/>
          <w:szCs w:val="24"/>
        </w:rPr>
      </w:pPr>
      <w:r w:rsidRPr="001C5B3E">
        <w:rPr>
          <w:rFonts w:asciiTheme="majorBidi" w:hAnsiTheme="majorBidi" w:cstheme="majorBidi"/>
          <w:iCs/>
          <w:sz w:val="24"/>
          <w:szCs w:val="24"/>
        </w:rPr>
        <w:t xml:space="preserve">Teisėjų kolegija teisiškai nepagrįstais pripažįsta kasacinio skundo argumentus, kad antstolio surašytas ir teismui pateiktas </w:t>
      </w:r>
      <w:r w:rsidR="00637F85">
        <w:rPr>
          <w:rFonts w:asciiTheme="majorBidi" w:hAnsiTheme="majorBidi" w:cstheme="majorBidi"/>
          <w:iCs/>
          <w:sz w:val="24"/>
          <w:szCs w:val="24"/>
        </w:rPr>
        <w:t>2021 m. gruodžio 29 d. Sprendimų</w:t>
      </w:r>
      <w:r w:rsidRPr="001C5B3E">
        <w:rPr>
          <w:rFonts w:asciiTheme="majorBidi" w:hAnsiTheme="majorBidi" w:cstheme="majorBidi"/>
          <w:iCs/>
          <w:sz w:val="24"/>
          <w:szCs w:val="24"/>
        </w:rPr>
        <w:t xml:space="preserve"> neįvykdymo aktas neatitiko Sprendimų vykdymo instrukcijoje nustatytos formos ir kitų reikalavimų</w:t>
      </w:r>
      <w:r>
        <w:rPr>
          <w:rFonts w:asciiTheme="majorBidi" w:hAnsiTheme="majorBidi" w:cstheme="majorBidi"/>
          <w:iCs/>
          <w:sz w:val="24"/>
          <w:szCs w:val="24"/>
        </w:rPr>
        <w:t>, o</w:t>
      </w:r>
      <w:r w:rsidRPr="001C5B3E">
        <w:rPr>
          <w:rFonts w:asciiTheme="majorBidi" w:hAnsiTheme="majorBidi" w:cstheme="majorBidi"/>
          <w:iCs/>
          <w:sz w:val="24"/>
          <w:szCs w:val="24"/>
        </w:rPr>
        <w:t xml:space="preserve"> </w:t>
      </w:r>
      <w:bookmarkStart w:id="207" w:name="Buk_129"/>
      <w:r w:rsidR="00FE5A46" w:rsidRPr="00643C58">
        <w:rPr>
          <w:rFonts w:asciiTheme="majorBidi" w:hAnsiTheme="majorBidi" w:cstheme="majorBidi"/>
          <w:iCs/>
          <w:sz w:val="24"/>
          <w:szCs w:val="24"/>
        </w:rPr>
        <w:t xml:space="preserve">L. V. </w:t>
      </w:r>
      <w:bookmarkEnd w:id="207"/>
      <w:r w:rsidRPr="001C5B3E">
        <w:rPr>
          <w:rFonts w:asciiTheme="majorBidi" w:hAnsiTheme="majorBidi" w:cstheme="majorBidi"/>
          <w:iCs/>
          <w:sz w:val="24"/>
          <w:szCs w:val="24"/>
        </w:rPr>
        <w:t xml:space="preserve">bauda buvo paskirta, </w:t>
      </w:r>
      <w:r w:rsidR="00D67A1B">
        <w:rPr>
          <w:rFonts w:asciiTheme="majorBidi" w:hAnsiTheme="majorBidi" w:cstheme="majorBidi"/>
          <w:iCs/>
          <w:sz w:val="24"/>
          <w:szCs w:val="24"/>
        </w:rPr>
        <w:t>nesant</w:t>
      </w:r>
      <w:r w:rsidRPr="001C5B3E">
        <w:rPr>
          <w:rFonts w:asciiTheme="majorBidi" w:hAnsiTheme="majorBidi" w:cstheme="majorBidi"/>
          <w:iCs/>
          <w:sz w:val="24"/>
          <w:szCs w:val="24"/>
        </w:rPr>
        <w:t xml:space="preserve"> jos neteisėtų veiksmų ir kaltės.</w:t>
      </w:r>
    </w:p>
    <w:p w14:paraId="31B024AD" w14:textId="2FCE99AA" w:rsidR="0050683F" w:rsidRPr="00477818" w:rsidRDefault="00477818" w:rsidP="00477818">
      <w:pPr>
        <w:pStyle w:val="ListParagraph"/>
        <w:numPr>
          <w:ilvl w:val="0"/>
          <w:numId w:val="1"/>
        </w:numPr>
        <w:spacing w:after="120" w:line="240" w:lineRule="auto"/>
        <w:contextualSpacing w:val="0"/>
        <w:jc w:val="both"/>
        <w:rPr>
          <w:rFonts w:asciiTheme="majorBidi" w:hAnsiTheme="majorBidi" w:cstheme="majorBidi"/>
          <w:iCs/>
          <w:sz w:val="24"/>
          <w:szCs w:val="24"/>
        </w:rPr>
      </w:pPr>
      <w:r w:rsidRPr="00477818">
        <w:rPr>
          <w:rFonts w:asciiTheme="majorBidi" w:hAnsiTheme="majorBidi" w:cstheme="majorBidi"/>
          <w:iCs/>
          <w:sz w:val="24"/>
          <w:szCs w:val="24"/>
        </w:rPr>
        <w:t xml:space="preserve">Byloje </w:t>
      </w:r>
      <w:r w:rsidR="00D051A5">
        <w:rPr>
          <w:rFonts w:asciiTheme="majorBidi" w:hAnsiTheme="majorBidi" w:cstheme="majorBidi"/>
          <w:iCs/>
          <w:sz w:val="24"/>
          <w:szCs w:val="24"/>
        </w:rPr>
        <w:t xml:space="preserve">teismų </w:t>
      </w:r>
      <w:r w:rsidRPr="00477818">
        <w:rPr>
          <w:rFonts w:asciiTheme="majorBidi" w:hAnsiTheme="majorBidi" w:cstheme="majorBidi"/>
          <w:iCs/>
          <w:sz w:val="24"/>
          <w:szCs w:val="24"/>
        </w:rPr>
        <w:t>nustatyta, kad nors 2021 m. lapkričio 23 d. tėvo ir vaiko bendrav</w:t>
      </w:r>
      <w:r w:rsidR="00F02726">
        <w:rPr>
          <w:rFonts w:asciiTheme="majorBidi" w:hAnsiTheme="majorBidi" w:cstheme="majorBidi"/>
          <w:iCs/>
          <w:sz w:val="24"/>
          <w:szCs w:val="24"/>
        </w:rPr>
        <w:t xml:space="preserve">imas įvyko, tačiau </w:t>
      </w:r>
      <w:bookmarkStart w:id="208" w:name="Buk_85"/>
      <w:r w:rsidR="00FE5A46" w:rsidRPr="00643C58">
        <w:rPr>
          <w:rFonts w:asciiTheme="majorBidi" w:hAnsiTheme="majorBidi" w:cstheme="majorBidi"/>
          <w:iCs/>
          <w:sz w:val="24"/>
          <w:szCs w:val="24"/>
        </w:rPr>
        <w:t xml:space="preserve">L. V. </w:t>
      </w:r>
      <w:bookmarkEnd w:id="208"/>
      <w:r w:rsidRPr="00477818">
        <w:rPr>
          <w:rFonts w:asciiTheme="majorBidi" w:hAnsiTheme="majorBidi" w:cstheme="majorBidi"/>
          <w:iCs/>
          <w:sz w:val="24"/>
          <w:szCs w:val="24"/>
        </w:rPr>
        <w:t xml:space="preserve">savo veiksmais siekė sutrukdyti šiam bendravimui (ji telefonu nurodė darželio darbuotojoms neatiduoti vaiko tėvui, vaiko pasiimti nuvyko močiutė). Vaiko akivaizdoje tarp tėvo ir močiutės kilo konfliktas, </w:t>
      </w:r>
      <w:r w:rsidR="000A2A58">
        <w:rPr>
          <w:rFonts w:asciiTheme="majorBidi" w:hAnsiTheme="majorBidi" w:cstheme="majorBidi"/>
          <w:iCs/>
          <w:sz w:val="24"/>
          <w:szCs w:val="24"/>
        </w:rPr>
        <w:t>todėl vaikas patyrė neigiamų išgyvenimų</w:t>
      </w:r>
      <w:r w:rsidRPr="00477818">
        <w:rPr>
          <w:rFonts w:asciiTheme="majorBidi" w:hAnsiTheme="majorBidi" w:cstheme="majorBidi"/>
          <w:iCs/>
          <w:sz w:val="24"/>
          <w:szCs w:val="24"/>
        </w:rPr>
        <w:t xml:space="preserve">. </w:t>
      </w:r>
      <w:bookmarkStart w:id="209" w:name="Buk_86"/>
      <w:r w:rsidR="00FE5A46" w:rsidRPr="00643C58">
        <w:rPr>
          <w:rFonts w:asciiTheme="majorBidi" w:hAnsiTheme="majorBidi" w:cstheme="majorBidi"/>
          <w:iCs/>
          <w:sz w:val="24"/>
          <w:szCs w:val="24"/>
        </w:rPr>
        <w:t xml:space="preserve">L. V. </w:t>
      </w:r>
      <w:bookmarkEnd w:id="209"/>
      <w:r w:rsidRPr="00477818">
        <w:rPr>
          <w:rFonts w:asciiTheme="majorBidi" w:hAnsiTheme="majorBidi" w:cstheme="majorBidi"/>
          <w:iCs/>
          <w:sz w:val="24"/>
          <w:szCs w:val="24"/>
        </w:rPr>
        <w:t xml:space="preserve">turėjo numatyti, kad tarp vaiko tėvo ir močiutės kils konfliktas. Nurodytas </w:t>
      </w:r>
      <w:bookmarkStart w:id="210" w:name="Buk_87"/>
      <w:r w:rsidR="00FE5A46" w:rsidRPr="00643C58">
        <w:rPr>
          <w:rFonts w:asciiTheme="majorBidi" w:hAnsiTheme="majorBidi" w:cstheme="majorBidi"/>
          <w:iCs/>
          <w:sz w:val="24"/>
          <w:szCs w:val="24"/>
        </w:rPr>
        <w:t xml:space="preserve">L. V. </w:t>
      </w:r>
      <w:bookmarkEnd w:id="210"/>
      <w:r w:rsidRPr="00477818">
        <w:rPr>
          <w:rFonts w:asciiTheme="majorBidi" w:hAnsiTheme="majorBidi" w:cstheme="majorBidi"/>
          <w:iCs/>
          <w:sz w:val="24"/>
          <w:szCs w:val="24"/>
        </w:rPr>
        <w:t>elgesys neatiti</w:t>
      </w:r>
      <w:r w:rsidR="00F02726">
        <w:rPr>
          <w:rFonts w:asciiTheme="majorBidi" w:hAnsiTheme="majorBidi" w:cstheme="majorBidi"/>
          <w:iCs/>
          <w:sz w:val="24"/>
          <w:szCs w:val="24"/>
        </w:rPr>
        <w:t>ko</w:t>
      </w:r>
      <w:r w:rsidRPr="00477818">
        <w:rPr>
          <w:rFonts w:asciiTheme="majorBidi" w:hAnsiTheme="majorBidi" w:cstheme="majorBidi"/>
          <w:iCs/>
          <w:sz w:val="24"/>
          <w:szCs w:val="24"/>
        </w:rPr>
        <w:t xml:space="preserve"> vaiko interesų. Dėl kilusio konflikto tėvo ir vaiko bendravimas buvo trumpesnis ir</w:t>
      </w:r>
      <w:r w:rsidR="008D72FA">
        <w:rPr>
          <w:rFonts w:asciiTheme="majorBidi" w:hAnsiTheme="majorBidi" w:cstheme="majorBidi"/>
          <w:iCs/>
          <w:sz w:val="24"/>
          <w:szCs w:val="24"/>
        </w:rPr>
        <w:t>,</w:t>
      </w:r>
      <w:r w:rsidRPr="00477818">
        <w:rPr>
          <w:rFonts w:asciiTheme="majorBidi" w:hAnsiTheme="majorBidi" w:cstheme="majorBidi"/>
          <w:iCs/>
          <w:sz w:val="24"/>
          <w:szCs w:val="24"/>
        </w:rPr>
        <w:t xml:space="preserve"> akivaizdu</w:t>
      </w:r>
      <w:r w:rsidR="008D72FA">
        <w:rPr>
          <w:rFonts w:asciiTheme="majorBidi" w:hAnsiTheme="majorBidi" w:cstheme="majorBidi"/>
          <w:iCs/>
          <w:sz w:val="24"/>
          <w:szCs w:val="24"/>
        </w:rPr>
        <w:t>,</w:t>
      </w:r>
      <w:r w:rsidRPr="00477818">
        <w:rPr>
          <w:rFonts w:asciiTheme="majorBidi" w:hAnsiTheme="majorBidi" w:cstheme="majorBidi"/>
          <w:iCs/>
          <w:sz w:val="24"/>
          <w:szCs w:val="24"/>
        </w:rPr>
        <w:t xml:space="preserve"> nepavykęs. Teisėjų kolegijos vertinimu, tokiais veiksmais </w:t>
      </w:r>
      <w:bookmarkStart w:id="211" w:name="Buk_88"/>
      <w:r w:rsidR="00FE5A46" w:rsidRPr="00643C58">
        <w:rPr>
          <w:rFonts w:asciiTheme="majorBidi" w:hAnsiTheme="majorBidi" w:cstheme="majorBidi"/>
          <w:iCs/>
          <w:sz w:val="24"/>
          <w:szCs w:val="24"/>
        </w:rPr>
        <w:t xml:space="preserve">L. V. </w:t>
      </w:r>
      <w:bookmarkEnd w:id="211"/>
      <w:r w:rsidRPr="00477818">
        <w:rPr>
          <w:rFonts w:asciiTheme="majorBidi" w:hAnsiTheme="majorBidi" w:cstheme="majorBidi"/>
          <w:iCs/>
          <w:sz w:val="24"/>
          <w:szCs w:val="24"/>
        </w:rPr>
        <w:t>iš esmės pažeidė pareigą bendradarbiauti ir netrukdyti tėvui bendrauti su vaiku, taigi ji iš esmės nevykdė teismo sprendimo.</w:t>
      </w:r>
    </w:p>
    <w:p w14:paraId="4D7BC661" w14:textId="3A2527AD" w:rsidR="00B06EE6" w:rsidRPr="00B06EE6" w:rsidRDefault="00714D7E" w:rsidP="00A1746B">
      <w:pPr>
        <w:pStyle w:val="ListParagraph"/>
        <w:numPr>
          <w:ilvl w:val="0"/>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iCs/>
          <w:sz w:val="24"/>
          <w:szCs w:val="24"/>
        </w:rPr>
        <w:t>Teismo s</w:t>
      </w:r>
      <w:r w:rsidR="00C46F87" w:rsidRPr="00A1746B">
        <w:rPr>
          <w:rFonts w:asciiTheme="majorBidi" w:hAnsiTheme="majorBidi" w:cstheme="majorBidi"/>
          <w:iCs/>
          <w:sz w:val="24"/>
          <w:szCs w:val="24"/>
        </w:rPr>
        <w:t xml:space="preserve">prendimo nevykdymas grindžiamas </w:t>
      </w:r>
      <w:r>
        <w:rPr>
          <w:rFonts w:asciiTheme="majorBidi" w:hAnsiTheme="majorBidi" w:cstheme="majorBidi"/>
          <w:iCs/>
          <w:sz w:val="24"/>
          <w:szCs w:val="24"/>
        </w:rPr>
        <w:t xml:space="preserve">antstolio surašytais </w:t>
      </w:r>
      <w:r w:rsidR="00CC43AC">
        <w:rPr>
          <w:rFonts w:asciiTheme="majorBidi" w:hAnsiTheme="majorBidi" w:cstheme="majorBidi"/>
          <w:iCs/>
          <w:sz w:val="24"/>
          <w:szCs w:val="24"/>
        </w:rPr>
        <w:t>f</w:t>
      </w:r>
      <w:r w:rsidR="00C46F87" w:rsidRPr="00A1746B">
        <w:rPr>
          <w:rFonts w:asciiTheme="majorBidi" w:hAnsiTheme="majorBidi" w:cstheme="majorBidi"/>
          <w:iCs/>
          <w:sz w:val="24"/>
          <w:szCs w:val="24"/>
        </w:rPr>
        <w:t>aktinių aplinkybių konstatavimo protokol</w:t>
      </w:r>
      <w:r w:rsidR="00B47AD6">
        <w:rPr>
          <w:rFonts w:asciiTheme="majorBidi" w:hAnsiTheme="majorBidi" w:cstheme="majorBidi"/>
          <w:iCs/>
          <w:sz w:val="24"/>
          <w:szCs w:val="24"/>
        </w:rPr>
        <w:t>ais</w:t>
      </w:r>
      <w:r w:rsidR="00C46F87" w:rsidRPr="00A1746B">
        <w:rPr>
          <w:rFonts w:asciiTheme="majorBidi" w:hAnsiTheme="majorBidi" w:cstheme="majorBidi"/>
          <w:iCs/>
          <w:sz w:val="24"/>
          <w:szCs w:val="24"/>
        </w:rPr>
        <w:t>, kuri</w:t>
      </w:r>
      <w:r w:rsidR="00B47AD6">
        <w:rPr>
          <w:rFonts w:asciiTheme="majorBidi" w:hAnsiTheme="majorBidi" w:cstheme="majorBidi"/>
          <w:iCs/>
          <w:sz w:val="24"/>
          <w:szCs w:val="24"/>
        </w:rPr>
        <w:t>uose, be kita ko,</w:t>
      </w:r>
      <w:r w:rsidR="00C46F87" w:rsidRPr="00A1746B">
        <w:rPr>
          <w:rFonts w:asciiTheme="majorBidi" w:hAnsiTheme="majorBidi" w:cstheme="majorBidi"/>
          <w:iCs/>
          <w:sz w:val="24"/>
          <w:szCs w:val="24"/>
        </w:rPr>
        <w:t xml:space="preserve"> užfiksuotas </w:t>
      </w:r>
      <w:bookmarkStart w:id="212" w:name="Buk_89"/>
      <w:r w:rsidR="00FE5A46" w:rsidRPr="00643C58">
        <w:rPr>
          <w:rFonts w:asciiTheme="majorBidi" w:hAnsiTheme="majorBidi" w:cstheme="majorBidi"/>
          <w:iCs/>
          <w:sz w:val="24"/>
          <w:szCs w:val="24"/>
        </w:rPr>
        <w:t xml:space="preserve">L. V. </w:t>
      </w:r>
      <w:bookmarkEnd w:id="212"/>
      <w:r w:rsidR="00C46F87" w:rsidRPr="00A1746B">
        <w:rPr>
          <w:rFonts w:asciiTheme="majorBidi" w:hAnsiTheme="majorBidi" w:cstheme="majorBidi"/>
          <w:iCs/>
          <w:sz w:val="24"/>
          <w:szCs w:val="24"/>
        </w:rPr>
        <w:t xml:space="preserve">susirašinėjimas su vaiko tėvu. </w:t>
      </w:r>
      <w:r w:rsidR="00D552B0" w:rsidRPr="00A1746B">
        <w:rPr>
          <w:rFonts w:asciiTheme="majorBidi" w:hAnsiTheme="majorBidi" w:cstheme="majorBidi"/>
          <w:iCs/>
          <w:sz w:val="24"/>
          <w:szCs w:val="24"/>
        </w:rPr>
        <w:t xml:space="preserve">Teisėjų kolegija </w:t>
      </w:r>
      <w:r w:rsidR="00A1746B" w:rsidRPr="00A1746B">
        <w:rPr>
          <w:rFonts w:asciiTheme="majorBidi" w:hAnsiTheme="majorBidi" w:cstheme="majorBidi"/>
          <w:iCs/>
          <w:sz w:val="24"/>
          <w:szCs w:val="24"/>
        </w:rPr>
        <w:t>pažymi</w:t>
      </w:r>
      <w:r w:rsidR="00D552B0" w:rsidRPr="00A1746B">
        <w:rPr>
          <w:rFonts w:asciiTheme="majorBidi" w:hAnsiTheme="majorBidi" w:cstheme="majorBidi"/>
          <w:iCs/>
          <w:sz w:val="24"/>
          <w:szCs w:val="24"/>
        </w:rPr>
        <w:t xml:space="preserve">, kad esminę reikšmę turi tai, </w:t>
      </w:r>
      <w:r w:rsidR="00274BE2">
        <w:rPr>
          <w:rFonts w:asciiTheme="majorBidi" w:hAnsiTheme="majorBidi" w:cstheme="majorBidi"/>
          <w:iCs/>
          <w:sz w:val="24"/>
          <w:szCs w:val="24"/>
        </w:rPr>
        <w:t>jog</w:t>
      </w:r>
      <w:r w:rsidR="00D552B0" w:rsidRPr="00A1746B">
        <w:rPr>
          <w:rFonts w:asciiTheme="majorBidi" w:hAnsiTheme="majorBidi" w:cstheme="majorBidi"/>
          <w:iCs/>
          <w:sz w:val="24"/>
          <w:szCs w:val="24"/>
        </w:rPr>
        <w:t xml:space="preserve"> </w:t>
      </w:r>
      <w:bookmarkStart w:id="213" w:name="Buk_90"/>
      <w:r w:rsidR="00FE5A46" w:rsidRPr="00643C58">
        <w:rPr>
          <w:rFonts w:asciiTheme="majorBidi" w:hAnsiTheme="majorBidi" w:cstheme="majorBidi"/>
          <w:iCs/>
          <w:sz w:val="24"/>
          <w:szCs w:val="24"/>
        </w:rPr>
        <w:t xml:space="preserve">L. V. </w:t>
      </w:r>
      <w:bookmarkEnd w:id="213"/>
      <w:r w:rsidR="00383A19" w:rsidRPr="00A1746B">
        <w:rPr>
          <w:rFonts w:asciiTheme="majorBidi" w:hAnsiTheme="majorBidi" w:cstheme="majorBidi"/>
          <w:iCs/>
          <w:sz w:val="24"/>
          <w:szCs w:val="24"/>
        </w:rPr>
        <w:t xml:space="preserve">neleido tėvui pasimatyti </w:t>
      </w:r>
      <w:r w:rsidR="00D552B0" w:rsidRPr="00A1746B">
        <w:rPr>
          <w:rFonts w:asciiTheme="majorBidi" w:hAnsiTheme="majorBidi" w:cstheme="majorBidi"/>
          <w:iCs/>
          <w:sz w:val="24"/>
          <w:szCs w:val="24"/>
        </w:rPr>
        <w:t xml:space="preserve">su vaiku </w:t>
      </w:r>
      <w:r w:rsidR="00383A19" w:rsidRPr="00A1746B">
        <w:rPr>
          <w:rFonts w:asciiTheme="majorBidi" w:hAnsiTheme="majorBidi" w:cstheme="majorBidi"/>
          <w:iCs/>
          <w:sz w:val="24"/>
          <w:szCs w:val="24"/>
        </w:rPr>
        <w:t xml:space="preserve">nurodytomis dienomis, o </w:t>
      </w:r>
      <w:r w:rsidR="00D552B0" w:rsidRPr="00A1746B">
        <w:rPr>
          <w:rFonts w:asciiTheme="majorBidi" w:hAnsiTheme="majorBidi" w:cstheme="majorBidi"/>
          <w:iCs/>
          <w:sz w:val="24"/>
          <w:szCs w:val="24"/>
        </w:rPr>
        <w:t xml:space="preserve">ne </w:t>
      </w:r>
      <w:r w:rsidR="00383A19" w:rsidRPr="00A1746B">
        <w:rPr>
          <w:rFonts w:asciiTheme="majorBidi" w:hAnsiTheme="majorBidi" w:cstheme="majorBidi"/>
          <w:iCs/>
          <w:sz w:val="24"/>
          <w:szCs w:val="24"/>
        </w:rPr>
        <w:t>tai, kokia forma ji</w:t>
      </w:r>
      <w:r w:rsidR="003B714A">
        <w:rPr>
          <w:rFonts w:asciiTheme="majorBidi" w:hAnsiTheme="majorBidi" w:cstheme="majorBidi"/>
          <w:iCs/>
          <w:sz w:val="24"/>
          <w:szCs w:val="24"/>
        </w:rPr>
        <w:t xml:space="preserve"> tai padarė (telefono žinutėmis</w:t>
      </w:r>
      <w:r w:rsidR="00383A19" w:rsidRPr="00A1746B">
        <w:rPr>
          <w:rFonts w:asciiTheme="majorBidi" w:hAnsiTheme="majorBidi" w:cstheme="majorBidi"/>
          <w:iCs/>
          <w:sz w:val="24"/>
          <w:szCs w:val="24"/>
        </w:rPr>
        <w:t xml:space="preserve"> ar k</w:t>
      </w:r>
      <w:r w:rsidR="00D552B0" w:rsidRPr="00A1746B">
        <w:rPr>
          <w:rFonts w:asciiTheme="majorBidi" w:hAnsiTheme="majorBidi" w:cstheme="majorBidi"/>
          <w:iCs/>
          <w:sz w:val="24"/>
          <w:szCs w:val="24"/>
        </w:rPr>
        <w:t>t.</w:t>
      </w:r>
      <w:r w:rsidR="00383A19" w:rsidRPr="00A1746B">
        <w:rPr>
          <w:rFonts w:asciiTheme="majorBidi" w:hAnsiTheme="majorBidi" w:cstheme="majorBidi"/>
          <w:iCs/>
          <w:sz w:val="24"/>
          <w:szCs w:val="24"/>
        </w:rPr>
        <w:t xml:space="preserve">). </w:t>
      </w:r>
      <w:r w:rsidR="00A1746B" w:rsidRPr="00A1746B">
        <w:rPr>
          <w:rFonts w:asciiTheme="majorBidi" w:hAnsiTheme="majorBidi" w:cstheme="majorBidi"/>
          <w:iCs/>
          <w:sz w:val="24"/>
          <w:szCs w:val="24"/>
        </w:rPr>
        <w:t xml:space="preserve">Nors, </w:t>
      </w:r>
      <w:bookmarkStart w:id="214" w:name="Buk_91"/>
      <w:r w:rsidR="00FE5A46" w:rsidRPr="00643C58">
        <w:rPr>
          <w:rFonts w:asciiTheme="majorBidi" w:hAnsiTheme="majorBidi" w:cstheme="majorBidi"/>
          <w:iCs/>
          <w:sz w:val="24"/>
          <w:szCs w:val="24"/>
        </w:rPr>
        <w:t xml:space="preserve">L. V. </w:t>
      </w:r>
      <w:bookmarkEnd w:id="214"/>
      <w:r w:rsidR="00A1746B" w:rsidRPr="00A1746B">
        <w:rPr>
          <w:rFonts w:asciiTheme="majorBidi" w:hAnsiTheme="majorBidi" w:cstheme="majorBidi"/>
          <w:iCs/>
          <w:sz w:val="24"/>
          <w:szCs w:val="24"/>
        </w:rPr>
        <w:t>tei</w:t>
      </w:r>
      <w:r w:rsidR="0080758E">
        <w:rPr>
          <w:rFonts w:asciiTheme="majorBidi" w:hAnsiTheme="majorBidi" w:cstheme="majorBidi"/>
          <w:iCs/>
          <w:sz w:val="24"/>
          <w:szCs w:val="24"/>
        </w:rPr>
        <w:t>gimu, duktė 2021 m. gruodžio 16–</w:t>
      </w:r>
      <w:r w:rsidR="00A1746B" w:rsidRPr="00A1746B">
        <w:rPr>
          <w:rFonts w:asciiTheme="majorBidi" w:hAnsiTheme="majorBidi" w:cstheme="majorBidi"/>
          <w:iCs/>
          <w:sz w:val="24"/>
          <w:szCs w:val="24"/>
        </w:rPr>
        <w:t xml:space="preserve">17 d. sirgo, tačiau tokios aplinkybės bylą nagrinėję teismai nenustatė. Be to, pagal teismo </w:t>
      </w:r>
      <w:r w:rsidR="00845B83">
        <w:rPr>
          <w:rFonts w:asciiTheme="majorBidi" w:hAnsiTheme="majorBidi" w:cstheme="majorBidi"/>
          <w:iCs/>
          <w:sz w:val="24"/>
          <w:szCs w:val="24"/>
        </w:rPr>
        <w:t xml:space="preserve">sprendimu </w:t>
      </w:r>
      <w:r w:rsidR="00A1746B" w:rsidRPr="00A1746B">
        <w:rPr>
          <w:rFonts w:asciiTheme="majorBidi" w:hAnsiTheme="majorBidi" w:cstheme="majorBidi"/>
          <w:iCs/>
          <w:sz w:val="24"/>
          <w:szCs w:val="24"/>
        </w:rPr>
        <w:t xml:space="preserve">nustatytą </w:t>
      </w:r>
      <w:r w:rsidR="00845B83">
        <w:rPr>
          <w:rFonts w:asciiTheme="majorBidi" w:hAnsiTheme="majorBidi" w:cstheme="majorBidi"/>
          <w:iCs/>
          <w:sz w:val="24"/>
          <w:szCs w:val="24"/>
        </w:rPr>
        <w:t xml:space="preserve">bendravimo </w:t>
      </w:r>
      <w:r>
        <w:rPr>
          <w:rFonts w:asciiTheme="majorBidi" w:hAnsiTheme="majorBidi" w:cstheme="majorBidi"/>
          <w:iCs/>
          <w:sz w:val="24"/>
          <w:szCs w:val="24"/>
        </w:rPr>
        <w:t xml:space="preserve">su vaiku </w:t>
      </w:r>
      <w:r w:rsidR="00845B83">
        <w:rPr>
          <w:rFonts w:asciiTheme="majorBidi" w:hAnsiTheme="majorBidi" w:cstheme="majorBidi"/>
          <w:iCs/>
          <w:sz w:val="24"/>
          <w:szCs w:val="24"/>
        </w:rPr>
        <w:t>tvarką</w:t>
      </w:r>
      <w:r w:rsidR="00383A19" w:rsidRPr="00A1746B">
        <w:rPr>
          <w:rFonts w:asciiTheme="majorBidi" w:hAnsiTheme="majorBidi" w:cstheme="majorBidi"/>
          <w:iCs/>
          <w:sz w:val="24"/>
          <w:szCs w:val="24"/>
        </w:rPr>
        <w:t xml:space="preserve"> vaik</w:t>
      </w:r>
      <w:r w:rsidR="00A76A01">
        <w:rPr>
          <w:rFonts w:asciiTheme="majorBidi" w:hAnsiTheme="majorBidi" w:cstheme="majorBidi"/>
          <w:iCs/>
          <w:sz w:val="24"/>
          <w:szCs w:val="24"/>
        </w:rPr>
        <w:t>o</w:t>
      </w:r>
      <w:r w:rsidR="00845B83">
        <w:rPr>
          <w:rFonts w:asciiTheme="majorBidi" w:hAnsiTheme="majorBidi" w:cstheme="majorBidi"/>
          <w:iCs/>
          <w:sz w:val="24"/>
          <w:szCs w:val="24"/>
        </w:rPr>
        <w:t xml:space="preserve"> ligos atveju</w:t>
      </w:r>
      <w:r w:rsidR="00383A19" w:rsidRPr="00A1746B">
        <w:rPr>
          <w:rFonts w:asciiTheme="majorBidi" w:hAnsiTheme="majorBidi" w:cstheme="majorBidi"/>
          <w:iCs/>
          <w:sz w:val="24"/>
          <w:szCs w:val="24"/>
        </w:rPr>
        <w:t xml:space="preserve"> skolininkė turėjo įsileisti </w:t>
      </w:r>
      <w:r w:rsidR="00FA2B2E" w:rsidRPr="00A1746B">
        <w:rPr>
          <w:rFonts w:asciiTheme="majorBidi" w:hAnsiTheme="majorBidi" w:cstheme="majorBidi"/>
          <w:iCs/>
          <w:sz w:val="24"/>
          <w:szCs w:val="24"/>
        </w:rPr>
        <w:t xml:space="preserve">tėvą </w:t>
      </w:r>
      <w:r w:rsidR="00F02726">
        <w:rPr>
          <w:rFonts w:asciiTheme="majorBidi" w:hAnsiTheme="majorBidi" w:cstheme="majorBidi"/>
          <w:iCs/>
          <w:sz w:val="24"/>
          <w:szCs w:val="24"/>
        </w:rPr>
        <w:t xml:space="preserve">į namus </w:t>
      </w:r>
      <w:r w:rsidR="00383A19" w:rsidRPr="00A1746B">
        <w:rPr>
          <w:rFonts w:asciiTheme="majorBidi" w:hAnsiTheme="majorBidi" w:cstheme="majorBidi"/>
          <w:iCs/>
          <w:sz w:val="24"/>
          <w:szCs w:val="24"/>
        </w:rPr>
        <w:t xml:space="preserve">ir leisti </w:t>
      </w:r>
      <w:r w:rsidR="00845B83">
        <w:rPr>
          <w:rFonts w:asciiTheme="majorBidi" w:hAnsiTheme="majorBidi" w:cstheme="majorBidi"/>
          <w:iCs/>
          <w:sz w:val="24"/>
          <w:szCs w:val="24"/>
        </w:rPr>
        <w:t xml:space="preserve">jam </w:t>
      </w:r>
      <w:r w:rsidR="00383A19" w:rsidRPr="00A1746B">
        <w:rPr>
          <w:rFonts w:asciiTheme="majorBidi" w:hAnsiTheme="majorBidi" w:cstheme="majorBidi"/>
          <w:iCs/>
          <w:sz w:val="24"/>
          <w:szCs w:val="24"/>
        </w:rPr>
        <w:t xml:space="preserve">pabendrauti </w:t>
      </w:r>
      <w:r w:rsidR="00FA2B2E" w:rsidRPr="00A1746B">
        <w:rPr>
          <w:rFonts w:asciiTheme="majorBidi" w:hAnsiTheme="majorBidi" w:cstheme="majorBidi"/>
          <w:iCs/>
          <w:sz w:val="24"/>
          <w:szCs w:val="24"/>
        </w:rPr>
        <w:t xml:space="preserve">su vaiku </w:t>
      </w:r>
      <w:r w:rsidR="00383A19" w:rsidRPr="00A1746B">
        <w:rPr>
          <w:rFonts w:asciiTheme="majorBidi" w:hAnsiTheme="majorBidi" w:cstheme="majorBidi"/>
          <w:iCs/>
          <w:sz w:val="24"/>
          <w:szCs w:val="24"/>
        </w:rPr>
        <w:t xml:space="preserve">30 min. </w:t>
      </w:r>
    </w:p>
    <w:p w14:paraId="207666A9" w14:textId="6857C42A" w:rsidR="00554826" w:rsidRPr="00A1746B" w:rsidRDefault="00A1746B" w:rsidP="00C0610F">
      <w:pPr>
        <w:pStyle w:val="ListParagraph"/>
        <w:numPr>
          <w:ilvl w:val="0"/>
          <w:numId w:val="1"/>
        </w:numPr>
        <w:spacing w:after="120" w:line="240" w:lineRule="auto"/>
        <w:contextualSpacing w:val="0"/>
        <w:jc w:val="both"/>
        <w:rPr>
          <w:rFonts w:asciiTheme="majorBidi" w:hAnsiTheme="majorBidi" w:cstheme="majorBidi"/>
          <w:sz w:val="24"/>
          <w:szCs w:val="24"/>
        </w:rPr>
      </w:pPr>
      <w:r w:rsidRPr="00A1746B">
        <w:rPr>
          <w:rFonts w:asciiTheme="majorBidi" w:hAnsiTheme="majorBidi" w:cstheme="majorBidi"/>
          <w:iCs/>
          <w:sz w:val="24"/>
          <w:szCs w:val="24"/>
        </w:rPr>
        <w:t xml:space="preserve">Kita aplinkybė, kuria </w:t>
      </w:r>
      <w:bookmarkStart w:id="215" w:name="Buk_92"/>
      <w:r w:rsidR="00FE5A46" w:rsidRPr="00643C58">
        <w:rPr>
          <w:rFonts w:asciiTheme="majorBidi" w:hAnsiTheme="majorBidi" w:cstheme="majorBidi"/>
          <w:iCs/>
          <w:sz w:val="24"/>
          <w:szCs w:val="24"/>
        </w:rPr>
        <w:t xml:space="preserve">L. V. </w:t>
      </w:r>
      <w:bookmarkEnd w:id="215"/>
      <w:r w:rsidRPr="00A1746B">
        <w:rPr>
          <w:rFonts w:asciiTheme="majorBidi" w:hAnsiTheme="majorBidi" w:cstheme="majorBidi"/>
          <w:iCs/>
          <w:sz w:val="24"/>
          <w:szCs w:val="24"/>
        </w:rPr>
        <w:t>grindė atsisakymą leisti tėvui bendrauti su vaiku jos namuose</w:t>
      </w:r>
      <w:r w:rsidR="00274BE2">
        <w:rPr>
          <w:rFonts w:asciiTheme="majorBidi" w:hAnsiTheme="majorBidi" w:cstheme="majorBidi"/>
          <w:iCs/>
          <w:sz w:val="24"/>
          <w:szCs w:val="24"/>
        </w:rPr>
        <w:t>,</w:t>
      </w:r>
      <w:r w:rsidRPr="00A1746B">
        <w:rPr>
          <w:rFonts w:asciiTheme="majorBidi" w:hAnsiTheme="majorBidi" w:cstheme="majorBidi"/>
          <w:iCs/>
          <w:sz w:val="24"/>
          <w:szCs w:val="24"/>
        </w:rPr>
        <w:t xml:space="preserve"> </w:t>
      </w:r>
      <w:r w:rsidR="00274BE2">
        <w:rPr>
          <w:rFonts w:asciiTheme="majorBidi" w:hAnsiTheme="majorBidi" w:cstheme="majorBidi"/>
          <w:iCs/>
          <w:sz w:val="24"/>
          <w:szCs w:val="24"/>
        </w:rPr>
        <w:t>t. y.</w:t>
      </w:r>
      <w:r w:rsidRPr="00A1746B">
        <w:rPr>
          <w:rFonts w:asciiTheme="majorBidi" w:hAnsiTheme="majorBidi" w:cstheme="majorBidi"/>
          <w:iCs/>
          <w:sz w:val="24"/>
          <w:szCs w:val="24"/>
        </w:rPr>
        <w:t xml:space="preserve"> vaiko m</w:t>
      </w:r>
      <w:r w:rsidR="00383A19" w:rsidRPr="00A1746B">
        <w:rPr>
          <w:rFonts w:asciiTheme="majorBidi" w:hAnsiTheme="majorBidi" w:cstheme="majorBidi"/>
          <w:iCs/>
          <w:sz w:val="24"/>
          <w:szCs w:val="24"/>
        </w:rPr>
        <w:t>očiutės sumušimas</w:t>
      </w:r>
      <w:r w:rsidR="00274BE2">
        <w:rPr>
          <w:rFonts w:asciiTheme="majorBidi" w:hAnsiTheme="majorBidi" w:cstheme="majorBidi"/>
          <w:iCs/>
          <w:sz w:val="24"/>
          <w:szCs w:val="24"/>
        </w:rPr>
        <w:t>,</w:t>
      </w:r>
      <w:r w:rsidR="00383A19" w:rsidRPr="00A1746B">
        <w:rPr>
          <w:rFonts w:asciiTheme="majorBidi" w:hAnsiTheme="majorBidi" w:cstheme="majorBidi"/>
          <w:iCs/>
          <w:sz w:val="24"/>
          <w:szCs w:val="24"/>
        </w:rPr>
        <w:t xml:space="preserve"> ikiteisminio tyrimo metu nepasitvirtino</w:t>
      </w:r>
      <w:r w:rsidR="00383A19" w:rsidRPr="00A1746B">
        <w:rPr>
          <w:rFonts w:ascii="Times New Roman" w:hAnsi="Times New Roman"/>
          <w:iCs/>
          <w:sz w:val="24"/>
          <w:szCs w:val="24"/>
        </w:rPr>
        <w:t>.</w:t>
      </w:r>
      <w:r w:rsidR="00B47AD6">
        <w:rPr>
          <w:rFonts w:ascii="Times New Roman" w:hAnsi="Times New Roman"/>
          <w:iCs/>
          <w:sz w:val="24"/>
          <w:szCs w:val="24"/>
        </w:rPr>
        <w:t xml:space="preserve"> Šiuo aspektu</w:t>
      </w:r>
      <w:r w:rsidR="00383A19" w:rsidRPr="00A1746B">
        <w:rPr>
          <w:rFonts w:ascii="Times New Roman" w:hAnsi="Times New Roman"/>
          <w:iCs/>
          <w:sz w:val="24"/>
          <w:szCs w:val="24"/>
        </w:rPr>
        <w:t xml:space="preserve"> apeliacinės instancijos teismas pagrįstai nurodė, jog </w:t>
      </w:r>
      <w:r w:rsidR="00383A19" w:rsidRPr="00A1746B">
        <w:rPr>
          <w:rFonts w:ascii="Times New Roman" w:hAnsi="Times New Roman"/>
          <w:sz w:val="24"/>
          <w:szCs w:val="24"/>
        </w:rPr>
        <w:t xml:space="preserve">tai, kad vaikas ir skolininkės motina gyvena tuo pačiu </w:t>
      </w:r>
      <w:r w:rsidR="00383A19" w:rsidRPr="00A1746B">
        <w:rPr>
          <w:rFonts w:ascii="Times New Roman" w:hAnsi="Times New Roman"/>
          <w:sz w:val="24"/>
          <w:szCs w:val="24"/>
        </w:rPr>
        <w:lastRenderedPageBreak/>
        <w:t>adresu, nėra pagrindas nevykdyti teismo sprendimu nustatytos bendravimo su vaiku tvarkos, nes</w:t>
      </w:r>
      <w:r w:rsidR="0034790A">
        <w:rPr>
          <w:rFonts w:ascii="Times New Roman" w:hAnsi="Times New Roman"/>
          <w:sz w:val="24"/>
          <w:szCs w:val="24"/>
        </w:rPr>
        <w:t xml:space="preserve"> išieškotojui nebuvo pritaikyta</w:t>
      </w:r>
      <w:r w:rsidR="00383A19" w:rsidRPr="00A1746B">
        <w:rPr>
          <w:rFonts w:ascii="Times New Roman" w:hAnsi="Times New Roman"/>
          <w:sz w:val="24"/>
          <w:szCs w:val="24"/>
        </w:rPr>
        <w:t xml:space="preserve"> kardomo</w:t>
      </w:r>
      <w:r w:rsidR="0034790A">
        <w:rPr>
          <w:rFonts w:ascii="Times New Roman" w:hAnsi="Times New Roman"/>
          <w:sz w:val="24"/>
          <w:szCs w:val="24"/>
        </w:rPr>
        <w:t>ji</w:t>
      </w:r>
      <w:r w:rsidR="00383A19" w:rsidRPr="00A1746B">
        <w:rPr>
          <w:rFonts w:ascii="Times New Roman" w:hAnsi="Times New Roman"/>
          <w:sz w:val="24"/>
          <w:szCs w:val="24"/>
        </w:rPr>
        <w:t xml:space="preserve"> priemonė, draudžian</w:t>
      </w:r>
      <w:r w:rsidR="0034790A">
        <w:rPr>
          <w:rFonts w:ascii="Times New Roman" w:hAnsi="Times New Roman"/>
          <w:sz w:val="24"/>
          <w:szCs w:val="24"/>
        </w:rPr>
        <w:t>ti</w:t>
      </w:r>
      <w:r w:rsidR="00383A19" w:rsidRPr="00A1746B">
        <w:rPr>
          <w:rFonts w:ascii="Times New Roman" w:hAnsi="Times New Roman"/>
          <w:sz w:val="24"/>
          <w:szCs w:val="24"/>
        </w:rPr>
        <w:t xml:space="preserve"> artintis prie vaiko ar jo gyvenamosios vietos</w:t>
      </w:r>
      <w:r w:rsidR="00C0610F">
        <w:rPr>
          <w:rFonts w:ascii="Times New Roman" w:hAnsi="Times New Roman"/>
          <w:sz w:val="24"/>
          <w:szCs w:val="24"/>
        </w:rPr>
        <w:t xml:space="preserve"> (</w:t>
      </w:r>
      <w:r w:rsidR="00274BE2">
        <w:rPr>
          <w:rFonts w:ascii="Times New Roman" w:hAnsi="Times New Roman"/>
          <w:sz w:val="24"/>
          <w:szCs w:val="24"/>
        </w:rPr>
        <w:t>Lietuvos Respublikos baudžiamojo proceso kodekso</w:t>
      </w:r>
      <w:r w:rsidR="00C0610F">
        <w:rPr>
          <w:rFonts w:ascii="Times New Roman" w:hAnsi="Times New Roman"/>
          <w:sz w:val="24"/>
          <w:szCs w:val="24"/>
        </w:rPr>
        <w:t xml:space="preserve"> </w:t>
      </w:r>
      <w:r w:rsidR="00C0610F" w:rsidRPr="00C0610F">
        <w:rPr>
          <w:rFonts w:ascii="Times New Roman" w:hAnsi="Times New Roman"/>
          <w:sz w:val="24"/>
          <w:szCs w:val="24"/>
        </w:rPr>
        <w:t>132</w:t>
      </w:r>
      <w:r w:rsidR="00C0610F" w:rsidRPr="00C0610F">
        <w:rPr>
          <w:rFonts w:ascii="Times New Roman" w:hAnsi="Times New Roman"/>
          <w:sz w:val="24"/>
          <w:szCs w:val="24"/>
          <w:vertAlign w:val="superscript"/>
        </w:rPr>
        <w:t>1</w:t>
      </w:r>
      <w:r w:rsidR="00C0610F" w:rsidRPr="00C0610F">
        <w:rPr>
          <w:rFonts w:ascii="Times New Roman" w:hAnsi="Times New Roman"/>
          <w:sz w:val="24"/>
          <w:szCs w:val="24"/>
        </w:rPr>
        <w:t xml:space="preserve"> straipsni</w:t>
      </w:r>
      <w:r w:rsidR="00C0610F">
        <w:rPr>
          <w:rFonts w:ascii="Times New Roman" w:hAnsi="Times New Roman"/>
          <w:sz w:val="24"/>
          <w:szCs w:val="24"/>
        </w:rPr>
        <w:t>s)</w:t>
      </w:r>
      <w:r w:rsidR="00383A19" w:rsidRPr="00A1746B">
        <w:rPr>
          <w:rFonts w:ascii="Times New Roman" w:hAnsi="Times New Roman"/>
          <w:sz w:val="24"/>
          <w:szCs w:val="24"/>
        </w:rPr>
        <w:t xml:space="preserve">, todėl </w:t>
      </w:r>
      <w:bookmarkStart w:id="216" w:name="Buk_93"/>
      <w:r w:rsidR="00FE5A46" w:rsidRPr="00643C58">
        <w:rPr>
          <w:rFonts w:asciiTheme="majorBidi" w:hAnsiTheme="majorBidi" w:cstheme="majorBidi"/>
          <w:iCs/>
          <w:sz w:val="24"/>
          <w:szCs w:val="24"/>
        </w:rPr>
        <w:t xml:space="preserve">L. V. </w:t>
      </w:r>
      <w:bookmarkEnd w:id="216"/>
      <w:r w:rsidR="0034790A">
        <w:rPr>
          <w:rFonts w:asciiTheme="majorBidi" w:hAnsiTheme="majorBidi" w:cstheme="majorBidi"/>
          <w:iCs/>
          <w:sz w:val="24"/>
          <w:szCs w:val="24"/>
        </w:rPr>
        <w:t>nurodyta aplinkybė</w:t>
      </w:r>
      <w:r w:rsidR="0034790A" w:rsidRPr="00A1746B">
        <w:rPr>
          <w:rFonts w:asciiTheme="majorBidi" w:hAnsiTheme="majorBidi" w:cstheme="majorBidi"/>
          <w:iCs/>
          <w:sz w:val="24"/>
          <w:szCs w:val="24"/>
        </w:rPr>
        <w:t xml:space="preserve"> </w:t>
      </w:r>
      <w:r w:rsidR="00383A19" w:rsidRPr="00A1746B">
        <w:rPr>
          <w:rFonts w:ascii="Times New Roman" w:hAnsi="Times New Roman"/>
          <w:sz w:val="24"/>
          <w:szCs w:val="24"/>
        </w:rPr>
        <w:t>n</w:t>
      </w:r>
      <w:r w:rsidR="007F0BC5">
        <w:rPr>
          <w:rFonts w:ascii="Times New Roman" w:hAnsi="Times New Roman"/>
          <w:sz w:val="24"/>
          <w:szCs w:val="24"/>
        </w:rPr>
        <w:t>e</w:t>
      </w:r>
      <w:r w:rsidR="0034790A">
        <w:rPr>
          <w:rFonts w:ascii="Times New Roman" w:hAnsi="Times New Roman"/>
          <w:sz w:val="24"/>
          <w:szCs w:val="24"/>
        </w:rPr>
        <w:t>pripažintina</w:t>
      </w:r>
      <w:r w:rsidR="00383A19" w:rsidRPr="00A1746B">
        <w:rPr>
          <w:rFonts w:ascii="Times New Roman" w:hAnsi="Times New Roman"/>
          <w:sz w:val="24"/>
          <w:szCs w:val="24"/>
        </w:rPr>
        <w:t xml:space="preserve"> objektyvi</w:t>
      </w:r>
      <w:r w:rsidR="0034790A">
        <w:rPr>
          <w:rFonts w:ascii="Times New Roman" w:hAnsi="Times New Roman"/>
          <w:sz w:val="24"/>
          <w:szCs w:val="24"/>
        </w:rPr>
        <w:t>a</w:t>
      </w:r>
      <w:r w:rsidR="00383A19" w:rsidRPr="00A1746B">
        <w:rPr>
          <w:rFonts w:ascii="Times New Roman" w:hAnsi="Times New Roman"/>
          <w:sz w:val="24"/>
          <w:szCs w:val="24"/>
        </w:rPr>
        <w:t xml:space="preserve"> </w:t>
      </w:r>
      <w:r w:rsidR="00A270D4">
        <w:rPr>
          <w:rFonts w:ascii="Times New Roman" w:hAnsi="Times New Roman"/>
          <w:sz w:val="24"/>
          <w:szCs w:val="24"/>
        </w:rPr>
        <w:t>ir</w:t>
      </w:r>
      <w:r w:rsidR="00383A19" w:rsidRPr="00A1746B">
        <w:rPr>
          <w:rFonts w:ascii="Times New Roman" w:hAnsi="Times New Roman"/>
          <w:sz w:val="24"/>
          <w:szCs w:val="24"/>
        </w:rPr>
        <w:t xml:space="preserve"> pateisinanči</w:t>
      </w:r>
      <w:r w:rsidR="0034790A">
        <w:rPr>
          <w:rFonts w:ascii="Times New Roman" w:hAnsi="Times New Roman"/>
          <w:sz w:val="24"/>
          <w:szCs w:val="24"/>
        </w:rPr>
        <w:t>a</w:t>
      </w:r>
      <w:r w:rsidR="00383A19" w:rsidRPr="00A1746B">
        <w:rPr>
          <w:rFonts w:ascii="Times New Roman" w:hAnsi="Times New Roman"/>
          <w:sz w:val="24"/>
          <w:szCs w:val="24"/>
        </w:rPr>
        <w:t xml:space="preserve"> teismo sprendimo nevykdymą. Suinteresuoti asmenys turėjo vadovautis bendravimo su vaiku tvarkos 10 punktu ir bendradarbiauti su vaiku susijusiais klausimais, nes teismo sprendimu kiekviena gyvenimiška situacija negali būti reglamentuota, tačiau skolininkė be objektyvių priežasčių neleido išieškotojui nei pasiimti, nei aplankyti vaiko. </w:t>
      </w:r>
      <w:r w:rsidR="00554826" w:rsidRPr="00A1746B">
        <w:rPr>
          <w:sz w:val="24"/>
          <w:szCs w:val="24"/>
        </w:rPr>
        <w:t xml:space="preserve"> </w:t>
      </w:r>
    </w:p>
    <w:p w14:paraId="794D18B0" w14:textId="77777777" w:rsidR="001C5B3E" w:rsidRPr="00A1746B" w:rsidRDefault="00B06EE6" w:rsidP="001C5B3E">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w:t>
      </w:r>
      <w:r w:rsidR="001C5B3E" w:rsidRPr="00A1746B">
        <w:rPr>
          <w:rFonts w:ascii="Times New Roman" w:hAnsi="Times New Roman"/>
          <w:iCs/>
          <w:sz w:val="24"/>
          <w:szCs w:val="24"/>
        </w:rPr>
        <w:t xml:space="preserve">asaciniame skunde skolininkė </w:t>
      </w:r>
      <w:r>
        <w:rPr>
          <w:rFonts w:ascii="Times New Roman" w:hAnsi="Times New Roman"/>
          <w:iCs/>
          <w:sz w:val="24"/>
          <w:szCs w:val="24"/>
        </w:rPr>
        <w:t xml:space="preserve">taip pat </w:t>
      </w:r>
      <w:r w:rsidR="001C5B3E" w:rsidRPr="00A1746B">
        <w:rPr>
          <w:rFonts w:ascii="Times New Roman" w:hAnsi="Times New Roman"/>
          <w:iCs/>
          <w:sz w:val="24"/>
          <w:szCs w:val="24"/>
        </w:rPr>
        <w:t xml:space="preserve">nurodo, kad </w:t>
      </w:r>
      <w:r w:rsidR="00F02726">
        <w:rPr>
          <w:rFonts w:ascii="Times New Roman" w:hAnsi="Times New Roman"/>
          <w:iCs/>
          <w:sz w:val="24"/>
          <w:szCs w:val="24"/>
        </w:rPr>
        <w:t xml:space="preserve">teismo </w:t>
      </w:r>
      <w:r w:rsidR="001C5B3E" w:rsidRPr="00A1746B">
        <w:rPr>
          <w:rFonts w:ascii="Times New Roman" w:hAnsi="Times New Roman"/>
          <w:iCs/>
          <w:sz w:val="24"/>
          <w:szCs w:val="24"/>
        </w:rPr>
        <w:t>sprendi</w:t>
      </w:r>
      <w:r w:rsidR="005107A0">
        <w:rPr>
          <w:rFonts w:ascii="Times New Roman" w:hAnsi="Times New Roman"/>
          <w:iCs/>
          <w:sz w:val="24"/>
          <w:szCs w:val="24"/>
        </w:rPr>
        <w:t>mo nevykdymas 2021 m. lapkričio 23 </w:t>
      </w:r>
      <w:r w:rsidR="001C5B3E" w:rsidRPr="00A1746B">
        <w:rPr>
          <w:rFonts w:ascii="Times New Roman" w:hAnsi="Times New Roman"/>
          <w:iCs/>
          <w:sz w:val="24"/>
          <w:szCs w:val="24"/>
        </w:rPr>
        <w:t>d. nepagrįstai buvo grindžiamas ne tą pačią dieną, o 2021 m. lapkričio 24</w:t>
      </w:r>
      <w:r w:rsidR="00274BE2">
        <w:rPr>
          <w:rFonts w:ascii="Times New Roman" w:hAnsi="Times New Roman"/>
          <w:iCs/>
          <w:sz w:val="24"/>
          <w:szCs w:val="24"/>
        </w:rPr>
        <w:t> </w:t>
      </w:r>
      <w:r w:rsidR="001C5B3E" w:rsidRPr="00A1746B">
        <w:rPr>
          <w:rFonts w:ascii="Times New Roman" w:hAnsi="Times New Roman"/>
          <w:iCs/>
          <w:sz w:val="24"/>
          <w:szCs w:val="24"/>
        </w:rPr>
        <w:t>d. ir 2021</w:t>
      </w:r>
      <w:r w:rsidR="00CC43AC">
        <w:rPr>
          <w:rFonts w:ascii="Times New Roman" w:hAnsi="Times New Roman"/>
          <w:iCs/>
          <w:sz w:val="24"/>
          <w:szCs w:val="24"/>
        </w:rPr>
        <w:t xml:space="preserve"> m. lapkričio 26 d. surašytais f</w:t>
      </w:r>
      <w:r w:rsidR="001C5B3E" w:rsidRPr="00A1746B">
        <w:rPr>
          <w:rFonts w:ascii="Times New Roman" w:hAnsi="Times New Roman"/>
          <w:iCs/>
          <w:sz w:val="24"/>
          <w:szCs w:val="24"/>
        </w:rPr>
        <w:t xml:space="preserve">aktinių aplinkybių konstatavimo protokolais, tačiau nenurodo, kokios </w:t>
      </w:r>
      <w:r>
        <w:rPr>
          <w:rFonts w:ascii="Times New Roman" w:hAnsi="Times New Roman"/>
          <w:iCs/>
          <w:sz w:val="24"/>
          <w:szCs w:val="24"/>
        </w:rPr>
        <w:t xml:space="preserve">konkrečiai </w:t>
      </w:r>
      <w:r w:rsidR="001C5B3E" w:rsidRPr="00A1746B">
        <w:rPr>
          <w:rFonts w:ascii="Times New Roman" w:hAnsi="Times New Roman"/>
          <w:iCs/>
          <w:sz w:val="24"/>
          <w:szCs w:val="24"/>
        </w:rPr>
        <w:t xml:space="preserve">skolininkės teisės tuo buvo pažeistos. </w:t>
      </w:r>
      <w:r>
        <w:rPr>
          <w:rFonts w:ascii="Times New Roman" w:hAnsi="Times New Roman"/>
          <w:iCs/>
          <w:sz w:val="24"/>
          <w:szCs w:val="24"/>
        </w:rPr>
        <w:t xml:space="preserve">Aptariamu požiūriu atkreiptinas dėmesys, kad </w:t>
      </w:r>
      <w:r w:rsidR="001C5B3E" w:rsidRPr="00A1746B">
        <w:rPr>
          <w:rFonts w:ascii="Times New Roman" w:hAnsi="Times New Roman"/>
          <w:iCs/>
          <w:sz w:val="24"/>
          <w:szCs w:val="24"/>
        </w:rPr>
        <w:t xml:space="preserve">CPK 635 straipsnyje nenustatytas reikalavimas </w:t>
      </w:r>
      <w:r w:rsidR="008C5160">
        <w:rPr>
          <w:rFonts w:ascii="Times New Roman" w:hAnsi="Times New Roman"/>
          <w:iCs/>
          <w:sz w:val="24"/>
          <w:szCs w:val="24"/>
        </w:rPr>
        <w:t xml:space="preserve">antstoliui faktinių aplinkybių konstatavimo </w:t>
      </w:r>
      <w:r w:rsidR="001C5B3E" w:rsidRPr="00A1746B">
        <w:rPr>
          <w:rFonts w:ascii="Times New Roman" w:hAnsi="Times New Roman"/>
          <w:iCs/>
          <w:sz w:val="24"/>
          <w:szCs w:val="24"/>
        </w:rPr>
        <w:t xml:space="preserve">protokolą surašyti faktinių aplinkybių atsiradimo dieną. </w:t>
      </w:r>
    </w:p>
    <w:p w14:paraId="1DB91A17" w14:textId="77777777" w:rsidR="00D552B0" w:rsidRPr="00F70A55" w:rsidRDefault="00D552B0" w:rsidP="00D552B0">
      <w:pPr>
        <w:pStyle w:val="ListParagraph"/>
        <w:spacing w:after="120" w:line="240" w:lineRule="auto"/>
        <w:ind w:left="360"/>
        <w:contextualSpacing w:val="0"/>
        <w:jc w:val="both"/>
        <w:rPr>
          <w:rFonts w:ascii="Times New Roman" w:hAnsi="Times New Roman"/>
          <w:iCs/>
          <w:sz w:val="24"/>
          <w:szCs w:val="24"/>
        </w:rPr>
      </w:pPr>
    </w:p>
    <w:p w14:paraId="612AAB76" w14:textId="77777777" w:rsidR="004F257A" w:rsidRPr="00427786" w:rsidRDefault="00427786" w:rsidP="00427786">
      <w:pPr>
        <w:pStyle w:val="ListParagraph"/>
        <w:tabs>
          <w:tab w:val="left" w:pos="709"/>
        </w:tabs>
        <w:spacing w:after="120" w:line="240" w:lineRule="auto"/>
        <w:ind w:left="0"/>
        <w:contextualSpacing w:val="0"/>
        <w:jc w:val="both"/>
        <w:rPr>
          <w:rFonts w:ascii="Times New Roman" w:hAnsi="Times New Roman"/>
          <w:i/>
          <w:iCs/>
          <w:sz w:val="24"/>
          <w:szCs w:val="24"/>
        </w:rPr>
      </w:pPr>
      <w:r>
        <w:rPr>
          <w:rFonts w:ascii="Times New Roman" w:hAnsi="Times New Roman"/>
          <w:iCs/>
          <w:sz w:val="24"/>
          <w:szCs w:val="24"/>
        </w:rPr>
        <w:tab/>
      </w:r>
      <w:r w:rsidR="004F257A" w:rsidRPr="00427786">
        <w:rPr>
          <w:rFonts w:ascii="Times New Roman" w:hAnsi="Times New Roman"/>
          <w:i/>
          <w:iCs/>
          <w:sz w:val="24"/>
          <w:szCs w:val="24"/>
        </w:rPr>
        <w:t xml:space="preserve">Dėl </w:t>
      </w:r>
      <w:r w:rsidR="000369EB">
        <w:rPr>
          <w:rFonts w:ascii="Times New Roman" w:hAnsi="Times New Roman"/>
          <w:i/>
          <w:iCs/>
          <w:sz w:val="24"/>
          <w:szCs w:val="24"/>
        </w:rPr>
        <w:t>už sprendimo, įpareigojančio</w:t>
      </w:r>
      <w:r w:rsidR="00301A8E" w:rsidRPr="00301A8E">
        <w:rPr>
          <w:rFonts w:ascii="Times New Roman" w:hAnsi="Times New Roman"/>
          <w:i/>
          <w:iCs/>
          <w:sz w:val="24"/>
          <w:szCs w:val="24"/>
        </w:rPr>
        <w:t xml:space="preserve"> skolininką atlikti arba nutraukti tam tikrus veiksmus, neįvykdymą </w:t>
      </w:r>
      <w:r w:rsidR="00301A8E">
        <w:rPr>
          <w:rFonts w:ascii="Times New Roman" w:hAnsi="Times New Roman"/>
          <w:i/>
          <w:iCs/>
          <w:sz w:val="24"/>
          <w:szCs w:val="24"/>
        </w:rPr>
        <w:t xml:space="preserve">skiriamos </w:t>
      </w:r>
      <w:r w:rsidR="004F257A" w:rsidRPr="00427786">
        <w:rPr>
          <w:rFonts w:ascii="Times New Roman" w:hAnsi="Times New Roman"/>
          <w:i/>
          <w:iCs/>
          <w:sz w:val="24"/>
          <w:szCs w:val="24"/>
        </w:rPr>
        <w:t>baudos dydžio nustatymo</w:t>
      </w:r>
    </w:p>
    <w:p w14:paraId="3D00B62B" w14:textId="77777777" w:rsidR="004F257A" w:rsidRPr="00136618" w:rsidRDefault="004F257A" w:rsidP="004F257A">
      <w:pPr>
        <w:pStyle w:val="ListParagraph"/>
        <w:spacing w:after="120" w:line="240" w:lineRule="auto"/>
        <w:ind w:left="360"/>
        <w:contextualSpacing w:val="0"/>
        <w:jc w:val="both"/>
        <w:rPr>
          <w:rFonts w:ascii="Times New Roman" w:hAnsi="Times New Roman"/>
          <w:iCs/>
          <w:sz w:val="24"/>
          <w:szCs w:val="24"/>
        </w:rPr>
      </w:pPr>
    </w:p>
    <w:p w14:paraId="5F596377" w14:textId="77777777" w:rsidR="00A1746B" w:rsidRDefault="004F257A" w:rsidP="00A429ED">
      <w:pPr>
        <w:pStyle w:val="ListParagraph"/>
        <w:numPr>
          <w:ilvl w:val="0"/>
          <w:numId w:val="1"/>
        </w:numPr>
        <w:spacing w:after="120" w:line="240" w:lineRule="auto"/>
        <w:contextualSpacing w:val="0"/>
        <w:jc w:val="both"/>
        <w:rPr>
          <w:rFonts w:ascii="Times New Roman" w:hAnsi="Times New Roman"/>
          <w:sz w:val="24"/>
          <w:szCs w:val="24"/>
        </w:rPr>
      </w:pPr>
      <w:r w:rsidRPr="004F257A">
        <w:rPr>
          <w:rFonts w:ascii="Times New Roman" w:hAnsi="Times New Roman"/>
          <w:sz w:val="24"/>
          <w:szCs w:val="24"/>
        </w:rPr>
        <w:t xml:space="preserve">Kasacinio teismo praktikoje </w:t>
      </w:r>
      <w:r w:rsidR="00CC43AC">
        <w:rPr>
          <w:rFonts w:ascii="Times New Roman" w:hAnsi="Times New Roman"/>
          <w:sz w:val="24"/>
          <w:szCs w:val="24"/>
        </w:rPr>
        <w:t>išaiškinta</w:t>
      </w:r>
      <w:r w:rsidRPr="004F257A">
        <w:rPr>
          <w:rFonts w:ascii="Times New Roman" w:hAnsi="Times New Roman"/>
          <w:sz w:val="24"/>
          <w:szCs w:val="24"/>
        </w:rPr>
        <w:t xml:space="preserve">, kad įstatymų leidėjas suteikė </w:t>
      </w:r>
      <w:proofErr w:type="spellStart"/>
      <w:r w:rsidRPr="004F257A">
        <w:rPr>
          <w:rFonts w:ascii="Times New Roman" w:hAnsi="Times New Roman"/>
          <w:sz w:val="24"/>
          <w:szCs w:val="24"/>
        </w:rPr>
        <w:t>diskreciją</w:t>
      </w:r>
      <w:proofErr w:type="spellEnd"/>
      <w:r w:rsidRPr="004F257A">
        <w:rPr>
          <w:rFonts w:ascii="Times New Roman" w:hAnsi="Times New Roman"/>
          <w:sz w:val="24"/>
          <w:szCs w:val="24"/>
        </w:rPr>
        <w:t xml:space="preserve"> teismui, nustačiusiam, jog skolininkas neįvykdė teismo sprendimo, kiekvienu konkrečiu atveju nustatyti skiriamos baudos dydį, kuris ribojamas tik maksimalia suma. Tai reiškia, kad teismas, parinkdamas baudos dydį, nesaistomas jokių konkrečių įstatyme įtvirtintų nuostatų ar kriterijų. Tokiu atveju teismas privalo vadovautis bendraisiais CPK taikymo principais – aiškindamas ir taikydamas įstatymus ir kitus </w:t>
      </w:r>
      <w:r w:rsidRPr="00A1746B">
        <w:rPr>
          <w:rFonts w:ascii="Times New Roman" w:hAnsi="Times New Roman"/>
          <w:sz w:val="24"/>
          <w:szCs w:val="24"/>
        </w:rPr>
        <w:t xml:space="preserve">teisės aktus privalo vadovautis teisingumo, sąžiningumo ir protingumo principais (CPK 3 straipsnio 1 dalis). Teismas taip pat turi atsižvelgti į ginčo šalių teisinių santykių prigimtį, kilusius padarinius dėl teismo sprendimo neįvykdymo, jų poveikį išieškotojo ir visuomenės interesams, kokioms vertybėms ir kokiu mastu nutarties nevykdymas darė įtaką ir kaip tai paveikė skolininko ir išieškotojo turtinius interesus, ir kt. (Lietuvos Aukščiausiojo Teismo 2017 m. spalio 23 d. nutartis civilinėje byloje Nr. 3K-7-199-248/2017, </w:t>
      </w:r>
      <w:r w:rsidR="00FA2560" w:rsidRPr="00FA2560">
        <w:rPr>
          <w:rFonts w:ascii="Times New Roman" w:hAnsi="Times New Roman"/>
          <w:sz w:val="24"/>
          <w:szCs w:val="24"/>
        </w:rPr>
        <w:t>62</w:t>
      </w:r>
      <w:r w:rsidR="00FA2560">
        <w:rPr>
          <w:rFonts w:ascii="Times New Roman" w:hAnsi="Times New Roman"/>
          <w:sz w:val="24"/>
          <w:szCs w:val="24"/>
        </w:rPr>
        <w:t> </w:t>
      </w:r>
      <w:r w:rsidRPr="00A1746B">
        <w:rPr>
          <w:rFonts w:ascii="Times New Roman" w:hAnsi="Times New Roman"/>
          <w:sz w:val="24"/>
          <w:szCs w:val="24"/>
        </w:rPr>
        <w:t xml:space="preserve">punktas). </w:t>
      </w:r>
    </w:p>
    <w:p w14:paraId="0349AFE4" w14:textId="77777777" w:rsidR="004F257A" w:rsidRDefault="004F257A" w:rsidP="00A429ED">
      <w:pPr>
        <w:pStyle w:val="ListParagraph"/>
        <w:numPr>
          <w:ilvl w:val="0"/>
          <w:numId w:val="1"/>
        </w:numPr>
        <w:spacing w:after="120" w:line="240" w:lineRule="auto"/>
        <w:contextualSpacing w:val="0"/>
        <w:jc w:val="both"/>
        <w:rPr>
          <w:rFonts w:ascii="Times New Roman" w:hAnsi="Times New Roman"/>
          <w:sz w:val="24"/>
          <w:szCs w:val="24"/>
        </w:rPr>
      </w:pPr>
      <w:r w:rsidRPr="00A1746B">
        <w:rPr>
          <w:rFonts w:ascii="Times New Roman" w:hAnsi="Times New Roman"/>
          <w:sz w:val="24"/>
          <w:szCs w:val="24"/>
        </w:rPr>
        <w:t>Baudos skyrimo tikslas – paskatinti skolininką vykdyti antstolio reikalavimą, o ne jį nubausti, todėl teismas, svarstydamas baudos dydį už tęstinį pažeidimą (nevykdymą), gali modeliuoti, kaip veiksmingai nustatomas baudos dydis padėtų paskatinti operatyviau vykdyti antstolio reikalavimą. Tačiau už sprendimų, įpareigojančių skolininką atlikti arba nutraukti tam tikrus veiksmus, neįvykdymą CPK 771 straipsnio 6 dalyje nustatyta bauda atlieka kompensavimo funkciją, nes skiriama išieškotojo naudai kaip satisfakcija dėl laiku neįvykdytos prievolės (Lietuvos Aukščiausiojo Teismo 2009 m. spalio 22 d. nutartis civilinėje byloje Nr. 3K-3-454/2009; 2012 m. lapkričio 26 d. nutartis civilinėje byloje Nr. 3K-3-513/2012</w:t>
      </w:r>
      <w:r w:rsidR="00E479BF">
        <w:rPr>
          <w:rFonts w:ascii="Times New Roman" w:hAnsi="Times New Roman"/>
          <w:sz w:val="24"/>
          <w:szCs w:val="24"/>
        </w:rPr>
        <w:t>; 2021 m. kovo 3 </w:t>
      </w:r>
      <w:r w:rsidR="001F33C3" w:rsidRPr="00A1746B">
        <w:rPr>
          <w:rFonts w:ascii="Times New Roman" w:hAnsi="Times New Roman"/>
          <w:sz w:val="24"/>
          <w:szCs w:val="24"/>
        </w:rPr>
        <w:t>d. nutartis civilinėje byloje Nr. 3K-3-157-916/2021, 52 punktas</w:t>
      </w:r>
      <w:r w:rsidRPr="00A1746B">
        <w:rPr>
          <w:rFonts w:ascii="Times New Roman" w:hAnsi="Times New Roman"/>
          <w:sz w:val="24"/>
          <w:szCs w:val="24"/>
        </w:rPr>
        <w:t>).</w:t>
      </w:r>
    </w:p>
    <w:p w14:paraId="3CED6145" w14:textId="77777777" w:rsidR="00534D2E" w:rsidRPr="001A7B50" w:rsidRDefault="00E479BF" w:rsidP="00A429ED">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Kasacinio teismo taip pat yra išaiškinta, kad</w:t>
      </w:r>
      <w:r w:rsidR="00A819DF">
        <w:rPr>
          <w:rFonts w:ascii="Times New Roman" w:hAnsi="Times New Roman"/>
          <w:sz w:val="24"/>
          <w:szCs w:val="24"/>
        </w:rPr>
        <w:t>,</w:t>
      </w:r>
      <w:r>
        <w:rPr>
          <w:rFonts w:ascii="Times New Roman" w:hAnsi="Times New Roman"/>
          <w:sz w:val="24"/>
          <w:szCs w:val="24"/>
        </w:rPr>
        <w:t xml:space="preserve"> s</w:t>
      </w:r>
      <w:r w:rsidR="00534D2E" w:rsidRPr="001A7B50">
        <w:rPr>
          <w:rFonts w:ascii="Times New Roman" w:hAnsi="Times New Roman"/>
          <w:sz w:val="24"/>
          <w:szCs w:val="24"/>
        </w:rPr>
        <w:t>prendžiant klausimą dėl baudos, skirtinos pagal CPK 145 straipsnio 9 dalį, ir jos dydžio, reikšminga tai, jog bauda turi skatinti teismo nutarties dėl laikinosios apsaugos priemonės taikymo vykdymą, būti veiksminga, atgrasanti nuo laikinosios apsaugos priemonės nevykdymo. Taip pat būtina vadovautis ir bendraisiais teisingumo, protingumo bei sąžiningumo principais, atsižvelgiant į ginčo šalių teisinių santykių prigimtį, kilusius padarinius dėl teismo nutarties nevykdymo, nevykdymo motyvus ir poveikį šalių ir jų nepilnamečių vaikų interesams ir pan. Kiekvienu atveju kla</w:t>
      </w:r>
      <w:r w:rsidR="00CC43AC">
        <w:rPr>
          <w:rFonts w:ascii="Times New Roman" w:hAnsi="Times New Roman"/>
          <w:sz w:val="24"/>
          <w:szCs w:val="24"/>
        </w:rPr>
        <w:t>usimas dėl baudos pagal CPK 145 </w:t>
      </w:r>
      <w:r w:rsidR="00534D2E" w:rsidRPr="001A7B50">
        <w:rPr>
          <w:rFonts w:ascii="Times New Roman" w:hAnsi="Times New Roman"/>
          <w:sz w:val="24"/>
          <w:szCs w:val="24"/>
        </w:rPr>
        <w:t>straipsnio 9 dalį skyrimo ir jos dydžio svarstytinas ir vertintinas individualiai, atsižvelgiant į konkrečios bylos faktines aplinkybes (</w:t>
      </w:r>
      <w:proofErr w:type="spellStart"/>
      <w:r w:rsidR="00534D2E" w:rsidRPr="00E479BF">
        <w:rPr>
          <w:rFonts w:ascii="Times New Roman" w:hAnsi="Times New Roman"/>
          <w:i/>
          <w:sz w:val="24"/>
          <w:szCs w:val="24"/>
        </w:rPr>
        <w:t>mutatis</w:t>
      </w:r>
      <w:proofErr w:type="spellEnd"/>
      <w:r w:rsidR="00534D2E" w:rsidRPr="00E479BF">
        <w:rPr>
          <w:rFonts w:ascii="Times New Roman" w:hAnsi="Times New Roman"/>
          <w:i/>
          <w:sz w:val="24"/>
          <w:szCs w:val="24"/>
        </w:rPr>
        <w:t xml:space="preserve"> </w:t>
      </w:r>
      <w:proofErr w:type="spellStart"/>
      <w:r w:rsidR="00534D2E" w:rsidRPr="00E479BF">
        <w:rPr>
          <w:rFonts w:ascii="Times New Roman" w:hAnsi="Times New Roman"/>
          <w:i/>
          <w:sz w:val="24"/>
          <w:szCs w:val="24"/>
        </w:rPr>
        <w:t>mutandis</w:t>
      </w:r>
      <w:proofErr w:type="spellEnd"/>
      <w:r w:rsidR="00534D2E" w:rsidRPr="001A7B50">
        <w:rPr>
          <w:rFonts w:ascii="Times New Roman" w:hAnsi="Times New Roman"/>
          <w:sz w:val="24"/>
          <w:szCs w:val="24"/>
        </w:rPr>
        <w:t xml:space="preserve"> </w:t>
      </w:r>
      <w:r w:rsidR="005B03C8">
        <w:rPr>
          <w:rFonts w:ascii="Times New Roman" w:hAnsi="Times New Roman"/>
          <w:sz w:val="24"/>
          <w:szCs w:val="24"/>
        </w:rPr>
        <w:t xml:space="preserve">(su būtinais (atitinkamais) pakeitimais) </w:t>
      </w:r>
      <w:r w:rsidR="00534D2E" w:rsidRPr="001A7B50">
        <w:rPr>
          <w:rFonts w:ascii="Times New Roman" w:hAnsi="Times New Roman"/>
          <w:iCs/>
          <w:sz w:val="24"/>
          <w:szCs w:val="24"/>
        </w:rPr>
        <w:lastRenderedPageBreak/>
        <w:t>Lietuv</w:t>
      </w:r>
      <w:r w:rsidR="00CC43AC">
        <w:rPr>
          <w:rFonts w:ascii="Times New Roman" w:hAnsi="Times New Roman"/>
          <w:iCs/>
          <w:sz w:val="24"/>
          <w:szCs w:val="24"/>
        </w:rPr>
        <w:t>os Aukščiausiojo Teismo 2020 m. </w:t>
      </w:r>
      <w:r w:rsidR="00534D2E" w:rsidRPr="001A7B50">
        <w:rPr>
          <w:rFonts w:ascii="Times New Roman" w:hAnsi="Times New Roman"/>
          <w:iCs/>
          <w:sz w:val="24"/>
          <w:szCs w:val="24"/>
        </w:rPr>
        <w:t>kovo 19 d. nutartis civilinėje byloje Nr. e3K-3-71-687/2020, 42 punktas).</w:t>
      </w:r>
    </w:p>
    <w:p w14:paraId="79B96AAF" w14:textId="77777777" w:rsidR="00362CE4" w:rsidRPr="001A7B50" w:rsidRDefault="00E479BF" w:rsidP="00A429ED">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nurodo, kad b</w:t>
      </w:r>
      <w:r w:rsidR="00362CE4" w:rsidRPr="001A7B50">
        <w:rPr>
          <w:rFonts w:ascii="Times New Roman" w:hAnsi="Times New Roman"/>
          <w:sz w:val="24"/>
          <w:szCs w:val="24"/>
        </w:rPr>
        <w:t xml:space="preserve">auda turi skatinti teismo sprendimo vykdymą, būti efektyvi, atgrasanti </w:t>
      </w:r>
      <w:r w:rsidR="00A819DF">
        <w:rPr>
          <w:rFonts w:ascii="Times New Roman" w:hAnsi="Times New Roman"/>
          <w:sz w:val="24"/>
          <w:szCs w:val="24"/>
        </w:rPr>
        <w:t xml:space="preserve">nuo </w:t>
      </w:r>
      <w:r w:rsidR="00362CE4" w:rsidRPr="001A7B50">
        <w:rPr>
          <w:rFonts w:ascii="Times New Roman" w:hAnsi="Times New Roman"/>
          <w:sz w:val="24"/>
          <w:szCs w:val="24"/>
        </w:rPr>
        <w:t>teis</w:t>
      </w:r>
      <w:r w:rsidR="00DA4DCD">
        <w:rPr>
          <w:rFonts w:ascii="Times New Roman" w:hAnsi="Times New Roman"/>
          <w:sz w:val="24"/>
          <w:szCs w:val="24"/>
        </w:rPr>
        <w:t>mo sprendimo nevykdymo. Teismui skiriant baudą už teismo sprendimo nevykdymą</w:t>
      </w:r>
      <w:r w:rsidR="00362CE4" w:rsidRPr="001A7B50">
        <w:rPr>
          <w:rFonts w:ascii="Times New Roman" w:hAnsi="Times New Roman"/>
          <w:sz w:val="24"/>
          <w:szCs w:val="24"/>
        </w:rPr>
        <w:t xml:space="preserve"> būtina vadovautis ir bendraisiais teisingumo, protingumo bei sąžiningumo principais, atsižvelg</w:t>
      </w:r>
      <w:r w:rsidR="00DA4DCD">
        <w:rPr>
          <w:rFonts w:ascii="Times New Roman" w:hAnsi="Times New Roman"/>
          <w:sz w:val="24"/>
          <w:szCs w:val="24"/>
        </w:rPr>
        <w:t>ti</w:t>
      </w:r>
      <w:r w:rsidR="00362CE4" w:rsidRPr="001A7B50">
        <w:rPr>
          <w:rFonts w:ascii="Times New Roman" w:hAnsi="Times New Roman"/>
          <w:sz w:val="24"/>
          <w:szCs w:val="24"/>
        </w:rPr>
        <w:t xml:space="preserve"> į ginčo šalių teisinių santykių prigimtį, kilusius padarinius dėl teismo </w:t>
      </w:r>
      <w:r w:rsidR="00DA4DCD">
        <w:rPr>
          <w:rFonts w:ascii="Times New Roman" w:hAnsi="Times New Roman"/>
          <w:sz w:val="24"/>
          <w:szCs w:val="24"/>
        </w:rPr>
        <w:t xml:space="preserve">sprendimo </w:t>
      </w:r>
      <w:r w:rsidR="00362CE4" w:rsidRPr="001A7B50">
        <w:rPr>
          <w:rFonts w:ascii="Times New Roman" w:hAnsi="Times New Roman"/>
          <w:sz w:val="24"/>
          <w:szCs w:val="24"/>
        </w:rPr>
        <w:t xml:space="preserve">neįvykdymo, nevykdymo motyvus ir poveikį skolininko ir išieškotojo turtiniams interesams, kad baudos dydis neskatintų nevykdyti teismo sprendimu nustatytos tėvo bendravimo su vaiku tvarkos. Kiekvienu atveju klausimas dėl baudos pagal CPK 771 straipsnio 6 dalį dydžio svarstytinas ir vertintinas individualiai, atsižvelgiant į konkrečios bylos faktines aplinkybes. </w:t>
      </w:r>
    </w:p>
    <w:p w14:paraId="593EAB84" w14:textId="5A97C544" w:rsidR="001A7B50" w:rsidRPr="001A7B50" w:rsidRDefault="00A1746B" w:rsidP="001A7B50">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Nagrinėjamoje b</w:t>
      </w:r>
      <w:r w:rsidR="005F3347">
        <w:rPr>
          <w:rFonts w:ascii="Times New Roman" w:hAnsi="Times New Roman"/>
          <w:sz w:val="24"/>
          <w:szCs w:val="24"/>
        </w:rPr>
        <w:t xml:space="preserve">yloje nustatyta, kad </w:t>
      </w:r>
      <w:bookmarkStart w:id="217" w:name="Buk_94"/>
      <w:r w:rsidR="00FE5A46" w:rsidRPr="00643C58">
        <w:rPr>
          <w:rFonts w:ascii="Times New Roman" w:hAnsi="Times New Roman"/>
          <w:sz w:val="24"/>
          <w:szCs w:val="24"/>
        </w:rPr>
        <w:t xml:space="preserve">L. V. </w:t>
      </w:r>
      <w:bookmarkEnd w:id="217"/>
      <w:r w:rsidR="005F3347" w:rsidRPr="004A5199">
        <w:rPr>
          <w:rFonts w:ascii="Times New Roman" w:hAnsi="Times New Roman"/>
          <w:sz w:val="24"/>
          <w:szCs w:val="24"/>
        </w:rPr>
        <w:t>2022 m. lapkričio</w:t>
      </w:r>
      <w:r w:rsidR="000369EB">
        <w:rPr>
          <w:rFonts w:ascii="Times New Roman" w:hAnsi="Times New Roman"/>
          <w:sz w:val="24"/>
          <w:szCs w:val="24"/>
        </w:rPr>
        <w:t xml:space="preserve"> 23 d. ir 2021 m. gruodžio </w:t>
      </w:r>
      <w:r w:rsidR="00DA4DCD">
        <w:rPr>
          <w:rFonts w:ascii="Times New Roman" w:hAnsi="Times New Roman"/>
          <w:sz w:val="24"/>
          <w:szCs w:val="24"/>
        </w:rPr>
        <w:t>16</w:t>
      </w:r>
      <w:r w:rsidR="005F3347" w:rsidRPr="004A5199">
        <w:rPr>
          <w:rFonts w:ascii="Times New Roman" w:hAnsi="Times New Roman"/>
          <w:sz w:val="24"/>
          <w:szCs w:val="24"/>
        </w:rPr>
        <w:t xml:space="preserve">–17 d. nevykdė </w:t>
      </w:r>
      <w:r w:rsidR="005F3347" w:rsidRPr="001A7B50">
        <w:rPr>
          <w:rFonts w:ascii="Times New Roman" w:hAnsi="Times New Roman"/>
          <w:sz w:val="24"/>
          <w:szCs w:val="24"/>
        </w:rPr>
        <w:t xml:space="preserve">teismo sprendimo dėl nepilnametės dukters bendravimo su tėvu </w:t>
      </w:r>
      <w:bookmarkStart w:id="218" w:name="Buk_214"/>
      <w:r w:rsidR="00FE5A46" w:rsidRPr="00643C58">
        <w:rPr>
          <w:rFonts w:ascii="Times New Roman" w:hAnsi="Times New Roman"/>
          <w:sz w:val="24"/>
          <w:szCs w:val="24"/>
        </w:rPr>
        <w:t>S. V.</w:t>
      </w:r>
      <w:bookmarkEnd w:id="218"/>
      <w:r w:rsidR="005F3347" w:rsidRPr="001A7B50">
        <w:rPr>
          <w:rFonts w:ascii="Times New Roman" w:hAnsi="Times New Roman"/>
          <w:sz w:val="24"/>
          <w:szCs w:val="24"/>
        </w:rPr>
        <w:t xml:space="preserve">. </w:t>
      </w:r>
      <w:r w:rsidR="00DA4DCD">
        <w:rPr>
          <w:rFonts w:asciiTheme="majorBidi" w:hAnsiTheme="majorBidi" w:cstheme="majorBidi"/>
          <w:sz w:val="24"/>
          <w:szCs w:val="24"/>
        </w:rPr>
        <w:t>CPK 771 straipsnio 6 dalyje nustatyta galimybė</w:t>
      </w:r>
      <w:r w:rsidR="005F3347" w:rsidRPr="001A7B50">
        <w:rPr>
          <w:rFonts w:asciiTheme="majorBidi" w:hAnsiTheme="majorBidi" w:cstheme="majorBidi"/>
          <w:sz w:val="24"/>
          <w:szCs w:val="24"/>
        </w:rPr>
        <w:t xml:space="preserve"> skirti </w:t>
      </w:r>
      <w:r w:rsidR="004553BB" w:rsidRPr="001A7B50">
        <w:rPr>
          <w:rFonts w:asciiTheme="majorBidi" w:hAnsiTheme="majorBidi" w:cstheme="majorBidi"/>
          <w:sz w:val="24"/>
          <w:szCs w:val="24"/>
        </w:rPr>
        <w:t xml:space="preserve">iki </w:t>
      </w:r>
      <w:r w:rsidR="005F3347" w:rsidRPr="001A7B50">
        <w:rPr>
          <w:rFonts w:asciiTheme="majorBidi" w:hAnsiTheme="majorBidi" w:cstheme="majorBidi"/>
          <w:sz w:val="24"/>
          <w:szCs w:val="24"/>
        </w:rPr>
        <w:t xml:space="preserve">300 </w:t>
      </w:r>
      <w:proofErr w:type="spellStart"/>
      <w:r w:rsidR="005F3347" w:rsidRPr="001A7B50">
        <w:rPr>
          <w:rFonts w:asciiTheme="majorBidi" w:hAnsiTheme="majorBidi" w:cstheme="majorBidi"/>
          <w:sz w:val="24"/>
          <w:szCs w:val="24"/>
        </w:rPr>
        <w:t>Eur</w:t>
      </w:r>
      <w:proofErr w:type="spellEnd"/>
      <w:r w:rsidR="005F3347" w:rsidRPr="001A7B50">
        <w:rPr>
          <w:rFonts w:asciiTheme="majorBidi" w:hAnsiTheme="majorBidi" w:cstheme="majorBidi"/>
          <w:sz w:val="24"/>
          <w:szCs w:val="24"/>
        </w:rPr>
        <w:t xml:space="preserve"> baudą už kiekvieną sprendimo nevykdymo dieną</w:t>
      </w:r>
      <w:r w:rsidR="004553BB" w:rsidRPr="001A7B50">
        <w:rPr>
          <w:rFonts w:asciiTheme="majorBidi" w:hAnsiTheme="majorBidi" w:cstheme="majorBidi"/>
          <w:sz w:val="24"/>
          <w:szCs w:val="24"/>
        </w:rPr>
        <w:t>. T</w:t>
      </w:r>
      <w:r w:rsidR="00B06EE6">
        <w:rPr>
          <w:rFonts w:asciiTheme="majorBidi" w:hAnsiTheme="majorBidi" w:cstheme="majorBidi"/>
          <w:sz w:val="24"/>
          <w:szCs w:val="24"/>
        </w:rPr>
        <w:t>aigi,</w:t>
      </w:r>
      <w:r w:rsidR="004553BB" w:rsidRPr="001A7B50">
        <w:rPr>
          <w:rFonts w:asciiTheme="majorBidi" w:hAnsiTheme="majorBidi" w:cstheme="majorBidi"/>
          <w:sz w:val="24"/>
          <w:szCs w:val="24"/>
        </w:rPr>
        <w:t xml:space="preserve"> </w:t>
      </w:r>
      <w:r w:rsidR="001A7B50" w:rsidRPr="001A7B50">
        <w:rPr>
          <w:rFonts w:asciiTheme="majorBidi" w:hAnsiTheme="majorBidi" w:cstheme="majorBidi"/>
          <w:sz w:val="24"/>
          <w:szCs w:val="24"/>
        </w:rPr>
        <w:t xml:space="preserve">paskirta </w:t>
      </w:r>
      <w:r w:rsidR="004553BB" w:rsidRPr="001A7B50">
        <w:rPr>
          <w:rFonts w:asciiTheme="majorBidi" w:hAnsiTheme="majorBidi" w:cstheme="majorBidi"/>
          <w:sz w:val="24"/>
          <w:szCs w:val="24"/>
        </w:rPr>
        <w:t xml:space="preserve">500 </w:t>
      </w:r>
      <w:proofErr w:type="spellStart"/>
      <w:r w:rsidR="004553BB" w:rsidRPr="001A7B50">
        <w:rPr>
          <w:rFonts w:asciiTheme="majorBidi" w:hAnsiTheme="majorBidi" w:cstheme="majorBidi"/>
          <w:sz w:val="24"/>
          <w:szCs w:val="24"/>
        </w:rPr>
        <w:t>Eur</w:t>
      </w:r>
      <w:proofErr w:type="spellEnd"/>
      <w:r w:rsidR="004553BB" w:rsidRPr="001A7B50">
        <w:rPr>
          <w:rFonts w:asciiTheme="majorBidi" w:hAnsiTheme="majorBidi" w:cstheme="majorBidi"/>
          <w:sz w:val="24"/>
          <w:szCs w:val="24"/>
        </w:rPr>
        <w:t xml:space="preserve"> bauda nėra </w:t>
      </w:r>
      <w:r w:rsidR="005F3347" w:rsidRPr="001A7B50">
        <w:rPr>
          <w:rFonts w:asciiTheme="majorBidi" w:hAnsiTheme="majorBidi" w:cstheme="majorBidi"/>
          <w:sz w:val="24"/>
          <w:szCs w:val="24"/>
        </w:rPr>
        <w:t>didelė</w:t>
      </w:r>
      <w:r w:rsidR="001A7B50" w:rsidRPr="001A7B50">
        <w:rPr>
          <w:rFonts w:asciiTheme="majorBidi" w:hAnsiTheme="majorBidi" w:cstheme="majorBidi"/>
          <w:sz w:val="24"/>
          <w:szCs w:val="24"/>
        </w:rPr>
        <w:t>,</w:t>
      </w:r>
      <w:r w:rsidR="005F3347" w:rsidRPr="001A7B50">
        <w:rPr>
          <w:rFonts w:asciiTheme="majorBidi" w:hAnsiTheme="majorBidi" w:cstheme="majorBidi"/>
          <w:sz w:val="24"/>
          <w:szCs w:val="24"/>
        </w:rPr>
        <w:t xml:space="preserve"> palyginus su galima maksimalia </w:t>
      </w:r>
      <w:r w:rsidR="001A7B50" w:rsidRPr="001A7B50">
        <w:rPr>
          <w:rFonts w:asciiTheme="majorBidi" w:hAnsiTheme="majorBidi" w:cstheme="majorBidi"/>
          <w:sz w:val="24"/>
          <w:szCs w:val="24"/>
        </w:rPr>
        <w:t xml:space="preserve">(900 </w:t>
      </w:r>
      <w:proofErr w:type="spellStart"/>
      <w:r w:rsidR="001A7B50" w:rsidRPr="001A7B50">
        <w:rPr>
          <w:rFonts w:asciiTheme="majorBidi" w:hAnsiTheme="majorBidi" w:cstheme="majorBidi"/>
          <w:sz w:val="24"/>
          <w:szCs w:val="24"/>
        </w:rPr>
        <w:t>Eur</w:t>
      </w:r>
      <w:proofErr w:type="spellEnd"/>
      <w:r w:rsidR="001A7B50" w:rsidRPr="001A7B50">
        <w:rPr>
          <w:rFonts w:asciiTheme="majorBidi" w:hAnsiTheme="majorBidi" w:cstheme="majorBidi"/>
          <w:sz w:val="24"/>
          <w:szCs w:val="24"/>
        </w:rPr>
        <w:t xml:space="preserve">) </w:t>
      </w:r>
      <w:r w:rsidR="005F3347" w:rsidRPr="001A7B50">
        <w:rPr>
          <w:rFonts w:asciiTheme="majorBidi" w:hAnsiTheme="majorBidi" w:cstheme="majorBidi"/>
          <w:sz w:val="24"/>
          <w:szCs w:val="24"/>
        </w:rPr>
        <w:t>bauda. Teisma</w:t>
      </w:r>
      <w:r w:rsidR="001A7B50" w:rsidRPr="001A7B50">
        <w:rPr>
          <w:rFonts w:asciiTheme="majorBidi" w:hAnsiTheme="majorBidi" w:cstheme="majorBidi"/>
          <w:sz w:val="24"/>
          <w:szCs w:val="24"/>
        </w:rPr>
        <w:t>i</w:t>
      </w:r>
      <w:r w:rsidR="005F3347" w:rsidRPr="001A7B50">
        <w:rPr>
          <w:rFonts w:asciiTheme="majorBidi" w:hAnsiTheme="majorBidi" w:cstheme="majorBidi"/>
          <w:sz w:val="24"/>
          <w:szCs w:val="24"/>
        </w:rPr>
        <w:t xml:space="preserve"> atsižvelgė, kad šiuo atveju bauda skiriama ne dėl delsimo įvykdyti sprendimą, o</w:t>
      </w:r>
      <w:r w:rsidR="00DA4DCD">
        <w:rPr>
          <w:rFonts w:asciiTheme="majorBidi" w:hAnsiTheme="majorBidi" w:cstheme="majorBidi"/>
          <w:sz w:val="24"/>
          <w:szCs w:val="24"/>
        </w:rPr>
        <w:t xml:space="preserve"> dėl konkrečių teismo</w:t>
      </w:r>
      <w:r w:rsidR="005F3347" w:rsidRPr="001A7B50">
        <w:rPr>
          <w:rFonts w:asciiTheme="majorBidi" w:hAnsiTheme="majorBidi" w:cstheme="majorBidi"/>
          <w:sz w:val="24"/>
          <w:szCs w:val="24"/>
        </w:rPr>
        <w:t xml:space="preserve"> sprendimo nevykdymo epizodų.</w:t>
      </w:r>
      <w:r w:rsidR="005F3347" w:rsidRPr="001A7B50">
        <w:rPr>
          <w:rFonts w:asciiTheme="majorBidi" w:hAnsiTheme="majorBidi" w:cstheme="majorBidi"/>
        </w:rPr>
        <w:t xml:space="preserve"> </w:t>
      </w:r>
    </w:p>
    <w:p w14:paraId="5446CF2D" w14:textId="77A3D831" w:rsidR="001A7B50" w:rsidRPr="00833674" w:rsidRDefault="005F3347" w:rsidP="005C3195">
      <w:pPr>
        <w:pStyle w:val="ListParagraph"/>
        <w:numPr>
          <w:ilvl w:val="0"/>
          <w:numId w:val="1"/>
        </w:numPr>
        <w:spacing w:after="120" w:line="240" w:lineRule="auto"/>
        <w:contextualSpacing w:val="0"/>
        <w:jc w:val="both"/>
        <w:rPr>
          <w:rFonts w:asciiTheme="majorBidi" w:hAnsiTheme="majorBidi" w:cstheme="majorBidi"/>
          <w:sz w:val="24"/>
          <w:szCs w:val="24"/>
        </w:rPr>
      </w:pPr>
      <w:r w:rsidRPr="00833674">
        <w:rPr>
          <w:rFonts w:asciiTheme="majorBidi" w:hAnsiTheme="majorBidi" w:cstheme="majorBidi"/>
          <w:sz w:val="24"/>
          <w:szCs w:val="24"/>
        </w:rPr>
        <w:t>Spręsdam</w:t>
      </w:r>
      <w:r w:rsidR="001A7B50" w:rsidRPr="00833674">
        <w:rPr>
          <w:rFonts w:asciiTheme="majorBidi" w:hAnsiTheme="majorBidi" w:cstheme="majorBidi"/>
          <w:sz w:val="24"/>
          <w:szCs w:val="24"/>
        </w:rPr>
        <w:t>i</w:t>
      </w:r>
      <w:r w:rsidRPr="00833674">
        <w:rPr>
          <w:rFonts w:asciiTheme="majorBidi" w:hAnsiTheme="majorBidi" w:cstheme="majorBidi"/>
          <w:sz w:val="24"/>
          <w:szCs w:val="24"/>
        </w:rPr>
        <w:t xml:space="preserve"> dėl baudos dydžio teisma</w:t>
      </w:r>
      <w:r w:rsidR="001A7B50" w:rsidRPr="00833674">
        <w:rPr>
          <w:rFonts w:asciiTheme="majorBidi" w:hAnsiTheme="majorBidi" w:cstheme="majorBidi"/>
          <w:sz w:val="24"/>
          <w:szCs w:val="24"/>
        </w:rPr>
        <w:t>i</w:t>
      </w:r>
      <w:r w:rsidRPr="00833674">
        <w:rPr>
          <w:rFonts w:asciiTheme="majorBidi" w:hAnsiTheme="majorBidi" w:cstheme="majorBidi"/>
          <w:sz w:val="24"/>
          <w:szCs w:val="24"/>
        </w:rPr>
        <w:t xml:space="preserve"> pagrįstai įvertino, kad bauda u</w:t>
      </w:r>
      <w:r w:rsidR="000369EB" w:rsidRPr="00833674">
        <w:rPr>
          <w:rFonts w:asciiTheme="majorBidi" w:hAnsiTheme="majorBidi" w:cstheme="majorBidi"/>
          <w:sz w:val="24"/>
          <w:szCs w:val="24"/>
        </w:rPr>
        <w:t xml:space="preserve">ž teismo sprendimo nevykdymą </w:t>
      </w:r>
      <w:bookmarkStart w:id="219" w:name="Buk_130"/>
      <w:r w:rsidR="00FE5A46" w:rsidRPr="00643C58">
        <w:rPr>
          <w:rFonts w:asciiTheme="majorBidi" w:hAnsiTheme="majorBidi" w:cstheme="majorBidi"/>
          <w:sz w:val="24"/>
          <w:szCs w:val="24"/>
        </w:rPr>
        <w:t xml:space="preserve">L. V. </w:t>
      </w:r>
      <w:bookmarkEnd w:id="219"/>
      <w:r w:rsidRPr="00833674">
        <w:rPr>
          <w:rFonts w:asciiTheme="majorBidi" w:hAnsiTheme="majorBidi" w:cstheme="majorBidi"/>
          <w:sz w:val="24"/>
          <w:szCs w:val="24"/>
        </w:rPr>
        <w:t xml:space="preserve">skiriama ne pirmą kartą, kad ji skiriama už ne vieną </w:t>
      </w:r>
      <w:r w:rsidR="000369EB" w:rsidRPr="00833674">
        <w:rPr>
          <w:rFonts w:asciiTheme="majorBidi" w:hAnsiTheme="majorBidi" w:cstheme="majorBidi"/>
          <w:sz w:val="24"/>
          <w:szCs w:val="24"/>
        </w:rPr>
        <w:t xml:space="preserve">nevykdymo epizodą. </w:t>
      </w:r>
    </w:p>
    <w:p w14:paraId="3B86E497" w14:textId="77777777" w:rsidR="005F3347" w:rsidRDefault="005F3347" w:rsidP="005F3347">
      <w:pPr>
        <w:pStyle w:val="ListParagraph"/>
        <w:numPr>
          <w:ilvl w:val="0"/>
          <w:numId w:val="1"/>
        </w:numPr>
        <w:spacing w:after="120" w:line="240" w:lineRule="auto"/>
        <w:contextualSpacing w:val="0"/>
        <w:jc w:val="both"/>
        <w:rPr>
          <w:rFonts w:ascii="Times New Roman" w:hAnsi="Times New Roman"/>
          <w:sz w:val="24"/>
          <w:szCs w:val="24"/>
        </w:rPr>
      </w:pPr>
      <w:r w:rsidRPr="00833674">
        <w:rPr>
          <w:rFonts w:ascii="Times New Roman" w:hAnsi="Times New Roman"/>
          <w:sz w:val="24"/>
          <w:szCs w:val="24"/>
        </w:rPr>
        <w:t>Teisma</w:t>
      </w:r>
      <w:r w:rsidR="001A7B50" w:rsidRPr="00833674">
        <w:rPr>
          <w:rFonts w:ascii="Times New Roman" w:hAnsi="Times New Roman"/>
          <w:sz w:val="24"/>
          <w:szCs w:val="24"/>
        </w:rPr>
        <w:t>i</w:t>
      </w:r>
      <w:r w:rsidRPr="00833674">
        <w:rPr>
          <w:rFonts w:ascii="Times New Roman" w:hAnsi="Times New Roman"/>
          <w:sz w:val="24"/>
          <w:szCs w:val="24"/>
        </w:rPr>
        <w:t xml:space="preserve"> taip pat pagrįstai nurodė, kad </w:t>
      </w:r>
      <w:r w:rsidR="00DA4DCD" w:rsidRPr="00833674">
        <w:rPr>
          <w:rFonts w:ascii="Times New Roman" w:hAnsi="Times New Roman"/>
          <w:sz w:val="24"/>
          <w:szCs w:val="24"/>
        </w:rPr>
        <w:t xml:space="preserve">skiriama </w:t>
      </w:r>
      <w:r w:rsidRPr="00833674">
        <w:rPr>
          <w:rFonts w:ascii="Times New Roman" w:hAnsi="Times New Roman"/>
          <w:sz w:val="24"/>
          <w:szCs w:val="24"/>
        </w:rPr>
        <w:t>bauda turi skatinti vykdyti teismo sprendimą. Tuo atveju, jei skolininko turtinė padėtis gera, bauda taip pat tur</w:t>
      </w:r>
      <w:r w:rsidR="00CE41D3" w:rsidRPr="00833674">
        <w:rPr>
          <w:rFonts w:ascii="Times New Roman" w:hAnsi="Times New Roman"/>
          <w:sz w:val="24"/>
          <w:szCs w:val="24"/>
        </w:rPr>
        <w:t>i</w:t>
      </w:r>
      <w:r w:rsidRPr="00833674">
        <w:rPr>
          <w:rFonts w:ascii="Times New Roman" w:hAnsi="Times New Roman"/>
          <w:sz w:val="24"/>
          <w:szCs w:val="24"/>
        </w:rPr>
        <w:t xml:space="preserve"> būti didesnė, nes kitaip </w:t>
      </w:r>
      <w:r w:rsidR="00CE41D3" w:rsidRPr="00833674">
        <w:rPr>
          <w:rFonts w:ascii="Times New Roman" w:hAnsi="Times New Roman"/>
          <w:sz w:val="24"/>
          <w:szCs w:val="24"/>
        </w:rPr>
        <w:t>nebus pasiektas</w:t>
      </w:r>
      <w:r w:rsidRPr="00833674">
        <w:rPr>
          <w:rFonts w:ascii="Times New Roman" w:hAnsi="Times New Roman"/>
          <w:sz w:val="24"/>
          <w:szCs w:val="24"/>
        </w:rPr>
        <w:t xml:space="preserve"> jos skyrimo tiksl</w:t>
      </w:r>
      <w:r w:rsidR="00CE41D3" w:rsidRPr="00833674">
        <w:rPr>
          <w:rFonts w:ascii="Times New Roman" w:hAnsi="Times New Roman"/>
          <w:sz w:val="24"/>
          <w:szCs w:val="24"/>
        </w:rPr>
        <w:t>as</w:t>
      </w:r>
      <w:r w:rsidRPr="00833674">
        <w:rPr>
          <w:rFonts w:ascii="Times New Roman" w:hAnsi="Times New Roman"/>
          <w:sz w:val="24"/>
          <w:szCs w:val="24"/>
        </w:rPr>
        <w:t xml:space="preserve">. </w:t>
      </w:r>
      <w:r w:rsidR="00CE41D3" w:rsidRPr="00833674">
        <w:rPr>
          <w:rFonts w:ascii="Times New Roman" w:hAnsi="Times New Roman"/>
          <w:sz w:val="24"/>
          <w:szCs w:val="24"/>
        </w:rPr>
        <w:t>T</w:t>
      </w:r>
      <w:r w:rsidRPr="00833674">
        <w:rPr>
          <w:rFonts w:ascii="Times New Roman" w:hAnsi="Times New Roman"/>
          <w:sz w:val="24"/>
          <w:szCs w:val="24"/>
        </w:rPr>
        <w:t>ai nelaikytina skolininkės diskriminacija, nes baud</w:t>
      </w:r>
      <w:r w:rsidR="00CE41D3" w:rsidRPr="00833674">
        <w:rPr>
          <w:rFonts w:ascii="Times New Roman" w:hAnsi="Times New Roman"/>
          <w:sz w:val="24"/>
          <w:szCs w:val="24"/>
        </w:rPr>
        <w:t>a</w:t>
      </w:r>
      <w:r w:rsidRPr="00833674">
        <w:rPr>
          <w:rFonts w:ascii="Times New Roman" w:hAnsi="Times New Roman"/>
          <w:sz w:val="24"/>
          <w:szCs w:val="24"/>
        </w:rPr>
        <w:t xml:space="preserve">, kuri skolininkei būtų </w:t>
      </w:r>
      <w:r w:rsidR="00CE41D3" w:rsidRPr="00833674">
        <w:rPr>
          <w:rFonts w:ascii="Times New Roman" w:hAnsi="Times New Roman"/>
          <w:sz w:val="24"/>
          <w:szCs w:val="24"/>
        </w:rPr>
        <w:t xml:space="preserve">finansiškai </w:t>
      </w:r>
      <w:r w:rsidRPr="00833674">
        <w:rPr>
          <w:rFonts w:ascii="Times New Roman" w:hAnsi="Times New Roman"/>
          <w:sz w:val="24"/>
          <w:szCs w:val="24"/>
        </w:rPr>
        <w:t xml:space="preserve">nereikšminga, neskatintų </w:t>
      </w:r>
      <w:r w:rsidR="004C02E6" w:rsidRPr="00833674">
        <w:rPr>
          <w:rFonts w:ascii="Times New Roman" w:hAnsi="Times New Roman"/>
          <w:sz w:val="24"/>
          <w:szCs w:val="24"/>
        </w:rPr>
        <w:t xml:space="preserve">jos </w:t>
      </w:r>
      <w:r w:rsidRPr="00833674">
        <w:rPr>
          <w:rFonts w:ascii="Times New Roman" w:hAnsi="Times New Roman"/>
          <w:sz w:val="24"/>
          <w:szCs w:val="24"/>
        </w:rPr>
        <w:t xml:space="preserve">vykdyti </w:t>
      </w:r>
      <w:r w:rsidR="00CE41D3" w:rsidRPr="00833674">
        <w:rPr>
          <w:rFonts w:ascii="Times New Roman" w:hAnsi="Times New Roman"/>
          <w:sz w:val="24"/>
          <w:szCs w:val="24"/>
        </w:rPr>
        <w:t>teismo sprendimo</w:t>
      </w:r>
      <w:r w:rsidRPr="00833674">
        <w:rPr>
          <w:rFonts w:ascii="Times New Roman" w:hAnsi="Times New Roman"/>
          <w:sz w:val="24"/>
          <w:szCs w:val="24"/>
        </w:rPr>
        <w:t xml:space="preserve">. </w:t>
      </w:r>
      <w:r w:rsidR="004553BB" w:rsidRPr="00833674">
        <w:rPr>
          <w:rFonts w:ascii="Times New Roman" w:hAnsi="Times New Roman"/>
          <w:sz w:val="24"/>
          <w:szCs w:val="24"/>
        </w:rPr>
        <w:t xml:space="preserve">Atkreiptinas dėmesys, kad 2019 m. skolininkei buvo </w:t>
      </w:r>
      <w:r w:rsidR="00CC43AC" w:rsidRPr="00833674">
        <w:rPr>
          <w:rFonts w:ascii="Times New Roman" w:hAnsi="Times New Roman"/>
          <w:sz w:val="24"/>
          <w:szCs w:val="24"/>
        </w:rPr>
        <w:t xml:space="preserve">skirta 50 </w:t>
      </w:r>
      <w:proofErr w:type="spellStart"/>
      <w:r w:rsidR="00CC43AC" w:rsidRPr="00833674">
        <w:rPr>
          <w:rFonts w:ascii="Times New Roman" w:hAnsi="Times New Roman"/>
          <w:sz w:val="24"/>
          <w:szCs w:val="24"/>
        </w:rPr>
        <w:t>Eur</w:t>
      </w:r>
      <w:proofErr w:type="spellEnd"/>
      <w:r w:rsidR="00CC43AC" w:rsidRPr="00833674">
        <w:rPr>
          <w:rFonts w:ascii="Times New Roman" w:hAnsi="Times New Roman"/>
          <w:sz w:val="24"/>
          <w:szCs w:val="24"/>
        </w:rPr>
        <w:t xml:space="preserve"> bauda už laikinosios</w:t>
      </w:r>
      <w:r w:rsidR="004553BB" w:rsidRPr="00833674">
        <w:rPr>
          <w:rFonts w:ascii="Times New Roman" w:hAnsi="Times New Roman"/>
          <w:sz w:val="24"/>
          <w:szCs w:val="24"/>
        </w:rPr>
        <w:t xml:space="preserve"> apsaugos priemon</w:t>
      </w:r>
      <w:r w:rsidR="00CC43AC" w:rsidRPr="00833674">
        <w:rPr>
          <w:rFonts w:ascii="Times New Roman" w:hAnsi="Times New Roman"/>
          <w:sz w:val="24"/>
          <w:szCs w:val="24"/>
        </w:rPr>
        <w:t>ės</w:t>
      </w:r>
      <w:r w:rsidR="004553BB">
        <w:rPr>
          <w:rFonts w:ascii="Times New Roman" w:hAnsi="Times New Roman"/>
          <w:sz w:val="24"/>
          <w:szCs w:val="24"/>
        </w:rPr>
        <w:t xml:space="preserve"> (laikinos bendravimo </w:t>
      </w:r>
      <w:r w:rsidR="00833674">
        <w:rPr>
          <w:rFonts w:ascii="Times New Roman" w:hAnsi="Times New Roman"/>
          <w:sz w:val="24"/>
          <w:szCs w:val="24"/>
        </w:rPr>
        <w:t xml:space="preserve">su vaiku </w:t>
      </w:r>
      <w:r w:rsidR="004553BB">
        <w:rPr>
          <w:rFonts w:ascii="Times New Roman" w:hAnsi="Times New Roman"/>
          <w:sz w:val="24"/>
          <w:szCs w:val="24"/>
        </w:rPr>
        <w:t xml:space="preserve">tvarkos) nevykdymą. </w:t>
      </w:r>
      <w:r w:rsidR="00DA4DCD">
        <w:rPr>
          <w:rFonts w:ascii="Times New Roman" w:hAnsi="Times New Roman"/>
          <w:sz w:val="24"/>
          <w:szCs w:val="24"/>
        </w:rPr>
        <w:t>Besikartojantys</w:t>
      </w:r>
      <w:r w:rsidR="00CE41D3">
        <w:rPr>
          <w:rFonts w:ascii="Times New Roman" w:hAnsi="Times New Roman"/>
          <w:sz w:val="24"/>
          <w:szCs w:val="24"/>
        </w:rPr>
        <w:t xml:space="preserve"> </w:t>
      </w:r>
      <w:r w:rsidR="00DA4DCD">
        <w:rPr>
          <w:rFonts w:ascii="Times New Roman" w:hAnsi="Times New Roman"/>
          <w:sz w:val="24"/>
          <w:szCs w:val="24"/>
        </w:rPr>
        <w:t xml:space="preserve">bendravimo su vaiku tvarkos </w:t>
      </w:r>
      <w:r w:rsidR="00CE41D3">
        <w:rPr>
          <w:rFonts w:ascii="Times New Roman" w:hAnsi="Times New Roman"/>
          <w:sz w:val="24"/>
          <w:szCs w:val="24"/>
        </w:rPr>
        <w:t>pažeidimai</w:t>
      </w:r>
      <w:r w:rsidR="005B03C8">
        <w:rPr>
          <w:rFonts w:ascii="Times New Roman" w:hAnsi="Times New Roman"/>
          <w:sz w:val="24"/>
          <w:szCs w:val="24"/>
        </w:rPr>
        <w:t>, kuriuos padarė</w:t>
      </w:r>
      <w:r w:rsidR="00CE41D3">
        <w:rPr>
          <w:rFonts w:ascii="Times New Roman" w:hAnsi="Times New Roman"/>
          <w:sz w:val="24"/>
          <w:szCs w:val="24"/>
        </w:rPr>
        <w:t xml:space="preserve"> </w:t>
      </w:r>
      <w:r w:rsidR="00DA4DCD">
        <w:rPr>
          <w:rFonts w:ascii="Times New Roman" w:hAnsi="Times New Roman"/>
          <w:sz w:val="24"/>
          <w:szCs w:val="24"/>
        </w:rPr>
        <w:t>skolininkė</w:t>
      </w:r>
      <w:r w:rsidR="005B03C8">
        <w:rPr>
          <w:rFonts w:ascii="Times New Roman" w:hAnsi="Times New Roman"/>
          <w:sz w:val="24"/>
          <w:szCs w:val="24"/>
        </w:rPr>
        <w:t>,</w:t>
      </w:r>
      <w:r w:rsidR="00DA4DCD">
        <w:rPr>
          <w:rFonts w:ascii="Times New Roman" w:hAnsi="Times New Roman"/>
          <w:sz w:val="24"/>
          <w:szCs w:val="24"/>
        </w:rPr>
        <w:t xml:space="preserve"> </w:t>
      </w:r>
      <w:r w:rsidR="001A7B50">
        <w:rPr>
          <w:rFonts w:ascii="Times New Roman" w:hAnsi="Times New Roman"/>
          <w:sz w:val="24"/>
          <w:szCs w:val="24"/>
        </w:rPr>
        <w:t xml:space="preserve">rodo, </w:t>
      </w:r>
      <w:r w:rsidR="004553BB">
        <w:rPr>
          <w:rFonts w:ascii="Times New Roman" w:hAnsi="Times New Roman"/>
          <w:sz w:val="24"/>
          <w:szCs w:val="24"/>
        </w:rPr>
        <w:t xml:space="preserve">kad </w:t>
      </w:r>
      <w:r w:rsidR="00DA4DCD">
        <w:rPr>
          <w:rFonts w:ascii="Times New Roman" w:hAnsi="Times New Roman"/>
          <w:sz w:val="24"/>
          <w:szCs w:val="24"/>
        </w:rPr>
        <w:t xml:space="preserve">jai paskirta </w:t>
      </w:r>
      <w:r w:rsidR="004553BB">
        <w:rPr>
          <w:rFonts w:ascii="Times New Roman" w:hAnsi="Times New Roman"/>
          <w:sz w:val="24"/>
          <w:szCs w:val="24"/>
        </w:rPr>
        <w:t>toki</w:t>
      </w:r>
      <w:r w:rsidR="001A7B50">
        <w:rPr>
          <w:rFonts w:ascii="Times New Roman" w:hAnsi="Times New Roman"/>
          <w:sz w:val="24"/>
          <w:szCs w:val="24"/>
        </w:rPr>
        <w:t>o dydžio</w:t>
      </w:r>
      <w:r w:rsidR="004553BB">
        <w:rPr>
          <w:rFonts w:ascii="Times New Roman" w:hAnsi="Times New Roman"/>
          <w:sz w:val="24"/>
          <w:szCs w:val="24"/>
        </w:rPr>
        <w:t xml:space="preserve"> bauda </w:t>
      </w:r>
      <w:r w:rsidR="00CE41D3">
        <w:rPr>
          <w:rFonts w:ascii="Times New Roman" w:hAnsi="Times New Roman"/>
          <w:sz w:val="24"/>
          <w:szCs w:val="24"/>
        </w:rPr>
        <w:t>nebuvo efektyvi</w:t>
      </w:r>
      <w:r w:rsidR="004553BB">
        <w:rPr>
          <w:rFonts w:ascii="Times New Roman" w:hAnsi="Times New Roman"/>
          <w:sz w:val="24"/>
          <w:szCs w:val="24"/>
        </w:rPr>
        <w:t xml:space="preserve">. </w:t>
      </w:r>
    </w:p>
    <w:p w14:paraId="40FC3645" w14:textId="77777777" w:rsidR="001A7B50" w:rsidRDefault="001A7B50" w:rsidP="005F3347">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Atsižvelgdama į pirmiau nurodytas aplinkybes</w:t>
      </w:r>
      <w:r w:rsidR="002B32B5">
        <w:rPr>
          <w:rFonts w:ascii="Times New Roman" w:hAnsi="Times New Roman"/>
          <w:sz w:val="24"/>
          <w:szCs w:val="24"/>
        </w:rPr>
        <w:t xml:space="preserve"> </w:t>
      </w:r>
      <w:r w:rsidR="004A0C5C">
        <w:rPr>
          <w:rFonts w:ascii="Times New Roman" w:hAnsi="Times New Roman"/>
          <w:sz w:val="24"/>
          <w:szCs w:val="24"/>
        </w:rPr>
        <w:t>teisėjų kolegija atmeta</w:t>
      </w:r>
      <w:r w:rsidR="004A0C5C" w:rsidRPr="00CE41D3">
        <w:rPr>
          <w:rFonts w:ascii="Times New Roman" w:hAnsi="Times New Roman"/>
          <w:sz w:val="24"/>
          <w:szCs w:val="24"/>
        </w:rPr>
        <w:t xml:space="preserve"> kaip teisiškai nepagrįstą</w:t>
      </w:r>
      <w:r w:rsidR="004A0C5C">
        <w:rPr>
          <w:rFonts w:ascii="Times New Roman" w:hAnsi="Times New Roman"/>
          <w:sz w:val="24"/>
          <w:szCs w:val="24"/>
        </w:rPr>
        <w:t xml:space="preserve"> </w:t>
      </w:r>
      <w:r w:rsidR="002B32B5">
        <w:rPr>
          <w:rFonts w:ascii="Times New Roman" w:hAnsi="Times New Roman"/>
          <w:sz w:val="24"/>
          <w:szCs w:val="24"/>
        </w:rPr>
        <w:t xml:space="preserve">kasacinio skundo argumentą, kad </w:t>
      </w:r>
      <w:r w:rsidR="002B32B5" w:rsidRPr="002B32B5">
        <w:rPr>
          <w:rFonts w:ascii="Times New Roman" w:hAnsi="Times New Roman"/>
          <w:sz w:val="24"/>
          <w:szCs w:val="24"/>
        </w:rPr>
        <w:t>bauda buvo paskirta diskriminaciniais pagrindais</w:t>
      </w:r>
      <w:r w:rsidR="002B32B5">
        <w:rPr>
          <w:rFonts w:ascii="Times New Roman" w:hAnsi="Times New Roman"/>
          <w:sz w:val="24"/>
          <w:szCs w:val="24"/>
        </w:rPr>
        <w:t>.</w:t>
      </w:r>
    </w:p>
    <w:p w14:paraId="26BABE7F" w14:textId="77777777" w:rsidR="002B32B5" w:rsidRDefault="002B32B5" w:rsidP="005F3347">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Kasa</w:t>
      </w:r>
      <w:r w:rsidR="00CE41D3">
        <w:rPr>
          <w:rFonts w:ascii="Times New Roman" w:hAnsi="Times New Roman"/>
          <w:sz w:val="24"/>
          <w:szCs w:val="24"/>
        </w:rPr>
        <w:t>ciniame skunde taip pat</w:t>
      </w:r>
      <w:r>
        <w:rPr>
          <w:rFonts w:ascii="Times New Roman" w:hAnsi="Times New Roman"/>
          <w:sz w:val="24"/>
          <w:szCs w:val="24"/>
        </w:rPr>
        <w:t xml:space="preserve"> nurodo</w:t>
      </w:r>
      <w:r w:rsidR="00CE41D3">
        <w:rPr>
          <w:rFonts w:ascii="Times New Roman" w:hAnsi="Times New Roman"/>
          <w:sz w:val="24"/>
          <w:szCs w:val="24"/>
        </w:rPr>
        <w:t>ma</w:t>
      </w:r>
      <w:r>
        <w:rPr>
          <w:rFonts w:ascii="Times New Roman" w:hAnsi="Times New Roman"/>
          <w:sz w:val="24"/>
          <w:szCs w:val="24"/>
        </w:rPr>
        <w:t>, kad pagal</w:t>
      </w:r>
      <w:r w:rsidRPr="002B32B5">
        <w:rPr>
          <w:rFonts w:ascii="Times New Roman" w:hAnsi="Times New Roman"/>
          <w:sz w:val="24"/>
          <w:szCs w:val="24"/>
        </w:rPr>
        <w:t xml:space="preserve"> formuojamą kasacinio teismo praktiką </w:t>
      </w:r>
      <w:r w:rsidRPr="006C7098">
        <w:rPr>
          <w:rFonts w:ascii="Times New Roman" w:hAnsi="Times New Roman"/>
          <w:sz w:val="24"/>
          <w:szCs w:val="24"/>
        </w:rPr>
        <w:t>analogiškose</w:t>
      </w:r>
      <w:r w:rsidRPr="002B32B5">
        <w:rPr>
          <w:rFonts w:ascii="Times New Roman" w:hAnsi="Times New Roman"/>
          <w:sz w:val="24"/>
          <w:szCs w:val="24"/>
        </w:rPr>
        <w:t xml:space="preserve"> bylose</w:t>
      </w:r>
      <w:r w:rsidR="004A0C5C">
        <w:rPr>
          <w:rFonts w:ascii="Times New Roman" w:hAnsi="Times New Roman"/>
          <w:sz w:val="24"/>
          <w:szCs w:val="24"/>
        </w:rPr>
        <w:t xml:space="preserve"> skiriama kelis kartus mažesnė –</w:t>
      </w:r>
      <w:r w:rsidRPr="002B32B5">
        <w:rPr>
          <w:rFonts w:ascii="Times New Roman" w:hAnsi="Times New Roman"/>
          <w:sz w:val="24"/>
          <w:szCs w:val="24"/>
        </w:rPr>
        <w:t xml:space="preserve"> 100 </w:t>
      </w:r>
      <w:proofErr w:type="spellStart"/>
      <w:r w:rsidRPr="002B32B5">
        <w:rPr>
          <w:rFonts w:ascii="Times New Roman" w:hAnsi="Times New Roman"/>
          <w:sz w:val="24"/>
          <w:szCs w:val="24"/>
        </w:rPr>
        <w:t>Eur</w:t>
      </w:r>
      <w:proofErr w:type="spellEnd"/>
      <w:r w:rsidRPr="002B32B5">
        <w:rPr>
          <w:rFonts w:ascii="Times New Roman" w:hAnsi="Times New Roman"/>
          <w:sz w:val="24"/>
          <w:szCs w:val="24"/>
        </w:rPr>
        <w:t xml:space="preserve"> vienkartinė bauda</w:t>
      </w:r>
      <w:r>
        <w:rPr>
          <w:rFonts w:ascii="Times New Roman" w:hAnsi="Times New Roman"/>
          <w:sz w:val="24"/>
          <w:szCs w:val="24"/>
        </w:rPr>
        <w:t>.</w:t>
      </w:r>
    </w:p>
    <w:p w14:paraId="652AE846" w14:textId="77777777" w:rsidR="002B32B5" w:rsidRDefault="00CE41D3" w:rsidP="005F3347">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Aptariamu aspektu teisėjų kolegija </w:t>
      </w:r>
      <w:r w:rsidR="00114048">
        <w:rPr>
          <w:rFonts w:ascii="Times New Roman" w:hAnsi="Times New Roman"/>
          <w:sz w:val="24"/>
          <w:szCs w:val="24"/>
        </w:rPr>
        <w:t>atkreipia</w:t>
      </w:r>
      <w:r>
        <w:rPr>
          <w:rFonts w:ascii="Times New Roman" w:hAnsi="Times New Roman"/>
          <w:sz w:val="24"/>
          <w:szCs w:val="24"/>
        </w:rPr>
        <w:t xml:space="preserve"> dėmesį, kad t</w:t>
      </w:r>
      <w:r w:rsidR="002B32B5" w:rsidRPr="002B32B5">
        <w:rPr>
          <w:rFonts w:ascii="Times New Roman" w:hAnsi="Times New Roman"/>
          <w:sz w:val="24"/>
          <w:szCs w:val="24"/>
        </w:rPr>
        <w:t>eismų precedentų, kaip teisės šaltinių, reikšmės negalima pervertinti, juolab suabsoliutinti. Remtis teismų precedentais reikia itin apdairiai. Pabrėžtina, kad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w:t>
      </w:r>
      <w:r w:rsidR="005B03C8">
        <w:rPr>
          <w:rFonts w:ascii="Times New Roman" w:hAnsi="Times New Roman"/>
          <w:sz w:val="24"/>
          <w:szCs w:val="24"/>
        </w:rPr>
        <w:t xml:space="preserve">Lietuvos Respublikos </w:t>
      </w:r>
      <w:r w:rsidR="000369EB">
        <w:rPr>
          <w:rFonts w:ascii="Times New Roman" w:hAnsi="Times New Roman"/>
          <w:sz w:val="24"/>
          <w:szCs w:val="24"/>
        </w:rPr>
        <w:t>Konstitucinio Teismo 2007 m. </w:t>
      </w:r>
      <w:r w:rsidR="002B32B5" w:rsidRPr="002B32B5">
        <w:rPr>
          <w:rFonts w:ascii="Times New Roman" w:hAnsi="Times New Roman"/>
          <w:sz w:val="24"/>
          <w:szCs w:val="24"/>
        </w:rPr>
        <w:t>spalio 24 d. nutarimas) (Lietuvos Aukščiausiojo Teismo 2020 m. vasario 12 d. nutartis civilinėje byloje Nr. 3K-3-3-701/2020, 59 punktas).</w:t>
      </w:r>
    </w:p>
    <w:p w14:paraId="3A1DB2FA" w14:textId="77777777" w:rsidR="002B32B5" w:rsidRPr="002B32B5" w:rsidRDefault="002B32B5" w:rsidP="002B32B5">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Kasaciniame skunde remiamasi Lietuvos Aukščiausiojo Teismo nutartimis civilinėse bylose Nr.</w:t>
      </w:r>
      <w:r w:rsidR="004C02E6">
        <w:t> </w:t>
      </w:r>
      <w:r w:rsidRPr="002B32B5">
        <w:rPr>
          <w:rFonts w:ascii="Times New Roman" w:hAnsi="Times New Roman"/>
          <w:sz w:val="24"/>
          <w:szCs w:val="24"/>
        </w:rPr>
        <w:t>e3K-3-160-378/2019</w:t>
      </w:r>
      <w:r>
        <w:rPr>
          <w:rFonts w:ascii="Times New Roman" w:hAnsi="Times New Roman"/>
          <w:sz w:val="24"/>
          <w:szCs w:val="24"/>
        </w:rPr>
        <w:t xml:space="preserve"> ir </w:t>
      </w:r>
      <w:r w:rsidRPr="002B32B5">
        <w:rPr>
          <w:rFonts w:ascii="Times New Roman" w:hAnsi="Times New Roman"/>
          <w:sz w:val="24"/>
          <w:szCs w:val="24"/>
        </w:rPr>
        <w:t>Nr. 3K-3-157-916/2021</w:t>
      </w:r>
      <w:r>
        <w:rPr>
          <w:rFonts w:ascii="Times New Roman" w:hAnsi="Times New Roman"/>
          <w:sz w:val="24"/>
          <w:szCs w:val="24"/>
        </w:rPr>
        <w:t xml:space="preserve">, </w:t>
      </w:r>
      <w:r w:rsidR="00805D54">
        <w:rPr>
          <w:rFonts w:ascii="Times New Roman" w:hAnsi="Times New Roman"/>
          <w:sz w:val="24"/>
          <w:szCs w:val="24"/>
        </w:rPr>
        <w:t xml:space="preserve">kuriose skolininkams buvo skirta po </w:t>
      </w:r>
      <w:r w:rsidR="00805D54" w:rsidRPr="00805D54">
        <w:rPr>
          <w:rFonts w:ascii="Times New Roman" w:hAnsi="Times New Roman"/>
          <w:sz w:val="24"/>
          <w:szCs w:val="24"/>
        </w:rPr>
        <w:t>10</w:t>
      </w:r>
      <w:r w:rsidR="00805D54">
        <w:rPr>
          <w:rFonts w:ascii="Times New Roman" w:hAnsi="Times New Roman"/>
          <w:sz w:val="24"/>
          <w:szCs w:val="24"/>
        </w:rPr>
        <w:t>0</w:t>
      </w:r>
      <w:r w:rsidR="005B03C8">
        <w:rPr>
          <w:rFonts w:ascii="Times New Roman" w:hAnsi="Times New Roman"/>
          <w:sz w:val="24"/>
          <w:szCs w:val="24"/>
        </w:rPr>
        <w:t> </w:t>
      </w:r>
      <w:proofErr w:type="spellStart"/>
      <w:r w:rsidR="00805D54">
        <w:rPr>
          <w:rFonts w:ascii="Times New Roman" w:hAnsi="Times New Roman"/>
          <w:sz w:val="24"/>
          <w:szCs w:val="24"/>
        </w:rPr>
        <w:t>Eur</w:t>
      </w:r>
      <w:proofErr w:type="spellEnd"/>
      <w:r w:rsidR="00805D54">
        <w:rPr>
          <w:rFonts w:ascii="Times New Roman" w:hAnsi="Times New Roman"/>
          <w:sz w:val="24"/>
          <w:szCs w:val="24"/>
        </w:rPr>
        <w:t xml:space="preserve"> bauda, </w:t>
      </w:r>
      <w:r>
        <w:rPr>
          <w:rFonts w:ascii="Times New Roman" w:hAnsi="Times New Roman"/>
          <w:sz w:val="24"/>
          <w:szCs w:val="24"/>
        </w:rPr>
        <w:t>tačiau ignoruojami skirtumai tarp nagrinėjamo</w:t>
      </w:r>
      <w:r w:rsidR="00805D54">
        <w:rPr>
          <w:rFonts w:ascii="Times New Roman" w:hAnsi="Times New Roman"/>
          <w:sz w:val="24"/>
          <w:szCs w:val="24"/>
        </w:rPr>
        <w:t>je</w:t>
      </w:r>
      <w:r>
        <w:rPr>
          <w:rFonts w:ascii="Times New Roman" w:hAnsi="Times New Roman"/>
          <w:sz w:val="24"/>
          <w:szCs w:val="24"/>
        </w:rPr>
        <w:t xml:space="preserve"> bylo</w:t>
      </w:r>
      <w:r w:rsidR="00805D54">
        <w:rPr>
          <w:rFonts w:ascii="Times New Roman" w:hAnsi="Times New Roman"/>
          <w:sz w:val="24"/>
          <w:szCs w:val="24"/>
        </w:rPr>
        <w:t>je</w:t>
      </w:r>
      <w:r>
        <w:rPr>
          <w:rFonts w:ascii="Times New Roman" w:hAnsi="Times New Roman"/>
          <w:sz w:val="24"/>
          <w:szCs w:val="24"/>
        </w:rPr>
        <w:t xml:space="preserve"> ir pirmiau nurodyt</w:t>
      </w:r>
      <w:r w:rsidR="00805D54">
        <w:rPr>
          <w:rFonts w:ascii="Times New Roman" w:hAnsi="Times New Roman"/>
          <w:sz w:val="24"/>
          <w:szCs w:val="24"/>
        </w:rPr>
        <w:t>ose</w:t>
      </w:r>
      <w:r>
        <w:rPr>
          <w:rFonts w:ascii="Times New Roman" w:hAnsi="Times New Roman"/>
          <w:sz w:val="24"/>
          <w:szCs w:val="24"/>
        </w:rPr>
        <w:t xml:space="preserve"> byl</w:t>
      </w:r>
      <w:r w:rsidR="00805D54">
        <w:rPr>
          <w:rFonts w:ascii="Times New Roman" w:hAnsi="Times New Roman"/>
          <w:sz w:val="24"/>
          <w:szCs w:val="24"/>
        </w:rPr>
        <w:t xml:space="preserve">ose nustatytų aplinkybių: </w:t>
      </w:r>
      <w:r w:rsidRPr="002B32B5">
        <w:t xml:space="preserve"> </w:t>
      </w:r>
    </w:p>
    <w:p w14:paraId="2067E9BA" w14:textId="77777777" w:rsidR="002B32B5" w:rsidRDefault="00805D54" w:rsidP="002B32B5">
      <w:pPr>
        <w:pStyle w:val="ListParagraph"/>
        <w:numPr>
          <w:ilvl w:val="1"/>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Skirtingai nei bylose </w:t>
      </w:r>
      <w:r w:rsidRPr="00805D54">
        <w:rPr>
          <w:rFonts w:ascii="Times New Roman" w:hAnsi="Times New Roman"/>
          <w:sz w:val="24"/>
          <w:szCs w:val="24"/>
        </w:rPr>
        <w:t>Nr. e3K-3-160-378/2019 ir Nr. 3K-3-157-916/2021</w:t>
      </w:r>
      <w:r>
        <w:rPr>
          <w:rFonts w:ascii="Times New Roman" w:hAnsi="Times New Roman"/>
          <w:sz w:val="24"/>
          <w:szCs w:val="24"/>
        </w:rPr>
        <w:t xml:space="preserve">, </w:t>
      </w:r>
      <w:r w:rsidRPr="00805D54">
        <w:rPr>
          <w:rFonts w:ascii="Times New Roman" w:hAnsi="Times New Roman"/>
          <w:sz w:val="24"/>
          <w:szCs w:val="24"/>
        </w:rPr>
        <w:t>nagrinėjamoje byloje bauda skirta net už tris teismo sprendimo ne</w:t>
      </w:r>
      <w:r w:rsidR="00CE41D3">
        <w:rPr>
          <w:rFonts w:ascii="Times New Roman" w:hAnsi="Times New Roman"/>
          <w:sz w:val="24"/>
          <w:szCs w:val="24"/>
        </w:rPr>
        <w:t>v</w:t>
      </w:r>
      <w:r w:rsidRPr="00805D54">
        <w:rPr>
          <w:rFonts w:ascii="Times New Roman" w:hAnsi="Times New Roman"/>
          <w:sz w:val="24"/>
          <w:szCs w:val="24"/>
        </w:rPr>
        <w:t>ykdymo epizodus</w:t>
      </w:r>
      <w:r w:rsidR="00300DA5">
        <w:rPr>
          <w:rFonts w:ascii="Times New Roman" w:hAnsi="Times New Roman"/>
          <w:sz w:val="24"/>
          <w:szCs w:val="24"/>
        </w:rPr>
        <w:t>.</w:t>
      </w:r>
    </w:p>
    <w:p w14:paraId="4D7E544B" w14:textId="77777777" w:rsidR="00805D54" w:rsidRDefault="00805D54" w:rsidP="002B32B5">
      <w:pPr>
        <w:pStyle w:val="ListParagraph"/>
        <w:numPr>
          <w:ilvl w:val="1"/>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Skirtingai nei </w:t>
      </w:r>
      <w:r w:rsidR="00300DA5">
        <w:rPr>
          <w:rFonts w:ascii="Times New Roman" w:hAnsi="Times New Roman"/>
          <w:sz w:val="24"/>
          <w:szCs w:val="24"/>
        </w:rPr>
        <w:t xml:space="preserve">nagrinėjamoje byloje, </w:t>
      </w:r>
      <w:r w:rsidRPr="00805D54">
        <w:rPr>
          <w:rFonts w:ascii="Times New Roman" w:hAnsi="Times New Roman"/>
          <w:sz w:val="24"/>
          <w:szCs w:val="24"/>
        </w:rPr>
        <w:t>bylose Nr. e3K-3-160-378/2019 ir Nr. 3K-3-157-916/2021</w:t>
      </w:r>
      <w:r w:rsidR="00300DA5">
        <w:rPr>
          <w:rFonts w:ascii="Times New Roman" w:hAnsi="Times New Roman"/>
          <w:sz w:val="24"/>
          <w:szCs w:val="24"/>
        </w:rPr>
        <w:t xml:space="preserve"> </w:t>
      </w:r>
      <w:r>
        <w:rPr>
          <w:rFonts w:ascii="Times New Roman" w:hAnsi="Times New Roman"/>
          <w:sz w:val="24"/>
          <w:szCs w:val="24"/>
        </w:rPr>
        <w:t>pirmosios ir apeliacinės</w:t>
      </w:r>
      <w:r w:rsidR="00DC54F9">
        <w:rPr>
          <w:rFonts w:ascii="Times New Roman" w:hAnsi="Times New Roman"/>
          <w:sz w:val="24"/>
          <w:szCs w:val="24"/>
        </w:rPr>
        <w:t xml:space="preserve"> instancijos </w:t>
      </w:r>
      <w:r>
        <w:rPr>
          <w:rFonts w:ascii="Times New Roman" w:hAnsi="Times New Roman"/>
          <w:sz w:val="24"/>
          <w:szCs w:val="24"/>
        </w:rPr>
        <w:t xml:space="preserve">teismai </w:t>
      </w:r>
      <w:r w:rsidR="00300DA5">
        <w:rPr>
          <w:rFonts w:ascii="Times New Roman" w:hAnsi="Times New Roman"/>
          <w:sz w:val="24"/>
          <w:szCs w:val="24"/>
        </w:rPr>
        <w:t xml:space="preserve">nebuvo </w:t>
      </w:r>
      <w:r>
        <w:rPr>
          <w:rFonts w:ascii="Times New Roman" w:hAnsi="Times New Roman"/>
          <w:sz w:val="24"/>
          <w:szCs w:val="24"/>
        </w:rPr>
        <w:t>nustat</w:t>
      </w:r>
      <w:r w:rsidR="00300DA5">
        <w:rPr>
          <w:rFonts w:ascii="Times New Roman" w:hAnsi="Times New Roman"/>
          <w:sz w:val="24"/>
          <w:szCs w:val="24"/>
        </w:rPr>
        <w:t>ę</w:t>
      </w:r>
      <w:r>
        <w:rPr>
          <w:rFonts w:ascii="Times New Roman" w:hAnsi="Times New Roman"/>
          <w:sz w:val="24"/>
          <w:szCs w:val="24"/>
        </w:rPr>
        <w:t xml:space="preserve"> skolinink</w:t>
      </w:r>
      <w:r w:rsidR="00300DA5">
        <w:rPr>
          <w:rFonts w:ascii="Times New Roman" w:hAnsi="Times New Roman"/>
          <w:sz w:val="24"/>
          <w:szCs w:val="24"/>
        </w:rPr>
        <w:t>ų</w:t>
      </w:r>
      <w:r>
        <w:rPr>
          <w:rFonts w:ascii="Times New Roman" w:hAnsi="Times New Roman"/>
          <w:sz w:val="24"/>
          <w:szCs w:val="24"/>
        </w:rPr>
        <w:t xml:space="preserve"> turtin</w:t>
      </w:r>
      <w:r w:rsidR="00300DA5">
        <w:rPr>
          <w:rFonts w:ascii="Times New Roman" w:hAnsi="Times New Roman"/>
          <w:sz w:val="24"/>
          <w:szCs w:val="24"/>
        </w:rPr>
        <w:t>ės</w:t>
      </w:r>
      <w:r>
        <w:rPr>
          <w:rFonts w:ascii="Times New Roman" w:hAnsi="Times New Roman"/>
          <w:sz w:val="24"/>
          <w:szCs w:val="24"/>
        </w:rPr>
        <w:t xml:space="preserve"> padėt</w:t>
      </w:r>
      <w:r w:rsidR="00300DA5">
        <w:rPr>
          <w:rFonts w:ascii="Times New Roman" w:hAnsi="Times New Roman"/>
          <w:sz w:val="24"/>
          <w:szCs w:val="24"/>
        </w:rPr>
        <w:t>ies</w:t>
      </w:r>
      <w:r w:rsidR="006971D4">
        <w:rPr>
          <w:rFonts w:ascii="Times New Roman" w:hAnsi="Times New Roman"/>
          <w:sz w:val="24"/>
          <w:szCs w:val="24"/>
        </w:rPr>
        <w:t>,</w:t>
      </w:r>
      <w:r>
        <w:rPr>
          <w:rFonts w:ascii="Times New Roman" w:hAnsi="Times New Roman"/>
          <w:sz w:val="24"/>
          <w:szCs w:val="24"/>
        </w:rPr>
        <w:t xml:space="preserve"> </w:t>
      </w:r>
      <w:r w:rsidR="006971D4">
        <w:rPr>
          <w:rFonts w:ascii="Times New Roman" w:hAnsi="Times New Roman"/>
          <w:sz w:val="24"/>
          <w:szCs w:val="24"/>
        </w:rPr>
        <w:t>o</w:t>
      </w:r>
      <w:r>
        <w:rPr>
          <w:rFonts w:ascii="Times New Roman" w:hAnsi="Times New Roman"/>
          <w:sz w:val="24"/>
          <w:szCs w:val="24"/>
        </w:rPr>
        <w:t xml:space="preserve"> </w:t>
      </w:r>
      <w:r w:rsidR="00300DA5">
        <w:rPr>
          <w:rFonts w:ascii="Times New Roman" w:hAnsi="Times New Roman"/>
          <w:sz w:val="24"/>
          <w:szCs w:val="24"/>
        </w:rPr>
        <w:t xml:space="preserve">kasaciniuose skunduose ja, kaip baudos dydžio nustatymo kriterijumi, nebuvo </w:t>
      </w:r>
      <w:r w:rsidR="00300DA5">
        <w:rPr>
          <w:rFonts w:ascii="Times New Roman" w:hAnsi="Times New Roman"/>
          <w:sz w:val="24"/>
          <w:szCs w:val="24"/>
        </w:rPr>
        <w:lastRenderedPageBreak/>
        <w:t>remiamasi. Pažymėtina, kad</w:t>
      </w:r>
      <w:r w:rsidR="005B03C8">
        <w:rPr>
          <w:rFonts w:ascii="Times New Roman" w:hAnsi="Times New Roman"/>
          <w:sz w:val="24"/>
          <w:szCs w:val="24"/>
        </w:rPr>
        <w:t>,</w:t>
      </w:r>
      <w:r w:rsidR="00CE41D3">
        <w:rPr>
          <w:rFonts w:ascii="Times New Roman" w:hAnsi="Times New Roman"/>
          <w:sz w:val="24"/>
          <w:szCs w:val="24"/>
        </w:rPr>
        <w:t xml:space="preserve"> remiantis</w:t>
      </w:r>
      <w:r w:rsidR="00300DA5">
        <w:rPr>
          <w:rFonts w:ascii="Times New Roman" w:hAnsi="Times New Roman"/>
          <w:sz w:val="24"/>
          <w:szCs w:val="24"/>
        </w:rPr>
        <w:t xml:space="preserve"> CPK</w:t>
      </w:r>
      <w:r w:rsidR="00CE41D3">
        <w:rPr>
          <w:rFonts w:ascii="Times New Roman" w:hAnsi="Times New Roman"/>
          <w:sz w:val="24"/>
          <w:szCs w:val="24"/>
        </w:rPr>
        <w:t xml:space="preserve"> 353 straipsnio 1 dalimi, </w:t>
      </w:r>
      <w:r w:rsidR="00300DA5">
        <w:rPr>
          <w:rFonts w:ascii="Times New Roman" w:hAnsi="Times New Roman"/>
          <w:sz w:val="24"/>
          <w:szCs w:val="24"/>
        </w:rPr>
        <w:t xml:space="preserve">kasacinis teismas yra saistomas kasacinio skundo argumentų, </w:t>
      </w:r>
      <w:r w:rsidR="00DC54F9">
        <w:rPr>
          <w:rFonts w:ascii="Times New Roman" w:hAnsi="Times New Roman"/>
          <w:sz w:val="24"/>
          <w:szCs w:val="24"/>
        </w:rPr>
        <w:t xml:space="preserve">be to, </w:t>
      </w:r>
      <w:r w:rsidR="00300DA5">
        <w:rPr>
          <w:rFonts w:ascii="Times New Roman" w:hAnsi="Times New Roman"/>
          <w:sz w:val="24"/>
          <w:szCs w:val="24"/>
        </w:rPr>
        <w:t>pats faktinių aplinkybių nenustat</w:t>
      </w:r>
      <w:r w:rsidR="005B03C8">
        <w:rPr>
          <w:rFonts w:ascii="Times New Roman" w:hAnsi="Times New Roman"/>
          <w:sz w:val="24"/>
          <w:szCs w:val="24"/>
        </w:rPr>
        <w:t>o</w:t>
      </w:r>
      <w:r w:rsidR="00300DA5">
        <w:rPr>
          <w:rFonts w:ascii="Times New Roman" w:hAnsi="Times New Roman"/>
          <w:sz w:val="24"/>
          <w:szCs w:val="24"/>
        </w:rPr>
        <w:t xml:space="preserve">. </w:t>
      </w:r>
    </w:p>
    <w:p w14:paraId="0274A548" w14:textId="5F8CF8B2" w:rsidR="00805D54" w:rsidRDefault="00805D54" w:rsidP="002B32B5">
      <w:pPr>
        <w:pStyle w:val="ListParagraph"/>
        <w:numPr>
          <w:ilvl w:val="1"/>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Skirtingai nei nagrinėjamoje byloje, civilinėje byloje </w:t>
      </w:r>
      <w:r w:rsidRPr="00805D54">
        <w:rPr>
          <w:rFonts w:ascii="Times New Roman" w:hAnsi="Times New Roman"/>
          <w:sz w:val="24"/>
          <w:szCs w:val="24"/>
        </w:rPr>
        <w:t>Nr. e3K-3-160-378/2019</w:t>
      </w:r>
      <w:r>
        <w:rPr>
          <w:rFonts w:ascii="Times New Roman" w:hAnsi="Times New Roman"/>
          <w:sz w:val="24"/>
          <w:szCs w:val="24"/>
        </w:rPr>
        <w:t xml:space="preserve"> buvo sprendžiama dėl baudos skyrimo </w:t>
      </w:r>
      <w:r w:rsidR="00D051A5">
        <w:rPr>
          <w:rFonts w:ascii="Times New Roman" w:hAnsi="Times New Roman"/>
          <w:sz w:val="24"/>
          <w:szCs w:val="24"/>
        </w:rPr>
        <w:t xml:space="preserve">skyrium gyvenančiam </w:t>
      </w:r>
      <w:r>
        <w:rPr>
          <w:rFonts w:ascii="Times New Roman" w:hAnsi="Times New Roman"/>
          <w:sz w:val="24"/>
          <w:szCs w:val="24"/>
        </w:rPr>
        <w:t>tėvui, nevykdančiam pareigos bendrauti su vaiku</w:t>
      </w:r>
      <w:r w:rsidR="00300DA5">
        <w:rPr>
          <w:rFonts w:ascii="Times New Roman" w:hAnsi="Times New Roman"/>
          <w:sz w:val="24"/>
          <w:szCs w:val="24"/>
        </w:rPr>
        <w:t>.</w:t>
      </w:r>
    </w:p>
    <w:p w14:paraId="4FF55B13" w14:textId="77777777" w:rsidR="00805D54" w:rsidRDefault="00805D54" w:rsidP="002B32B5">
      <w:pPr>
        <w:pStyle w:val="ListParagraph"/>
        <w:numPr>
          <w:ilvl w:val="1"/>
          <w:numId w:val="1"/>
        </w:numPr>
        <w:spacing w:after="120" w:line="240" w:lineRule="auto"/>
        <w:contextualSpacing w:val="0"/>
        <w:jc w:val="both"/>
        <w:rPr>
          <w:rFonts w:ascii="Times New Roman" w:hAnsi="Times New Roman"/>
          <w:sz w:val="24"/>
          <w:szCs w:val="24"/>
        </w:rPr>
      </w:pPr>
      <w:r w:rsidRPr="00805D54">
        <w:rPr>
          <w:rFonts w:ascii="Times New Roman" w:hAnsi="Times New Roman"/>
          <w:sz w:val="24"/>
          <w:szCs w:val="24"/>
        </w:rPr>
        <w:t>Skirtingai nei bylose Nr. e3K-3-160-378/2019 ir Nr. 3K-3-157-916/2021</w:t>
      </w:r>
      <w:r>
        <w:rPr>
          <w:rFonts w:ascii="Times New Roman" w:hAnsi="Times New Roman"/>
          <w:sz w:val="24"/>
          <w:szCs w:val="24"/>
        </w:rPr>
        <w:t>, nagrinėjamoje byloje nustatytas teismo spre</w:t>
      </w:r>
      <w:r w:rsidR="00DC54F9">
        <w:rPr>
          <w:rFonts w:ascii="Times New Roman" w:hAnsi="Times New Roman"/>
          <w:sz w:val="24"/>
          <w:szCs w:val="24"/>
        </w:rPr>
        <w:t>ndimo nevykdymo pakartotinumas –</w:t>
      </w:r>
      <w:r>
        <w:rPr>
          <w:rFonts w:ascii="Times New Roman" w:hAnsi="Times New Roman"/>
          <w:sz w:val="24"/>
          <w:szCs w:val="24"/>
        </w:rPr>
        <w:t xml:space="preserve"> </w:t>
      </w:r>
      <w:r w:rsidRPr="00805D54">
        <w:rPr>
          <w:rFonts w:ascii="Times New Roman" w:hAnsi="Times New Roman"/>
          <w:sz w:val="24"/>
          <w:szCs w:val="24"/>
        </w:rPr>
        <w:t xml:space="preserve">2019 m. skolininkei buvo </w:t>
      </w:r>
      <w:r w:rsidR="00CC43AC">
        <w:rPr>
          <w:rFonts w:ascii="Times New Roman" w:hAnsi="Times New Roman"/>
          <w:sz w:val="24"/>
          <w:szCs w:val="24"/>
        </w:rPr>
        <w:t xml:space="preserve">skirta 50 </w:t>
      </w:r>
      <w:proofErr w:type="spellStart"/>
      <w:r w:rsidR="00CC43AC">
        <w:rPr>
          <w:rFonts w:ascii="Times New Roman" w:hAnsi="Times New Roman"/>
          <w:sz w:val="24"/>
          <w:szCs w:val="24"/>
        </w:rPr>
        <w:t>Eur</w:t>
      </w:r>
      <w:proofErr w:type="spellEnd"/>
      <w:r w:rsidR="00CC43AC">
        <w:rPr>
          <w:rFonts w:ascii="Times New Roman" w:hAnsi="Times New Roman"/>
          <w:sz w:val="24"/>
          <w:szCs w:val="24"/>
        </w:rPr>
        <w:t xml:space="preserve"> bauda už laikinosios</w:t>
      </w:r>
      <w:r w:rsidRPr="00805D54">
        <w:rPr>
          <w:rFonts w:ascii="Times New Roman" w:hAnsi="Times New Roman"/>
          <w:sz w:val="24"/>
          <w:szCs w:val="24"/>
        </w:rPr>
        <w:t xml:space="preserve"> apsaugos priemon</w:t>
      </w:r>
      <w:r w:rsidR="00CC43AC">
        <w:rPr>
          <w:rFonts w:ascii="Times New Roman" w:hAnsi="Times New Roman"/>
          <w:sz w:val="24"/>
          <w:szCs w:val="24"/>
        </w:rPr>
        <w:t>ės</w:t>
      </w:r>
      <w:r w:rsidRPr="00805D54">
        <w:rPr>
          <w:rFonts w:ascii="Times New Roman" w:hAnsi="Times New Roman"/>
          <w:sz w:val="24"/>
          <w:szCs w:val="24"/>
        </w:rPr>
        <w:t xml:space="preserve"> (laikinos bendravimo </w:t>
      </w:r>
      <w:r w:rsidR="00833674">
        <w:rPr>
          <w:rFonts w:ascii="Times New Roman" w:hAnsi="Times New Roman"/>
          <w:sz w:val="24"/>
          <w:szCs w:val="24"/>
        </w:rPr>
        <w:t xml:space="preserve">su vaiku </w:t>
      </w:r>
      <w:r w:rsidRPr="00805D54">
        <w:rPr>
          <w:rFonts w:ascii="Times New Roman" w:hAnsi="Times New Roman"/>
          <w:sz w:val="24"/>
          <w:szCs w:val="24"/>
        </w:rPr>
        <w:t>tvarkos) nevykdymą</w:t>
      </w:r>
      <w:r>
        <w:rPr>
          <w:rFonts w:ascii="Times New Roman" w:hAnsi="Times New Roman"/>
          <w:sz w:val="24"/>
          <w:szCs w:val="24"/>
        </w:rPr>
        <w:t>.</w:t>
      </w:r>
    </w:p>
    <w:p w14:paraId="12B3D048" w14:textId="77777777" w:rsidR="00CF3A44" w:rsidRPr="00136618" w:rsidRDefault="00CF3A44" w:rsidP="00CF3A44">
      <w:pPr>
        <w:pStyle w:val="ListParagraph"/>
        <w:numPr>
          <w:ilvl w:val="0"/>
          <w:numId w:val="1"/>
        </w:numPr>
        <w:spacing w:after="120" w:line="240" w:lineRule="auto"/>
        <w:contextualSpacing w:val="0"/>
        <w:jc w:val="both"/>
        <w:rPr>
          <w:rFonts w:ascii="Times New Roman" w:hAnsi="Times New Roman"/>
          <w:sz w:val="24"/>
          <w:szCs w:val="24"/>
        </w:rPr>
      </w:pPr>
      <w:r w:rsidRPr="00136618">
        <w:rPr>
          <w:rFonts w:ascii="Times New Roman" w:hAnsi="Times New Roman"/>
          <w:sz w:val="24"/>
          <w:szCs w:val="24"/>
        </w:rPr>
        <w:t>Teisėjų kolegija, remdamasi išdėstytais argumentais, konstatuoja, kad</w:t>
      </w:r>
      <w:r w:rsidR="00300DA5">
        <w:rPr>
          <w:rFonts w:ascii="Times New Roman" w:hAnsi="Times New Roman"/>
          <w:sz w:val="24"/>
          <w:szCs w:val="24"/>
        </w:rPr>
        <w:t xml:space="preserve"> bylą nagr</w:t>
      </w:r>
      <w:r w:rsidR="006971D4">
        <w:rPr>
          <w:rFonts w:ascii="Times New Roman" w:hAnsi="Times New Roman"/>
          <w:sz w:val="24"/>
          <w:szCs w:val="24"/>
        </w:rPr>
        <w:t>i</w:t>
      </w:r>
      <w:r w:rsidR="00300DA5">
        <w:rPr>
          <w:rFonts w:ascii="Times New Roman" w:hAnsi="Times New Roman"/>
          <w:sz w:val="24"/>
          <w:szCs w:val="24"/>
        </w:rPr>
        <w:t>nėję teismai tinkamai taikė proceso teisės normas, reglamentuojančias baudos už teismo sprend</w:t>
      </w:r>
      <w:r w:rsidR="006971D4">
        <w:rPr>
          <w:rFonts w:ascii="Times New Roman" w:hAnsi="Times New Roman"/>
          <w:sz w:val="24"/>
          <w:szCs w:val="24"/>
        </w:rPr>
        <w:t>i</w:t>
      </w:r>
      <w:r w:rsidR="00300DA5">
        <w:rPr>
          <w:rFonts w:ascii="Times New Roman" w:hAnsi="Times New Roman"/>
          <w:sz w:val="24"/>
          <w:szCs w:val="24"/>
        </w:rPr>
        <w:t xml:space="preserve">mo nevykdymą, skyrimą. Atsižvelgiant į tai, </w:t>
      </w:r>
      <w:r w:rsidR="006971D4">
        <w:rPr>
          <w:rFonts w:ascii="Times New Roman" w:hAnsi="Times New Roman"/>
          <w:sz w:val="24"/>
          <w:szCs w:val="24"/>
        </w:rPr>
        <w:t>skundžiama apeliacinės instancijos teismo nutartis</w:t>
      </w:r>
      <w:r w:rsidR="00300DA5">
        <w:rPr>
          <w:rFonts w:ascii="Times New Roman" w:hAnsi="Times New Roman"/>
          <w:sz w:val="24"/>
          <w:szCs w:val="24"/>
        </w:rPr>
        <w:t xml:space="preserve"> paliktin</w:t>
      </w:r>
      <w:r w:rsidR="006971D4">
        <w:rPr>
          <w:rFonts w:ascii="Times New Roman" w:hAnsi="Times New Roman"/>
          <w:sz w:val="24"/>
          <w:szCs w:val="24"/>
        </w:rPr>
        <w:t>a</w:t>
      </w:r>
      <w:r w:rsidR="00300DA5">
        <w:rPr>
          <w:rFonts w:ascii="Times New Roman" w:hAnsi="Times New Roman"/>
          <w:sz w:val="24"/>
          <w:szCs w:val="24"/>
        </w:rPr>
        <w:t xml:space="preserve"> nepakeis</w:t>
      </w:r>
      <w:r w:rsidR="006971D4">
        <w:rPr>
          <w:rFonts w:ascii="Times New Roman" w:hAnsi="Times New Roman"/>
          <w:sz w:val="24"/>
          <w:szCs w:val="24"/>
        </w:rPr>
        <w:t>ta</w:t>
      </w:r>
      <w:r w:rsidR="007E25F2">
        <w:rPr>
          <w:rFonts w:ascii="Times New Roman" w:hAnsi="Times New Roman"/>
          <w:sz w:val="24"/>
          <w:szCs w:val="24"/>
        </w:rPr>
        <w:t xml:space="preserve"> (CPK 346 straipsnis, 359 straipsnio 1 dalies 1 punktas, 3 dalis)</w:t>
      </w:r>
      <w:r w:rsidR="00300DA5">
        <w:rPr>
          <w:rFonts w:ascii="Times New Roman" w:hAnsi="Times New Roman"/>
          <w:sz w:val="24"/>
          <w:szCs w:val="24"/>
        </w:rPr>
        <w:t>.</w:t>
      </w:r>
    </w:p>
    <w:p w14:paraId="174A259D" w14:textId="77777777" w:rsidR="00CF3A44" w:rsidRPr="00136618"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1291A824" w14:textId="77777777" w:rsidR="00CF3A44" w:rsidRPr="00136618" w:rsidRDefault="00CF3A44" w:rsidP="00CF3A44">
      <w:pPr>
        <w:pStyle w:val="ListParagraph"/>
        <w:spacing w:after="120" w:line="240" w:lineRule="auto"/>
        <w:ind w:left="0" w:firstLine="720"/>
        <w:contextualSpacing w:val="0"/>
        <w:jc w:val="both"/>
        <w:rPr>
          <w:rFonts w:ascii="Times New Roman" w:hAnsi="Times New Roman"/>
          <w:i/>
          <w:sz w:val="24"/>
          <w:szCs w:val="24"/>
        </w:rPr>
      </w:pPr>
      <w:r w:rsidRPr="00136618">
        <w:rPr>
          <w:rFonts w:ascii="Times New Roman" w:hAnsi="Times New Roman"/>
          <w:i/>
          <w:sz w:val="24"/>
          <w:szCs w:val="24"/>
        </w:rPr>
        <w:t>Dėl bylinėjimosi išlaidų</w:t>
      </w:r>
    </w:p>
    <w:p w14:paraId="78EC3814" w14:textId="77777777" w:rsidR="00CF3A44" w:rsidRPr="00477C9A"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193050A7" w14:textId="77777777" w:rsidR="003F542F" w:rsidRDefault="003F542F" w:rsidP="005D703C">
      <w:pPr>
        <w:pStyle w:val="ListParagraph"/>
        <w:numPr>
          <w:ilvl w:val="0"/>
          <w:numId w:val="1"/>
        </w:numPr>
        <w:spacing w:after="120" w:line="240" w:lineRule="auto"/>
        <w:contextualSpacing w:val="0"/>
        <w:jc w:val="both"/>
        <w:rPr>
          <w:rFonts w:ascii="Times New Roman" w:hAnsi="Times New Roman"/>
          <w:sz w:val="24"/>
          <w:szCs w:val="24"/>
        </w:rPr>
      </w:pPr>
      <w:r w:rsidRPr="003F542F">
        <w:rPr>
          <w:rFonts w:ascii="Times New Roman" w:hAnsi="Times New Roman"/>
          <w:sz w:val="24"/>
          <w:szCs w:val="24"/>
        </w:rPr>
        <w:t>CPK 593 straipsnyje reglamentuojama vykdymo proceso metu teismui pateiktų pareiškimų, tarp jų antstolio pareiškimų dėl baudų skyrimo CPK VI dalyje nurodytais atvejais, nagrinėjimo tvarka (šio straipsnio 2 dalis). To paties straipsnio 5 dalyje nustatyta</w:t>
      </w:r>
      <w:r>
        <w:rPr>
          <w:rFonts w:ascii="Times New Roman" w:hAnsi="Times New Roman"/>
          <w:sz w:val="24"/>
          <w:szCs w:val="24"/>
        </w:rPr>
        <w:t>, kad</w:t>
      </w:r>
      <w:r w:rsidR="003D0724">
        <w:rPr>
          <w:rFonts w:ascii="Times New Roman" w:hAnsi="Times New Roman"/>
          <w:sz w:val="24"/>
          <w:szCs w:val="24"/>
        </w:rPr>
        <w:t xml:space="preserve"> nagrinėjant šio straipsnio 2 </w:t>
      </w:r>
      <w:r w:rsidRPr="003F542F">
        <w:rPr>
          <w:rFonts w:ascii="Times New Roman" w:hAnsi="Times New Roman"/>
          <w:sz w:val="24"/>
          <w:szCs w:val="24"/>
        </w:rPr>
        <w:t>dalyje nurodytus pareiškimus vykdymo proceso šalių patirtos bylinėjimosi išlaidos neatlyginamos.</w:t>
      </w:r>
      <w:r>
        <w:rPr>
          <w:rFonts w:ascii="Times New Roman" w:hAnsi="Times New Roman"/>
          <w:sz w:val="24"/>
          <w:szCs w:val="24"/>
        </w:rPr>
        <w:t xml:space="preserve"> </w:t>
      </w:r>
    </w:p>
    <w:p w14:paraId="6D92D408" w14:textId="375C68B9" w:rsidR="00D322F9" w:rsidRPr="003F542F" w:rsidRDefault="003F542F" w:rsidP="005D703C">
      <w:pPr>
        <w:pStyle w:val="ListParagraph"/>
        <w:numPr>
          <w:ilvl w:val="0"/>
          <w:numId w:val="1"/>
        </w:numPr>
        <w:spacing w:after="120" w:line="240" w:lineRule="auto"/>
        <w:contextualSpacing w:val="0"/>
        <w:jc w:val="both"/>
        <w:rPr>
          <w:rFonts w:ascii="Times New Roman" w:hAnsi="Times New Roman"/>
          <w:sz w:val="24"/>
          <w:szCs w:val="24"/>
        </w:rPr>
      </w:pPr>
      <w:r w:rsidRPr="003F542F">
        <w:rPr>
          <w:rFonts w:ascii="Times New Roman" w:hAnsi="Times New Roman"/>
          <w:sz w:val="24"/>
          <w:szCs w:val="24"/>
        </w:rPr>
        <w:t xml:space="preserve">Suinteresuotas asmuo </w:t>
      </w:r>
      <w:bookmarkStart w:id="220" w:name="Buk_161"/>
      <w:r w:rsidR="00FE5A46" w:rsidRPr="00643C58">
        <w:rPr>
          <w:rFonts w:ascii="Times New Roman" w:hAnsi="Times New Roman"/>
          <w:sz w:val="24"/>
          <w:szCs w:val="24"/>
        </w:rPr>
        <w:t xml:space="preserve">S. V. </w:t>
      </w:r>
      <w:bookmarkEnd w:id="220"/>
      <w:r w:rsidRPr="003F542F">
        <w:rPr>
          <w:rFonts w:ascii="Times New Roman" w:hAnsi="Times New Roman"/>
          <w:iCs/>
          <w:sz w:val="24"/>
          <w:szCs w:val="24"/>
        </w:rPr>
        <w:t xml:space="preserve">atsiliepimu į kasacinį skundą prašo priteisti iš </w:t>
      </w:r>
      <w:bookmarkStart w:id="221" w:name="Buk_95"/>
      <w:r w:rsidR="00FE5A46" w:rsidRPr="00643C58">
        <w:rPr>
          <w:rFonts w:ascii="Times New Roman" w:hAnsi="Times New Roman"/>
          <w:iCs/>
          <w:sz w:val="24"/>
          <w:szCs w:val="24"/>
        </w:rPr>
        <w:t xml:space="preserve">L. V. </w:t>
      </w:r>
      <w:bookmarkEnd w:id="221"/>
      <w:r w:rsidRPr="003F542F">
        <w:rPr>
          <w:rFonts w:ascii="Times New Roman" w:hAnsi="Times New Roman"/>
          <w:iCs/>
          <w:sz w:val="24"/>
          <w:szCs w:val="24"/>
        </w:rPr>
        <w:t>400 </w:t>
      </w:r>
      <w:proofErr w:type="spellStart"/>
      <w:r w:rsidRPr="003F542F">
        <w:rPr>
          <w:rFonts w:ascii="Times New Roman" w:hAnsi="Times New Roman"/>
          <w:iCs/>
          <w:sz w:val="24"/>
          <w:szCs w:val="24"/>
        </w:rPr>
        <w:t>Eur</w:t>
      </w:r>
      <w:proofErr w:type="spellEnd"/>
      <w:r w:rsidRPr="003F542F">
        <w:rPr>
          <w:rFonts w:ascii="Times New Roman" w:hAnsi="Times New Roman"/>
          <w:iCs/>
          <w:sz w:val="24"/>
          <w:szCs w:val="24"/>
        </w:rPr>
        <w:t xml:space="preserve"> bylinėjimosi išlaidų atlyginimo</w:t>
      </w:r>
      <w:r w:rsidRPr="003F542F">
        <w:rPr>
          <w:rFonts w:ascii="Times New Roman" w:hAnsi="Times New Roman"/>
          <w:sz w:val="24"/>
          <w:szCs w:val="24"/>
        </w:rPr>
        <w:t xml:space="preserve">. Remdamasi </w:t>
      </w:r>
      <w:r>
        <w:rPr>
          <w:rFonts w:ascii="Times New Roman" w:hAnsi="Times New Roman"/>
          <w:sz w:val="24"/>
          <w:szCs w:val="24"/>
        </w:rPr>
        <w:t>CPK 593 straipsnio 5 dalimi</w:t>
      </w:r>
      <w:r w:rsidR="005B03C8">
        <w:rPr>
          <w:rFonts w:ascii="Times New Roman" w:hAnsi="Times New Roman"/>
          <w:sz w:val="24"/>
          <w:szCs w:val="24"/>
        </w:rPr>
        <w:t>,</w:t>
      </w:r>
      <w:r w:rsidRPr="003F542F">
        <w:rPr>
          <w:rFonts w:ascii="Times New Roman" w:hAnsi="Times New Roman"/>
          <w:sz w:val="24"/>
          <w:szCs w:val="24"/>
        </w:rPr>
        <w:t xml:space="preserve"> </w:t>
      </w:r>
      <w:r>
        <w:rPr>
          <w:rFonts w:ascii="Times New Roman" w:hAnsi="Times New Roman"/>
          <w:sz w:val="24"/>
          <w:szCs w:val="24"/>
        </w:rPr>
        <w:t>t</w:t>
      </w:r>
      <w:r w:rsidR="00C45A56" w:rsidRPr="003F542F">
        <w:rPr>
          <w:rFonts w:ascii="Times New Roman" w:hAnsi="Times New Roman"/>
          <w:sz w:val="24"/>
          <w:szCs w:val="24"/>
        </w:rPr>
        <w:t>eisėjų kole</w:t>
      </w:r>
      <w:r w:rsidR="003D0724">
        <w:rPr>
          <w:rFonts w:ascii="Times New Roman" w:hAnsi="Times New Roman"/>
          <w:sz w:val="24"/>
          <w:szCs w:val="24"/>
        </w:rPr>
        <w:t>gija</w:t>
      </w:r>
      <w:r>
        <w:rPr>
          <w:rFonts w:ascii="Times New Roman" w:hAnsi="Times New Roman"/>
          <w:sz w:val="24"/>
          <w:szCs w:val="24"/>
        </w:rPr>
        <w:t xml:space="preserve"> suinteresuoto asmens prašymo netenkina</w:t>
      </w:r>
      <w:r w:rsidR="00A216CA" w:rsidRPr="003F542F">
        <w:rPr>
          <w:rFonts w:ascii="Times New Roman" w:hAnsi="Times New Roman"/>
          <w:sz w:val="24"/>
          <w:szCs w:val="24"/>
        </w:rPr>
        <w:t>.</w:t>
      </w:r>
      <w:r w:rsidR="00875FC5" w:rsidRPr="003F542F">
        <w:rPr>
          <w:rFonts w:ascii="Times New Roman" w:hAnsi="Times New Roman"/>
          <w:sz w:val="24"/>
          <w:szCs w:val="24"/>
        </w:rPr>
        <w:t xml:space="preserve"> </w:t>
      </w:r>
    </w:p>
    <w:p w14:paraId="34DD2E0B" w14:textId="59633DDC" w:rsidR="00875FC5" w:rsidRDefault="00875FC5" w:rsidP="005D703C">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Kasaciniu skundu </w:t>
      </w:r>
      <w:bookmarkStart w:id="222" w:name="Buk_96"/>
      <w:r w:rsidR="00FE5A46" w:rsidRPr="00643C58">
        <w:rPr>
          <w:rFonts w:ascii="Times New Roman" w:hAnsi="Times New Roman"/>
          <w:sz w:val="24"/>
          <w:szCs w:val="24"/>
        </w:rPr>
        <w:t xml:space="preserve">L. V. </w:t>
      </w:r>
      <w:bookmarkEnd w:id="222"/>
      <w:r>
        <w:rPr>
          <w:rFonts w:ascii="Times New Roman" w:hAnsi="Times New Roman"/>
          <w:sz w:val="24"/>
          <w:szCs w:val="24"/>
        </w:rPr>
        <w:t>nekelia klausimo dėl bylinėjimosi išlaidų paskirstymo pirmosios ir apeliacinės instancijos teismuose. Taigi šis klausimas nėra kasacinio nagrinėjimo dalykas, ir teisėjų kolegija nenustatė pagrindo išeiti už kasacinio skundo ribų (CPK 353 straipsnio 1, 2</w:t>
      </w:r>
      <w:r w:rsidR="005B03C8">
        <w:rPr>
          <w:rFonts w:ascii="Times New Roman" w:hAnsi="Times New Roman"/>
          <w:sz w:val="24"/>
          <w:szCs w:val="24"/>
        </w:rPr>
        <w:t> </w:t>
      </w:r>
      <w:r>
        <w:rPr>
          <w:rFonts w:ascii="Times New Roman" w:hAnsi="Times New Roman"/>
          <w:sz w:val="24"/>
          <w:szCs w:val="24"/>
        </w:rPr>
        <w:t>dalys).</w:t>
      </w:r>
    </w:p>
    <w:p w14:paraId="243C2EA5" w14:textId="77777777" w:rsidR="001E22B4" w:rsidRPr="001E22B4" w:rsidRDefault="001E22B4" w:rsidP="005D703C">
      <w:pPr>
        <w:pStyle w:val="ListParagraph"/>
        <w:numPr>
          <w:ilvl w:val="0"/>
          <w:numId w:val="1"/>
        </w:numPr>
        <w:spacing w:after="120" w:line="240" w:lineRule="auto"/>
        <w:contextualSpacing w:val="0"/>
        <w:jc w:val="both"/>
        <w:rPr>
          <w:rFonts w:ascii="Times New Roman" w:hAnsi="Times New Roman"/>
          <w:sz w:val="24"/>
          <w:szCs w:val="24"/>
        </w:rPr>
      </w:pPr>
      <w:r w:rsidRPr="001E22B4">
        <w:rPr>
          <w:rFonts w:ascii="Times New Roman" w:hAnsi="Times New Roman"/>
          <w:sz w:val="24"/>
          <w:szCs w:val="24"/>
        </w:rPr>
        <w:t xml:space="preserve">Išlaidų, susijusių su procesinių dokumentų </w:t>
      </w:r>
      <w:r>
        <w:rPr>
          <w:rFonts w:ascii="Times New Roman" w:hAnsi="Times New Roman"/>
          <w:sz w:val="24"/>
          <w:szCs w:val="24"/>
        </w:rPr>
        <w:t>įteikimu</w:t>
      </w:r>
      <w:r w:rsidRPr="001E22B4">
        <w:rPr>
          <w:rFonts w:ascii="Times New Roman" w:hAnsi="Times New Roman"/>
          <w:sz w:val="24"/>
          <w:szCs w:val="24"/>
        </w:rPr>
        <w:t>, kasaciniame teisme nepatirta.</w:t>
      </w:r>
    </w:p>
    <w:p w14:paraId="33D630D5" w14:textId="77777777" w:rsidR="00CF3A44" w:rsidRPr="001E22B4" w:rsidRDefault="00CF3A44" w:rsidP="00CF3A44">
      <w:pPr>
        <w:spacing w:after="120"/>
        <w:ind w:firstLine="720"/>
        <w:jc w:val="both"/>
        <w:rPr>
          <w:i/>
        </w:rPr>
      </w:pPr>
    </w:p>
    <w:p w14:paraId="3B1C1A65" w14:textId="77777777" w:rsidR="00CF3A44" w:rsidRPr="00136618" w:rsidRDefault="00CF3A44" w:rsidP="00CF3A44">
      <w:pPr>
        <w:ind w:firstLine="720"/>
        <w:jc w:val="both"/>
      </w:pPr>
      <w:r w:rsidRPr="001E22B4">
        <w:t>Lietuvos Aukščiausiojo Teismo Civilinių bylų</w:t>
      </w:r>
      <w:r w:rsidRPr="00136618">
        <w:t xml:space="preserve"> skyriaus teisėjų kolegija, vadovaudamasi Lietuvos Respublikos civilinio proceso kodekso 359 straipsnio 1 d</w:t>
      </w:r>
      <w:r w:rsidR="00163BA4" w:rsidRPr="00136618">
        <w:t xml:space="preserve">alies </w:t>
      </w:r>
      <w:r w:rsidR="00B26589">
        <w:t>1</w:t>
      </w:r>
      <w:r w:rsidR="00163BA4" w:rsidRPr="00136618">
        <w:t xml:space="preserve"> punktu, 362 straipsnio 1 </w:t>
      </w:r>
      <w:r w:rsidRPr="00136618">
        <w:t>dalimi,</w:t>
      </w:r>
    </w:p>
    <w:p w14:paraId="402D6551" w14:textId="77777777" w:rsidR="00CF3A44" w:rsidRPr="00136618" w:rsidRDefault="00CF3A44" w:rsidP="00CF3A44">
      <w:pPr>
        <w:ind w:firstLine="720"/>
        <w:jc w:val="both"/>
      </w:pPr>
    </w:p>
    <w:p w14:paraId="289498FD" w14:textId="77777777" w:rsidR="00CF3A44" w:rsidRPr="00136618" w:rsidRDefault="00CF3A44" w:rsidP="00CF3A44">
      <w:pPr>
        <w:jc w:val="both"/>
        <w:rPr>
          <w:b/>
          <w:bCs/>
        </w:rPr>
      </w:pPr>
      <w:r w:rsidRPr="00136618">
        <w:t>n u t a r i a :</w:t>
      </w:r>
    </w:p>
    <w:p w14:paraId="67BDDD1A" w14:textId="77777777" w:rsidR="00CF3A44" w:rsidRPr="00136618" w:rsidRDefault="00CF3A44" w:rsidP="00CF3A44">
      <w:pPr>
        <w:ind w:firstLine="720"/>
        <w:jc w:val="both"/>
      </w:pPr>
    </w:p>
    <w:p w14:paraId="79D81B50" w14:textId="77777777" w:rsidR="00CF3A44" w:rsidRDefault="00B26589" w:rsidP="00CF3A44">
      <w:pPr>
        <w:ind w:firstLine="720"/>
        <w:jc w:val="both"/>
      </w:pPr>
      <w:r w:rsidRPr="00B26589">
        <w:t>Vilniaus apygardos teismo 2022 m. liepos 21 d. nutart</w:t>
      </w:r>
      <w:r>
        <w:t>į palikti nepakeistą.</w:t>
      </w:r>
    </w:p>
    <w:p w14:paraId="729CC957" w14:textId="77777777" w:rsidR="00CF3A44" w:rsidRPr="00136618" w:rsidRDefault="00CF3A44" w:rsidP="00CF3A44">
      <w:pPr>
        <w:ind w:firstLine="720"/>
        <w:jc w:val="both"/>
      </w:pPr>
      <w:r w:rsidRPr="00136618">
        <w:t>Ši Lietuvos Aukščiausiojo Teismo nutartis yra galutinė, neskundžiama ir įsiteisėja nuo priėmimo dienos.</w:t>
      </w:r>
    </w:p>
    <w:p w14:paraId="03E5036C" w14:textId="77777777" w:rsidR="00CF3A44" w:rsidRPr="00136618" w:rsidRDefault="00CF3A44" w:rsidP="00CF3A44">
      <w:pPr>
        <w:jc w:val="both"/>
      </w:pPr>
    </w:p>
    <w:p w14:paraId="03C1009C" w14:textId="77777777" w:rsidR="00CF3A44" w:rsidRPr="00136618" w:rsidRDefault="00CF3A44" w:rsidP="00CF3A44">
      <w:pPr>
        <w:jc w:val="both"/>
      </w:pPr>
    </w:p>
    <w:p w14:paraId="1E4100E5" w14:textId="77777777" w:rsidR="003B3DD1" w:rsidRPr="00136618" w:rsidRDefault="003B3DD1" w:rsidP="003C0080">
      <w:pPr>
        <w:jc w:val="both"/>
      </w:pPr>
      <w:r w:rsidRPr="00136618">
        <w:t>Teisėjai</w:t>
      </w:r>
      <w:r w:rsidRPr="00136618">
        <w:tab/>
      </w:r>
      <w:r w:rsidRPr="00136618">
        <w:tab/>
      </w:r>
      <w:r w:rsidRPr="00136618">
        <w:tab/>
      </w:r>
      <w:r w:rsidRPr="00136618">
        <w:tab/>
      </w:r>
      <w:r w:rsidRPr="00136618">
        <w:tab/>
      </w:r>
      <w:r w:rsidR="005E4C09" w:rsidRPr="00136618">
        <w:t>Goda Ambrasaitė-Balynienė</w:t>
      </w:r>
    </w:p>
    <w:p w14:paraId="3ECC08B7" w14:textId="77777777" w:rsidR="003B3DD1" w:rsidRPr="00136618" w:rsidRDefault="003B3DD1" w:rsidP="003B3DD1"/>
    <w:p w14:paraId="34771ECF" w14:textId="77777777" w:rsidR="00CF3A44" w:rsidRPr="00136618" w:rsidRDefault="00CF3A44" w:rsidP="00CF3A44">
      <w:pPr>
        <w:tabs>
          <w:tab w:val="left" w:pos="6237"/>
        </w:tabs>
        <w:jc w:val="both"/>
      </w:pPr>
      <w:r w:rsidRPr="00136618">
        <w:tab/>
      </w:r>
    </w:p>
    <w:p w14:paraId="58E5CC3B" w14:textId="77777777" w:rsidR="00CF3A44" w:rsidRPr="00136618" w:rsidRDefault="005E4C09" w:rsidP="00CF3A44">
      <w:pPr>
        <w:spacing w:line="360" w:lineRule="auto"/>
        <w:ind w:firstLine="720"/>
        <w:jc w:val="both"/>
      </w:pPr>
      <w:r w:rsidRPr="00136618">
        <w:tab/>
      </w:r>
      <w:r w:rsidRPr="00136618">
        <w:tab/>
      </w:r>
      <w:r w:rsidRPr="00136618">
        <w:tab/>
      </w:r>
      <w:r w:rsidRPr="00136618">
        <w:tab/>
      </w:r>
      <w:r w:rsidRPr="00136618">
        <w:tab/>
        <w:t>Virgilijus Grabinskas</w:t>
      </w:r>
    </w:p>
    <w:p w14:paraId="02D8D5E5" w14:textId="77777777" w:rsidR="00CF3A44" w:rsidRPr="00136618" w:rsidRDefault="00CF3A44" w:rsidP="00CF3A44">
      <w:pPr>
        <w:spacing w:line="360" w:lineRule="auto"/>
        <w:ind w:firstLine="720"/>
        <w:jc w:val="both"/>
      </w:pPr>
    </w:p>
    <w:p w14:paraId="5392593A" w14:textId="77777777" w:rsidR="00CF3A44" w:rsidRPr="00136618" w:rsidRDefault="005E4C09" w:rsidP="00B26589">
      <w:pPr>
        <w:spacing w:line="360" w:lineRule="auto"/>
        <w:ind w:firstLine="720"/>
        <w:jc w:val="both"/>
      </w:pPr>
      <w:r w:rsidRPr="00136618">
        <w:tab/>
      </w:r>
      <w:r w:rsidRPr="00136618">
        <w:tab/>
      </w:r>
      <w:r w:rsidRPr="00136618">
        <w:tab/>
      </w:r>
      <w:r w:rsidRPr="00136618">
        <w:tab/>
      </w:r>
      <w:r w:rsidRPr="00136618">
        <w:tab/>
        <w:t>Gediminas Sagatys</w:t>
      </w:r>
    </w:p>
    <w:sectPr w:rsidR="00CF3A44" w:rsidRPr="00136618" w:rsidSect="00B16FA2">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D58C6F" w14:textId="77777777" w:rsidR="00AB7CFE" w:rsidRDefault="00AB7CFE" w:rsidP="005377D6">
      <w:r>
        <w:separator/>
      </w:r>
    </w:p>
  </w:endnote>
  <w:endnote w:type="continuationSeparator" w:id="0">
    <w:p w14:paraId="12DEA1EC" w14:textId="77777777" w:rsidR="00AB7CFE" w:rsidRDefault="00AB7CFE"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BECED8" w14:textId="77777777" w:rsidR="00AB7CFE" w:rsidRDefault="00AB7CFE" w:rsidP="005377D6">
      <w:r>
        <w:separator/>
      </w:r>
    </w:p>
  </w:footnote>
  <w:footnote w:type="continuationSeparator" w:id="0">
    <w:p w14:paraId="1A078013" w14:textId="77777777" w:rsidR="00AB7CFE" w:rsidRDefault="00AB7CFE" w:rsidP="0053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4357209"/>
      <w:docPartObj>
        <w:docPartGallery w:val="Page Numbers (Top of Page)"/>
        <w:docPartUnique/>
      </w:docPartObj>
    </w:sdtPr>
    <w:sdtEndPr/>
    <w:sdtContent>
      <w:p w14:paraId="4EB9CA9F" w14:textId="77777777" w:rsidR="00A429ED" w:rsidRDefault="00A429ED">
        <w:pPr>
          <w:pStyle w:val="Header"/>
          <w:jc w:val="center"/>
        </w:pPr>
        <w:r>
          <w:fldChar w:fldCharType="begin"/>
        </w:r>
        <w:r>
          <w:instrText>PAGE   \* MERGEFORMAT</w:instrText>
        </w:r>
        <w:r>
          <w:fldChar w:fldCharType="separate"/>
        </w:r>
        <w:r w:rsidR="000C2CE8">
          <w:rPr>
            <w:noProof/>
          </w:rPr>
          <w:t>21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0059FD"/>
    <w:multiLevelType w:val="multilevel"/>
    <w:tmpl w:val="5D608DD6"/>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A824D8D"/>
    <w:multiLevelType w:val="multilevel"/>
    <w:tmpl w:val="B114DEB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44"/>
    <w:rsid w:val="000000B7"/>
    <w:rsid w:val="0000014C"/>
    <w:rsid w:val="00000C11"/>
    <w:rsid w:val="00001354"/>
    <w:rsid w:val="00001485"/>
    <w:rsid w:val="00001857"/>
    <w:rsid w:val="00001C51"/>
    <w:rsid w:val="00001D6F"/>
    <w:rsid w:val="00001EAF"/>
    <w:rsid w:val="0000219F"/>
    <w:rsid w:val="00002262"/>
    <w:rsid w:val="00002D4B"/>
    <w:rsid w:val="0000314E"/>
    <w:rsid w:val="000034F6"/>
    <w:rsid w:val="0000365B"/>
    <w:rsid w:val="0000378D"/>
    <w:rsid w:val="00003C17"/>
    <w:rsid w:val="00003FC7"/>
    <w:rsid w:val="0000404B"/>
    <w:rsid w:val="000042D5"/>
    <w:rsid w:val="00004DCF"/>
    <w:rsid w:val="00005208"/>
    <w:rsid w:val="00005519"/>
    <w:rsid w:val="000057FB"/>
    <w:rsid w:val="0000661E"/>
    <w:rsid w:val="00006998"/>
    <w:rsid w:val="00006E5B"/>
    <w:rsid w:val="00007214"/>
    <w:rsid w:val="00007701"/>
    <w:rsid w:val="00007AAB"/>
    <w:rsid w:val="00007D35"/>
    <w:rsid w:val="00007F4E"/>
    <w:rsid w:val="0001026B"/>
    <w:rsid w:val="00010276"/>
    <w:rsid w:val="000104BC"/>
    <w:rsid w:val="000104CC"/>
    <w:rsid w:val="0001082B"/>
    <w:rsid w:val="0001082D"/>
    <w:rsid w:val="00010842"/>
    <w:rsid w:val="00010F4B"/>
    <w:rsid w:val="00011678"/>
    <w:rsid w:val="00011A2D"/>
    <w:rsid w:val="00011DF1"/>
    <w:rsid w:val="00012151"/>
    <w:rsid w:val="0001291B"/>
    <w:rsid w:val="00012E21"/>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EE"/>
    <w:rsid w:val="00015A82"/>
    <w:rsid w:val="00015B18"/>
    <w:rsid w:val="00015C31"/>
    <w:rsid w:val="00015FA9"/>
    <w:rsid w:val="000166A6"/>
    <w:rsid w:val="00017074"/>
    <w:rsid w:val="00017B82"/>
    <w:rsid w:val="00017FA9"/>
    <w:rsid w:val="000204A2"/>
    <w:rsid w:val="000204E6"/>
    <w:rsid w:val="00020C68"/>
    <w:rsid w:val="00021C02"/>
    <w:rsid w:val="00021C2C"/>
    <w:rsid w:val="00021C48"/>
    <w:rsid w:val="00021EC6"/>
    <w:rsid w:val="00021FDE"/>
    <w:rsid w:val="00022263"/>
    <w:rsid w:val="000229EF"/>
    <w:rsid w:val="000229F9"/>
    <w:rsid w:val="00022FDC"/>
    <w:rsid w:val="000231C0"/>
    <w:rsid w:val="00023D5B"/>
    <w:rsid w:val="000249ED"/>
    <w:rsid w:val="00024A4D"/>
    <w:rsid w:val="00024CAD"/>
    <w:rsid w:val="00025271"/>
    <w:rsid w:val="00025D9D"/>
    <w:rsid w:val="00025EFA"/>
    <w:rsid w:val="00025F81"/>
    <w:rsid w:val="00026452"/>
    <w:rsid w:val="0002645A"/>
    <w:rsid w:val="00026473"/>
    <w:rsid w:val="0002655A"/>
    <w:rsid w:val="0002685E"/>
    <w:rsid w:val="00026B5C"/>
    <w:rsid w:val="000272B4"/>
    <w:rsid w:val="00027411"/>
    <w:rsid w:val="00027B29"/>
    <w:rsid w:val="0003068D"/>
    <w:rsid w:val="0003071C"/>
    <w:rsid w:val="00030D37"/>
    <w:rsid w:val="0003109E"/>
    <w:rsid w:val="000318E7"/>
    <w:rsid w:val="000319B0"/>
    <w:rsid w:val="00031BA0"/>
    <w:rsid w:val="0003249B"/>
    <w:rsid w:val="000329C1"/>
    <w:rsid w:val="00032AAE"/>
    <w:rsid w:val="00032AB6"/>
    <w:rsid w:val="00032AE5"/>
    <w:rsid w:val="00032C8D"/>
    <w:rsid w:val="00032E3F"/>
    <w:rsid w:val="00032FB5"/>
    <w:rsid w:val="00032FBF"/>
    <w:rsid w:val="00033079"/>
    <w:rsid w:val="000331BF"/>
    <w:rsid w:val="000333D9"/>
    <w:rsid w:val="00033608"/>
    <w:rsid w:val="00033D33"/>
    <w:rsid w:val="000344A5"/>
    <w:rsid w:val="00034614"/>
    <w:rsid w:val="00034797"/>
    <w:rsid w:val="000347FD"/>
    <w:rsid w:val="00034AB5"/>
    <w:rsid w:val="000353A4"/>
    <w:rsid w:val="00035859"/>
    <w:rsid w:val="0003595C"/>
    <w:rsid w:val="00035A3E"/>
    <w:rsid w:val="00035E37"/>
    <w:rsid w:val="00035E51"/>
    <w:rsid w:val="000361CE"/>
    <w:rsid w:val="000361D0"/>
    <w:rsid w:val="00036530"/>
    <w:rsid w:val="000367F7"/>
    <w:rsid w:val="000369EB"/>
    <w:rsid w:val="00036C19"/>
    <w:rsid w:val="00036E20"/>
    <w:rsid w:val="00037FE2"/>
    <w:rsid w:val="00040244"/>
    <w:rsid w:val="000402BE"/>
    <w:rsid w:val="00040378"/>
    <w:rsid w:val="000403B2"/>
    <w:rsid w:val="000409D4"/>
    <w:rsid w:val="00040A82"/>
    <w:rsid w:val="00040BCC"/>
    <w:rsid w:val="00041064"/>
    <w:rsid w:val="00041187"/>
    <w:rsid w:val="000411A2"/>
    <w:rsid w:val="000414D3"/>
    <w:rsid w:val="0004155E"/>
    <w:rsid w:val="00041625"/>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3E1B"/>
    <w:rsid w:val="000444F1"/>
    <w:rsid w:val="0004455F"/>
    <w:rsid w:val="0004486C"/>
    <w:rsid w:val="000448A1"/>
    <w:rsid w:val="00044A29"/>
    <w:rsid w:val="00044B14"/>
    <w:rsid w:val="000451AC"/>
    <w:rsid w:val="000458C0"/>
    <w:rsid w:val="00045A79"/>
    <w:rsid w:val="00046326"/>
    <w:rsid w:val="0004658E"/>
    <w:rsid w:val="000467A4"/>
    <w:rsid w:val="00046A28"/>
    <w:rsid w:val="00046BC4"/>
    <w:rsid w:val="00046EA6"/>
    <w:rsid w:val="00046ED7"/>
    <w:rsid w:val="00046EE0"/>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B1E"/>
    <w:rsid w:val="00053FFB"/>
    <w:rsid w:val="00054274"/>
    <w:rsid w:val="00054313"/>
    <w:rsid w:val="000548E4"/>
    <w:rsid w:val="00054A69"/>
    <w:rsid w:val="00054D10"/>
    <w:rsid w:val="00054E7C"/>
    <w:rsid w:val="00055071"/>
    <w:rsid w:val="00055143"/>
    <w:rsid w:val="00055515"/>
    <w:rsid w:val="000556BC"/>
    <w:rsid w:val="00055980"/>
    <w:rsid w:val="00056126"/>
    <w:rsid w:val="00056156"/>
    <w:rsid w:val="00056165"/>
    <w:rsid w:val="00056355"/>
    <w:rsid w:val="000564AE"/>
    <w:rsid w:val="00056795"/>
    <w:rsid w:val="0005682B"/>
    <w:rsid w:val="0005755A"/>
    <w:rsid w:val="00057CE9"/>
    <w:rsid w:val="00057DB6"/>
    <w:rsid w:val="0006029A"/>
    <w:rsid w:val="000603D3"/>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77D"/>
    <w:rsid w:val="00064D94"/>
    <w:rsid w:val="00064E3A"/>
    <w:rsid w:val="00064F2E"/>
    <w:rsid w:val="00064FD1"/>
    <w:rsid w:val="000657E0"/>
    <w:rsid w:val="00065CA6"/>
    <w:rsid w:val="00065DCE"/>
    <w:rsid w:val="00065F94"/>
    <w:rsid w:val="000661EE"/>
    <w:rsid w:val="00066495"/>
    <w:rsid w:val="00066D4D"/>
    <w:rsid w:val="000673F3"/>
    <w:rsid w:val="00067883"/>
    <w:rsid w:val="00067DC9"/>
    <w:rsid w:val="000700C6"/>
    <w:rsid w:val="00070655"/>
    <w:rsid w:val="00071A38"/>
    <w:rsid w:val="00071CF3"/>
    <w:rsid w:val="0007202B"/>
    <w:rsid w:val="00072122"/>
    <w:rsid w:val="000732D5"/>
    <w:rsid w:val="00073476"/>
    <w:rsid w:val="000735DF"/>
    <w:rsid w:val="00073E65"/>
    <w:rsid w:val="00073F3A"/>
    <w:rsid w:val="00073FC0"/>
    <w:rsid w:val="00074129"/>
    <w:rsid w:val="000744D0"/>
    <w:rsid w:val="00074840"/>
    <w:rsid w:val="00075392"/>
    <w:rsid w:val="00075648"/>
    <w:rsid w:val="0007598D"/>
    <w:rsid w:val="00075D36"/>
    <w:rsid w:val="00075E1E"/>
    <w:rsid w:val="00075FE0"/>
    <w:rsid w:val="0007620E"/>
    <w:rsid w:val="000764C7"/>
    <w:rsid w:val="000768AD"/>
    <w:rsid w:val="00076AA8"/>
    <w:rsid w:val="00076DBA"/>
    <w:rsid w:val="00076F9B"/>
    <w:rsid w:val="000772E2"/>
    <w:rsid w:val="00077822"/>
    <w:rsid w:val="00077826"/>
    <w:rsid w:val="0008004F"/>
    <w:rsid w:val="00080076"/>
    <w:rsid w:val="000800A4"/>
    <w:rsid w:val="000808AA"/>
    <w:rsid w:val="000808C0"/>
    <w:rsid w:val="00080C67"/>
    <w:rsid w:val="00080C9C"/>
    <w:rsid w:val="0008145D"/>
    <w:rsid w:val="000815BC"/>
    <w:rsid w:val="0008168D"/>
    <w:rsid w:val="000818D5"/>
    <w:rsid w:val="00081B0D"/>
    <w:rsid w:val="00081BF9"/>
    <w:rsid w:val="000826A4"/>
    <w:rsid w:val="00082DAF"/>
    <w:rsid w:val="00083722"/>
    <w:rsid w:val="00083733"/>
    <w:rsid w:val="000838A9"/>
    <w:rsid w:val="00083AB9"/>
    <w:rsid w:val="000840CA"/>
    <w:rsid w:val="00084703"/>
    <w:rsid w:val="000848E2"/>
    <w:rsid w:val="0008511D"/>
    <w:rsid w:val="000856B1"/>
    <w:rsid w:val="000857E6"/>
    <w:rsid w:val="000859A0"/>
    <w:rsid w:val="00085E63"/>
    <w:rsid w:val="000864CB"/>
    <w:rsid w:val="000868C9"/>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E84"/>
    <w:rsid w:val="00095298"/>
    <w:rsid w:val="00095600"/>
    <w:rsid w:val="00095984"/>
    <w:rsid w:val="00095C30"/>
    <w:rsid w:val="000960FE"/>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9E"/>
    <w:rsid w:val="000A2666"/>
    <w:rsid w:val="000A2A58"/>
    <w:rsid w:val="000A2AC1"/>
    <w:rsid w:val="000A301C"/>
    <w:rsid w:val="000A3790"/>
    <w:rsid w:val="000A41DC"/>
    <w:rsid w:val="000A428E"/>
    <w:rsid w:val="000A45AA"/>
    <w:rsid w:val="000A45FC"/>
    <w:rsid w:val="000A490F"/>
    <w:rsid w:val="000A4A1E"/>
    <w:rsid w:val="000A4E79"/>
    <w:rsid w:val="000A4FBF"/>
    <w:rsid w:val="000A4FF9"/>
    <w:rsid w:val="000A527C"/>
    <w:rsid w:val="000A591D"/>
    <w:rsid w:val="000A5AA8"/>
    <w:rsid w:val="000A5DC4"/>
    <w:rsid w:val="000A62DA"/>
    <w:rsid w:val="000A6946"/>
    <w:rsid w:val="000A6A1C"/>
    <w:rsid w:val="000A70FC"/>
    <w:rsid w:val="000A72E9"/>
    <w:rsid w:val="000A74F4"/>
    <w:rsid w:val="000A7611"/>
    <w:rsid w:val="000A78CA"/>
    <w:rsid w:val="000A78FA"/>
    <w:rsid w:val="000A7CED"/>
    <w:rsid w:val="000B01B0"/>
    <w:rsid w:val="000B0551"/>
    <w:rsid w:val="000B05E0"/>
    <w:rsid w:val="000B0CA1"/>
    <w:rsid w:val="000B11CE"/>
    <w:rsid w:val="000B147F"/>
    <w:rsid w:val="000B1A80"/>
    <w:rsid w:val="000B1F16"/>
    <w:rsid w:val="000B2987"/>
    <w:rsid w:val="000B2C7E"/>
    <w:rsid w:val="000B2EA3"/>
    <w:rsid w:val="000B3876"/>
    <w:rsid w:val="000B3A20"/>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75F7"/>
    <w:rsid w:val="000B76B8"/>
    <w:rsid w:val="000B7D6F"/>
    <w:rsid w:val="000C042E"/>
    <w:rsid w:val="000C05FD"/>
    <w:rsid w:val="000C10E9"/>
    <w:rsid w:val="000C1124"/>
    <w:rsid w:val="000C1641"/>
    <w:rsid w:val="000C18E6"/>
    <w:rsid w:val="000C1954"/>
    <w:rsid w:val="000C1C73"/>
    <w:rsid w:val="000C20F8"/>
    <w:rsid w:val="000C2CE8"/>
    <w:rsid w:val="000C35D9"/>
    <w:rsid w:val="000C3670"/>
    <w:rsid w:val="000C3B27"/>
    <w:rsid w:val="000C3B8A"/>
    <w:rsid w:val="000C3E44"/>
    <w:rsid w:val="000C4159"/>
    <w:rsid w:val="000C43FD"/>
    <w:rsid w:val="000C47CE"/>
    <w:rsid w:val="000C5C48"/>
    <w:rsid w:val="000C5E28"/>
    <w:rsid w:val="000C61FC"/>
    <w:rsid w:val="000C63AE"/>
    <w:rsid w:val="000C63FF"/>
    <w:rsid w:val="000C64B3"/>
    <w:rsid w:val="000C67CB"/>
    <w:rsid w:val="000C6F7E"/>
    <w:rsid w:val="000C73C7"/>
    <w:rsid w:val="000C74E6"/>
    <w:rsid w:val="000C7694"/>
    <w:rsid w:val="000C7807"/>
    <w:rsid w:val="000C782C"/>
    <w:rsid w:val="000C79AC"/>
    <w:rsid w:val="000C7AA3"/>
    <w:rsid w:val="000C7AC1"/>
    <w:rsid w:val="000D0338"/>
    <w:rsid w:val="000D0698"/>
    <w:rsid w:val="000D08CC"/>
    <w:rsid w:val="000D0A05"/>
    <w:rsid w:val="000D0E11"/>
    <w:rsid w:val="000D20B3"/>
    <w:rsid w:val="000D2104"/>
    <w:rsid w:val="000D2316"/>
    <w:rsid w:val="000D23D4"/>
    <w:rsid w:val="000D247F"/>
    <w:rsid w:val="000D27A3"/>
    <w:rsid w:val="000D2CDC"/>
    <w:rsid w:val="000D369E"/>
    <w:rsid w:val="000D38C7"/>
    <w:rsid w:val="000D402A"/>
    <w:rsid w:val="000D425E"/>
    <w:rsid w:val="000D4316"/>
    <w:rsid w:val="000D4AE4"/>
    <w:rsid w:val="000D4C56"/>
    <w:rsid w:val="000D5640"/>
    <w:rsid w:val="000D648E"/>
    <w:rsid w:val="000D650C"/>
    <w:rsid w:val="000D6A97"/>
    <w:rsid w:val="000D6E00"/>
    <w:rsid w:val="000D6FED"/>
    <w:rsid w:val="000E0160"/>
    <w:rsid w:val="000E029D"/>
    <w:rsid w:val="000E03F6"/>
    <w:rsid w:val="000E048C"/>
    <w:rsid w:val="000E0962"/>
    <w:rsid w:val="000E0AA0"/>
    <w:rsid w:val="000E0CB2"/>
    <w:rsid w:val="000E0D2E"/>
    <w:rsid w:val="000E0F61"/>
    <w:rsid w:val="000E10F8"/>
    <w:rsid w:val="000E177E"/>
    <w:rsid w:val="000E1870"/>
    <w:rsid w:val="000E200B"/>
    <w:rsid w:val="000E2040"/>
    <w:rsid w:val="000E2C33"/>
    <w:rsid w:val="000E2E55"/>
    <w:rsid w:val="000E301A"/>
    <w:rsid w:val="000E31A1"/>
    <w:rsid w:val="000E31C5"/>
    <w:rsid w:val="000E3370"/>
    <w:rsid w:val="000E36E1"/>
    <w:rsid w:val="000E37E1"/>
    <w:rsid w:val="000E3859"/>
    <w:rsid w:val="000E3C54"/>
    <w:rsid w:val="000E423B"/>
    <w:rsid w:val="000E42D1"/>
    <w:rsid w:val="000E49EA"/>
    <w:rsid w:val="000E4B83"/>
    <w:rsid w:val="000E4D4B"/>
    <w:rsid w:val="000E4F01"/>
    <w:rsid w:val="000E521F"/>
    <w:rsid w:val="000E54CE"/>
    <w:rsid w:val="000E583F"/>
    <w:rsid w:val="000E5F26"/>
    <w:rsid w:val="000E5FF9"/>
    <w:rsid w:val="000E6667"/>
    <w:rsid w:val="000E70B7"/>
    <w:rsid w:val="000E719E"/>
    <w:rsid w:val="000E760C"/>
    <w:rsid w:val="000E7913"/>
    <w:rsid w:val="000F0063"/>
    <w:rsid w:val="000F0360"/>
    <w:rsid w:val="000F0417"/>
    <w:rsid w:val="000F056D"/>
    <w:rsid w:val="000F0743"/>
    <w:rsid w:val="000F0937"/>
    <w:rsid w:val="000F0A31"/>
    <w:rsid w:val="000F1109"/>
    <w:rsid w:val="000F14EE"/>
    <w:rsid w:val="000F1F0D"/>
    <w:rsid w:val="000F2A34"/>
    <w:rsid w:val="000F2BB0"/>
    <w:rsid w:val="000F3165"/>
    <w:rsid w:val="000F374A"/>
    <w:rsid w:val="000F37C6"/>
    <w:rsid w:val="000F3971"/>
    <w:rsid w:val="000F3A2B"/>
    <w:rsid w:val="000F3E8C"/>
    <w:rsid w:val="000F4258"/>
    <w:rsid w:val="000F44D3"/>
    <w:rsid w:val="000F46CF"/>
    <w:rsid w:val="000F4747"/>
    <w:rsid w:val="000F4D8E"/>
    <w:rsid w:val="000F4DFA"/>
    <w:rsid w:val="000F4EE9"/>
    <w:rsid w:val="000F5531"/>
    <w:rsid w:val="000F5548"/>
    <w:rsid w:val="000F591D"/>
    <w:rsid w:val="000F5B89"/>
    <w:rsid w:val="000F5B93"/>
    <w:rsid w:val="000F601E"/>
    <w:rsid w:val="000F60C9"/>
    <w:rsid w:val="000F6739"/>
    <w:rsid w:val="000F6B4E"/>
    <w:rsid w:val="000F6BEB"/>
    <w:rsid w:val="000F6D5C"/>
    <w:rsid w:val="000F714D"/>
    <w:rsid w:val="000F7422"/>
    <w:rsid w:val="000F78E7"/>
    <w:rsid w:val="000F7CAB"/>
    <w:rsid w:val="00100295"/>
    <w:rsid w:val="0010050C"/>
    <w:rsid w:val="00100F35"/>
    <w:rsid w:val="001013F5"/>
    <w:rsid w:val="0010154D"/>
    <w:rsid w:val="00101582"/>
    <w:rsid w:val="001015EE"/>
    <w:rsid w:val="00101617"/>
    <w:rsid w:val="00101747"/>
    <w:rsid w:val="00101AC3"/>
    <w:rsid w:val="00101CDF"/>
    <w:rsid w:val="00101D6D"/>
    <w:rsid w:val="001026BF"/>
    <w:rsid w:val="001029C4"/>
    <w:rsid w:val="00102AE4"/>
    <w:rsid w:val="00102C7C"/>
    <w:rsid w:val="00103014"/>
    <w:rsid w:val="001042AA"/>
    <w:rsid w:val="00104BD1"/>
    <w:rsid w:val="001050B4"/>
    <w:rsid w:val="001050D3"/>
    <w:rsid w:val="00105362"/>
    <w:rsid w:val="00105408"/>
    <w:rsid w:val="001056E2"/>
    <w:rsid w:val="0010609C"/>
    <w:rsid w:val="00106414"/>
    <w:rsid w:val="00106629"/>
    <w:rsid w:val="001078C6"/>
    <w:rsid w:val="00110190"/>
    <w:rsid w:val="00110317"/>
    <w:rsid w:val="00110685"/>
    <w:rsid w:val="001108B9"/>
    <w:rsid w:val="00110D82"/>
    <w:rsid w:val="00111A85"/>
    <w:rsid w:val="00111D7F"/>
    <w:rsid w:val="00111DC0"/>
    <w:rsid w:val="0011271F"/>
    <w:rsid w:val="00113328"/>
    <w:rsid w:val="001136E5"/>
    <w:rsid w:val="00113752"/>
    <w:rsid w:val="00113F3D"/>
    <w:rsid w:val="00114048"/>
    <w:rsid w:val="00114E98"/>
    <w:rsid w:val="001150FA"/>
    <w:rsid w:val="0011572B"/>
    <w:rsid w:val="0011579D"/>
    <w:rsid w:val="001159FE"/>
    <w:rsid w:val="00115B3C"/>
    <w:rsid w:val="001165BB"/>
    <w:rsid w:val="001169F1"/>
    <w:rsid w:val="00116AB8"/>
    <w:rsid w:val="00116E04"/>
    <w:rsid w:val="00116F8D"/>
    <w:rsid w:val="0011716D"/>
    <w:rsid w:val="00117186"/>
    <w:rsid w:val="001177A2"/>
    <w:rsid w:val="001177BC"/>
    <w:rsid w:val="001178CB"/>
    <w:rsid w:val="00117F78"/>
    <w:rsid w:val="00120084"/>
    <w:rsid w:val="00120725"/>
    <w:rsid w:val="00120751"/>
    <w:rsid w:val="001207BE"/>
    <w:rsid w:val="00120E89"/>
    <w:rsid w:val="0012144A"/>
    <w:rsid w:val="001215FF"/>
    <w:rsid w:val="00121B32"/>
    <w:rsid w:val="00121E12"/>
    <w:rsid w:val="00121E3E"/>
    <w:rsid w:val="00122297"/>
    <w:rsid w:val="001224E5"/>
    <w:rsid w:val="001225C2"/>
    <w:rsid w:val="001228AE"/>
    <w:rsid w:val="00122D02"/>
    <w:rsid w:val="00122DF9"/>
    <w:rsid w:val="0012315A"/>
    <w:rsid w:val="00123225"/>
    <w:rsid w:val="001237C9"/>
    <w:rsid w:val="00123E88"/>
    <w:rsid w:val="00123FA0"/>
    <w:rsid w:val="00124826"/>
    <w:rsid w:val="001249C3"/>
    <w:rsid w:val="001255E6"/>
    <w:rsid w:val="0012579D"/>
    <w:rsid w:val="00125817"/>
    <w:rsid w:val="00125A63"/>
    <w:rsid w:val="00125E12"/>
    <w:rsid w:val="00125E90"/>
    <w:rsid w:val="00125FA8"/>
    <w:rsid w:val="001262EA"/>
    <w:rsid w:val="001263E5"/>
    <w:rsid w:val="001266F6"/>
    <w:rsid w:val="00126901"/>
    <w:rsid w:val="001269F3"/>
    <w:rsid w:val="00126B48"/>
    <w:rsid w:val="00126C74"/>
    <w:rsid w:val="00126EF1"/>
    <w:rsid w:val="00127249"/>
    <w:rsid w:val="001276F9"/>
    <w:rsid w:val="00127791"/>
    <w:rsid w:val="0012780B"/>
    <w:rsid w:val="00127AC2"/>
    <w:rsid w:val="00127D39"/>
    <w:rsid w:val="00127DD8"/>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899"/>
    <w:rsid w:val="00132A14"/>
    <w:rsid w:val="00132CDC"/>
    <w:rsid w:val="00132DD0"/>
    <w:rsid w:val="00133024"/>
    <w:rsid w:val="00133E36"/>
    <w:rsid w:val="001344D3"/>
    <w:rsid w:val="0013485B"/>
    <w:rsid w:val="00134899"/>
    <w:rsid w:val="001349A2"/>
    <w:rsid w:val="00134C00"/>
    <w:rsid w:val="00134D46"/>
    <w:rsid w:val="00134D51"/>
    <w:rsid w:val="00134FD7"/>
    <w:rsid w:val="00135188"/>
    <w:rsid w:val="001352F7"/>
    <w:rsid w:val="001354B3"/>
    <w:rsid w:val="001359D2"/>
    <w:rsid w:val="001360F1"/>
    <w:rsid w:val="00136596"/>
    <w:rsid w:val="00136618"/>
    <w:rsid w:val="00136B43"/>
    <w:rsid w:val="00136C01"/>
    <w:rsid w:val="001370E6"/>
    <w:rsid w:val="00140BAC"/>
    <w:rsid w:val="00140FAC"/>
    <w:rsid w:val="001411E4"/>
    <w:rsid w:val="001412DE"/>
    <w:rsid w:val="001414B1"/>
    <w:rsid w:val="0014207A"/>
    <w:rsid w:val="001421DC"/>
    <w:rsid w:val="00142337"/>
    <w:rsid w:val="00142439"/>
    <w:rsid w:val="001426B5"/>
    <w:rsid w:val="001427ED"/>
    <w:rsid w:val="00142A22"/>
    <w:rsid w:val="001430FD"/>
    <w:rsid w:val="00143238"/>
    <w:rsid w:val="0014360D"/>
    <w:rsid w:val="001436CC"/>
    <w:rsid w:val="001437A9"/>
    <w:rsid w:val="001439A0"/>
    <w:rsid w:val="00143B2A"/>
    <w:rsid w:val="001440D7"/>
    <w:rsid w:val="00144243"/>
    <w:rsid w:val="001445BF"/>
    <w:rsid w:val="001447AC"/>
    <w:rsid w:val="00144ABC"/>
    <w:rsid w:val="00144B13"/>
    <w:rsid w:val="00144CD7"/>
    <w:rsid w:val="00145520"/>
    <w:rsid w:val="00145D86"/>
    <w:rsid w:val="001474A0"/>
    <w:rsid w:val="001476FF"/>
    <w:rsid w:val="00147A8F"/>
    <w:rsid w:val="00147B9C"/>
    <w:rsid w:val="00147D5B"/>
    <w:rsid w:val="00147E22"/>
    <w:rsid w:val="00150036"/>
    <w:rsid w:val="00150820"/>
    <w:rsid w:val="00150D6E"/>
    <w:rsid w:val="00150E5F"/>
    <w:rsid w:val="0015132C"/>
    <w:rsid w:val="00151647"/>
    <w:rsid w:val="00151703"/>
    <w:rsid w:val="00151A5E"/>
    <w:rsid w:val="00151C4D"/>
    <w:rsid w:val="001520E9"/>
    <w:rsid w:val="001523D1"/>
    <w:rsid w:val="001528F3"/>
    <w:rsid w:val="00152C76"/>
    <w:rsid w:val="00152C82"/>
    <w:rsid w:val="00153014"/>
    <w:rsid w:val="00153046"/>
    <w:rsid w:val="00153072"/>
    <w:rsid w:val="00153567"/>
    <w:rsid w:val="001544A1"/>
    <w:rsid w:val="0015460F"/>
    <w:rsid w:val="001546B6"/>
    <w:rsid w:val="001546BE"/>
    <w:rsid w:val="001547EF"/>
    <w:rsid w:val="0015480B"/>
    <w:rsid w:val="00154BED"/>
    <w:rsid w:val="001550BD"/>
    <w:rsid w:val="0015514C"/>
    <w:rsid w:val="00155601"/>
    <w:rsid w:val="00155931"/>
    <w:rsid w:val="00155979"/>
    <w:rsid w:val="00155B6F"/>
    <w:rsid w:val="0015627A"/>
    <w:rsid w:val="00156931"/>
    <w:rsid w:val="00156AFF"/>
    <w:rsid w:val="00157276"/>
    <w:rsid w:val="00157397"/>
    <w:rsid w:val="00160850"/>
    <w:rsid w:val="00160CEF"/>
    <w:rsid w:val="00160EBF"/>
    <w:rsid w:val="00161124"/>
    <w:rsid w:val="001612C7"/>
    <w:rsid w:val="001612E1"/>
    <w:rsid w:val="00161791"/>
    <w:rsid w:val="00161B72"/>
    <w:rsid w:val="00161BF9"/>
    <w:rsid w:val="001620B9"/>
    <w:rsid w:val="0016215B"/>
    <w:rsid w:val="001624B0"/>
    <w:rsid w:val="00162521"/>
    <w:rsid w:val="001627FE"/>
    <w:rsid w:val="001628A2"/>
    <w:rsid w:val="00162CBE"/>
    <w:rsid w:val="00162E36"/>
    <w:rsid w:val="00163161"/>
    <w:rsid w:val="00163BA4"/>
    <w:rsid w:val="00163E8A"/>
    <w:rsid w:val="001643FE"/>
    <w:rsid w:val="001645CC"/>
    <w:rsid w:val="00164822"/>
    <w:rsid w:val="001649C3"/>
    <w:rsid w:val="00164DB0"/>
    <w:rsid w:val="00165182"/>
    <w:rsid w:val="00165268"/>
    <w:rsid w:val="001656F8"/>
    <w:rsid w:val="00165BBF"/>
    <w:rsid w:val="00165C53"/>
    <w:rsid w:val="00165D5B"/>
    <w:rsid w:val="00166026"/>
    <w:rsid w:val="001661D1"/>
    <w:rsid w:val="0016645A"/>
    <w:rsid w:val="00166505"/>
    <w:rsid w:val="00166572"/>
    <w:rsid w:val="00166D9C"/>
    <w:rsid w:val="00166E87"/>
    <w:rsid w:val="00167089"/>
    <w:rsid w:val="00167750"/>
    <w:rsid w:val="00167A69"/>
    <w:rsid w:val="00167BB8"/>
    <w:rsid w:val="00167C89"/>
    <w:rsid w:val="00167CA8"/>
    <w:rsid w:val="00170402"/>
    <w:rsid w:val="001707A1"/>
    <w:rsid w:val="001711BC"/>
    <w:rsid w:val="00171247"/>
    <w:rsid w:val="001716F4"/>
    <w:rsid w:val="00171890"/>
    <w:rsid w:val="00171CFA"/>
    <w:rsid w:val="0017226F"/>
    <w:rsid w:val="00172ABA"/>
    <w:rsid w:val="00172ECD"/>
    <w:rsid w:val="00174319"/>
    <w:rsid w:val="00174957"/>
    <w:rsid w:val="00174D70"/>
    <w:rsid w:val="00174DC8"/>
    <w:rsid w:val="001751F8"/>
    <w:rsid w:val="001754D6"/>
    <w:rsid w:val="00175733"/>
    <w:rsid w:val="00175B0A"/>
    <w:rsid w:val="00175B37"/>
    <w:rsid w:val="001761B1"/>
    <w:rsid w:val="001761DE"/>
    <w:rsid w:val="00176260"/>
    <w:rsid w:val="00176547"/>
    <w:rsid w:val="00176671"/>
    <w:rsid w:val="001767AE"/>
    <w:rsid w:val="00176C46"/>
    <w:rsid w:val="001771C5"/>
    <w:rsid w:val="00177372"/>
    <w:rsid w:val="00177497"/>
    <w:rsid w:val="00177E8F"/>
    <w:rsid w:val="0018040B"/>
    <w:rsid w:val="0018054D"/>
    <w:rsid w:val="001808A0"/>
    <w:rsid w:val="00180B1A"/>
    <w:rsid w:val="00180BE6"/>
    <w:rsid w:val="00181A16"/>
    <w:rsid w:val="00181AD1"/>
    <w:rsid w:val="00181AF9"/>
    <w:rsid w:val="00181D4A"/>
    <w:rsid w:val="00181EC2"/>
    <w:rsid w:val="0018223B"/>
    <w:rsid w:val="00182967"/>
    <w:rsid w:val="00182B68"/>
    <w:rsid w:val="00182EF4"/>
    <w:rsid w:val="00183B84"/>
    <w:rsid w:val="00183BF1"/>
    <w:rsid w:val="0018432F"/>
    <w:rsid w:val="00184363"/>
    <w:rsid w:val="00184667"/>
    <w:rsid w:val="00184A6B"/>
    <w:rsid w:val="00184D17"/>
    <w:rsid w:val="00184EC7"/>
    <w:rsid w:val="001850E4"/>
    <w:rsid w:val="001852DF"/>
    <w:rsid w:val="00185B62"/>
    <w:rsid w:val="00185F75"/>
    <w:rsid w:val="00186038"/>
    <w:rsid w:val="00186547"/>
    <w:rsid w:val="00186655"/>
    <w:rsid w:val="00186C89"/>
    <w:rsid w:val="0018704F"/>
    <w:rsid w:val="001873F5"/>
    <w:rsid w:val="001874F9"/>
    <w:rsid w:val="001877D4"/>
    <w:rsid w:val="00187B4B"/>
    <w:rsid w:val="00187C58"/>
    <w:rsid w:val="0019097A"/>
    <w:rsid w:val="00190DF0"/>
    <w:rsid w:val="00190EE5"/>
    <w:rsid w:val="0019107F"/>
    <w:rsid w:val="001919B2"/>
    <w:rsid w:val="00191A35"/>
    <w:rsid w:val="00191BEC"/>
    <w:rsid w:val="001922D1"/>
    <w:rsid w:val="001925D4"/>
    <w:rsid w:val="0019294A"/>
    <w:rsid w:val="001929CB"/>
    <w:rsid w:val="00192CE0"/>
    <w:rsid w:val="001935E9"/>
    <w:rsid w:val="00193941"/>
    <w:rsid w:val="00193B2B"/>
    <w:rsid w:val="00193C37"/>
    <w:rsid w:val="00193D08"/>
    <w:rsid w:val="00193DA4"/>
    <w:rsid w:val="00194098"/>
    <w:rsid w:val="001941D3"/>
    <w:rsid w:val="00194237"/>
    <w:rsid w:val="00194683"/>
    <w:rsid w:val="00194AF6"/>
    <w:rsid w:val="00194BC7"/>
    <w:rsid w:val="00194E51"/>
    <w:rsid w:val="00195135"/>
    <w:rsid w:val="00195240"/>
    <w:rsid w:val="001953CF"/>
    <w:rsid w:val="00195821"/>
    <w:rsid w:val="0019605F"/>
    <w:rsid w:val="0019626E"/>
    <w:rsid w:val="00196880"/>
    <w:rsid w:val="001969BF"/>
    <w:rsid w:val="00196ABE"/>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828"/>
    <w:rsid w:val="001A2C91"/>
    <w:rsid w:val="001A3139"/>
    <w:rsid w:val="001A38E4"/>
    <w:rsid w:val="001A45EA"/>
    <w:rsid w:val="001A4644"/>
    <w:rsid w:val="001A464E"/>
    <w:rsid w:val="001A5169"/>
    <w:rsid w:val="001A56B0"/>
    <w:rsid w:val="001A59DA"/>
    <w:rsid w:val="001A5B4C"/>
    <w:rsid w:val="001A5BF5"/>
    <w:rsid w:val="001A5E43"/>
    <w:rsid w:val="001A6074"/>
    <w:rsid w:val="001A6F95"/>
    <w:rsid w:val="001A705D"/>
    <w:rsid w:val="001A779B"/>
    <w:rsid w:val="001A7900"/>
    <w:rsid w:val="001A7ADE"/>
    <w:rsid w:val="001A7B50"/>
    <w:rsid w:val="001B0E97"/>
    <w:rsid w:val="001B14CC"/>
    <w:rsid w:val="001B14D7"/>
    <w:rsid w:val="001B1635"/>
    <w:rsid w:val="001B177F"/>
    <w:rsid w:val="001B18EC"/>
    <w:rsid w:val="001B2152"/>
    <w:rsid w:val="001B23BC"/>
    <w:rsid w:val="001B23E3"/>
    <w:rsid w:val="001B26B2"/>
    <w:rsid w:val="001B288F"/>
    <w:rsid w:val="001B2A11"/>
    <w:rsid w:val="001B2A71"/>
    <w:rsid w:val="001B2F1F"/>
    <w:rsid w:val="001B379A"/>
    <w:rsid w:val="001B3E86"/>
    <w:rsid w:val="001B4086"/>
    <w:rsid w:val="001B40BD"/>
    <w:rsid w:val="001B4B53"/>
    <w:rsid w:val="001B4C5F"/>
    <w:rsid w:val="001B4C80"/>
    <w:rsid w:val="001B4D60"/>
    <w:rsid w:val="001B4F4E"/>
    <w:rsid w:val="001B53D6"/>
    <w:rsid w:val="001B5785"/>
    <w:rsid w:val="001B5A16"/>
    <w:rsid w:val="001B6567"/>
    <w:rsid w:val="001B667E"/>
    <w:rsid w:val="001B6699"/>
    <w:rsid w:val="001B6B66"/>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424E"/>
    <w:rsid w:val="001C43D8"/>
    <w:rsid w:val="001C4685"/>
    <w:rsid w:val="001C488C"/>
    <w:rsid w:val="001C4B17"/>
    <w:rsid w:val="001C4D1A"/>
    <w:rsid w:val="001C4E9A"/>
    <w:rsid w:val="001C58A0"/>
    <w:rsid w:val="001C58C7"/>
    <w:rsid w:val="001C5B3E"/>
    <w:rsid w:val="001C6DBC"/>
    <w:rsid w:val="001C72EF"/>
    <w:rsid w:val="001C796C"/>
    <w:rsid w:val="001C7F9A"/>
    <w:rsid w:val="001D0153"/>
    <w:rsid w:val="001D08E5"/>
    <w:rsid w:val="001D0B16"/>
    <w:rsid w:val="001D0F09"/>
    <w:rsid w:val="001D1AE9"/>
    <w:rsid w:val="001D1B66"/>
    <w:rsid w:val="001D1D6F"/>
    <w:rsid w:val="001D1FD0"/>
    <w:rsid w:val="001D213D"/>
    <w:rsid w:val="001D225B"/>
    <w:rsid w:val="001D231D"/>
    <w:rsid w:val="001D2482"/>
    <w:rsid w:val="001D2D4A"/>
    <w:rsid w:val="001D35B3"/>
    <w:rsid w:val="001D3A0D"/>
    <w:rsid w:val="001D3A8F"/>
    <w:rsid w:val="001D3B05"/>
    <w:rsid w:val="001D3B2D"/>
    <w:rsid w:val="001D3DE7"/>
    <w:rsid w:val="001D4627"/>
    <w:rsid w:val="001D4707"/>
    <w:rsid w:val="001D5132"/>
    <w:rsid w:val="001D5CD9"/>
    <w:rsid w:val="001D5E30"/>
    <w:rsid w:val="001D65FA"/>
    <w:rsid w:val="001D67B3"/>
    <w:rsid w:val="001D681E"/>
    <w:rsid w:val="001D6986"/>
    <w:rsid w:val="001D6A02"/>
    <w:rsid w:val="001D6DD2"/>
    <w:rsid w:val="001D761F"/>
    <w:rsid w:val="001D7622"/>
    <w:rsid w:val="001D7A44"/>
    <w:rsid w:val="001D7B74"/>
    <w:rsid w:val="001D7D13"/>
    <w:rsid w:val="001E015A"/>
    <w:rsid w:val="001E026B"/>
    <w:rsid w:val="001E02D2"/>
    <w:rsid w:val="001E07ED"/>
    <w:rsid w:val="001E0F23"/>
    <w:rsid w:val="001E120D"/>
    <w:rsid w:val="001E13FD"/>
    <w:rsid w:val="001E16F9"/>
    <w:rsid w:val="001E1AC0"/>
    <w:rsid w:val="001E1B63"/>
    <w:rsid w:val="001E1FB7"/>
    <w:rsid w:val="001E21B4"/>
    <w:rsid w:val="001E22B4"/>
    <w:rsid w:val="001E23B7"/>
    <w:rsid w:val="001E2DA3"/>
    <w:rsid w:val="001E2EB9"/>
    <w:rsid w:val="001E2F07"/>
    <w:rsid w:val="001E311A"/>
    <w:rsid w:val="001E387A"/>
    <w:rsid w:val="001E4183"/>
    <w:rsid w:val="001E42B3"/>
    <w:rsid w:val="001E4523"/>
    <w:rsid w:val="001E46E1"/>
    <w:rsid w:val="001E485E"/>
    <w:rsid w:val="001E4A60"/>
    <w:rsid w:val="001E5326"/>
    <w:rsid w:val="001E552A"/>
    <w:rsid w:val="001E5BE0"/>
    <w:rsid w:val="001E647D"/>
    <w:rsid w:val="001E6E34"/>
    <w:rsid w:val="001E6FC8"/>
    <w:rsid w:val="001E72AF"/>
    <w:rsid w:val="001E7BD4"/>
    <w:rsid w:val="001F01FE"/>
    <w:rsid w:val="001F0260"/>
    <w:rsid w:val="001F02F2"/>
    <w:rsid w:val="001F0717"/>
    <w:rsid w:val="001F0A5A"/>
    <w:rsid w:val="001F0DA1"/>
    <w:rsid w:val="001F0EFB"/>
    <w:rsid w:val="001F0F2B"/>
    <w:rsid w:val="001F10B7"/>
    <w:rsid w:val="001F13C7"/>
    <w:rsid w:val="001F1407"/>
    <w:rsid w:val="001F142E"/>
    <w:rsid w:val="001F1B76"/>
    <w:rsid w:val="001F1E47"/>
    <w:rsid w:val="001F1F49"/>
    <w:rsid w:val="001F21F0"/>
    <w:rsid w:val="001F2293"/>
    <w:rsid w:val="001F2761"/>
    <w:rsid w:val="001F2A43"/>
    <w:rsid w:val="001F2A7B"/>
    <w:rsid w:val="001F30BA"/>
    <w:rsid w:val="001F3372"/>
    <w:rsid w:val="001F33C3"/>
    <w:rsid w:val="001F34EB"/>
    <w:rsid w:val="001F36E7"/>
    <w:rsid w:val="001F4480"/>
    <w:rsid w:val="001F4A71"/>
    <w:rsid w:val="001F4B66"/>
    <w:rsid w:val="001F4D85"/>
    <w:rsid w:val="001F4EF6"/>
    <w:rsid w:val="001F50B1"/>
    <w:rsid w:val="001F52CA"/>
    <w:rsid w:val="001F56D9"/>
    <w:rsid w:val="001F5959"/>
    <w:rsid w:val="001F5AE4"/>
    <w:rsid w:val="001F5BB8"/>
    <w:rsid w:val="001F5F0B"/>
    <w:rsid w:val="001F60DB"/>
    <w:rsid w:val="001F6142"/>
    <w:rsid w:val="001F632D"/>
    <w:rsid w:val="001F6549"/>
    <w:rsid w:val="001F6E4D"/>
    <w:rsid w:val="001F6EE7"/>
    <w:rsid w:val="001F7BF0"/>
    <w:rsid w:val="001F7EC3"/>
    <w:rsid w:val="00200160"/>
    <w:rsid w:val="00200169"/>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B79"/>
    <w:rsid w:val="002048FA"/>
    <w:rsid w:val="00204C0C"/>
    <w:rsid w:val="00205255"/>
    <w:rsid w:val="00205394"/>
    <w:rsid w:val="00205D76"/>
    <w:rsid w:val="00205FE9"/>
    <w:rsid w:val="002064A2"/>
    <w:rsid w:val="002064BE"/>
    <w:rsid w:val="00206921"/>
    <w:rsid w:val="00206F20"/>
    <w:rsid w:val="002077A6"/>
    <w:rsid w:val="00207958"/>
    <w:rsid w:val="00207E2E"/>
    <w:rsid w:val="002101A9"/>
    <w:rsid w:val="00210365"/>
    <w:rsid w:val="00210E31"/>
    <w:rsid w:val="002118F6"/>
    <w:rsid w:val="00211B32"/>
    <w:rsid w:val="00211CB2"/>
    <w:rsid w:val="00211E37"/>
    <w:rsid w:val="00212372"/>
    <w:rsid w:val="00212720"/>
    <w:rsid w:val="00212E50"/>
    <w:rsid w:val="00212FBF"/>
    <w:rsid w:val="0021316A"/>
    <w:rsid w:val="00213850"/>
    <w:rsid w:val="002139E6"/>
    <w:rsid w:val="00213A01"/>
    <w:rsid w:val="00214B73"/>
    <w:rsid w:val="00214BEF"/>
    <w:rsid w:val="00214F45"/>
    <w:rsid w:val="00214F9B"/>
    <w:rsid w:val="00214FE5"/>
    <w:rsid w:val="0021540F"/>
    <w:rsid w:val="00215AFA"/>
    <w:rsid w:val="00215C07"/>
    <w:rsid w:val="00215CEA"/>
    <w:rsid w:val="00215E8D"/>
    <w:rsid w:val="00216AC6"/>
    <w:rsid w:val="00216BB6"/>
    <w:rsid w:val="002174E5"/>
    <w:rsid w:val="00217703"/>
    <w:rsid w:val="00217A24"/>
    <w:rsid w:val="00217B84"/>
    <w:rsid w:val="00217C84"/>
    <w:rsid w:val="00217F87"/>
    <w:rsid w:val="002204D6"/>
    <w:rsid w:val="00220874"/>
    <w:rsid w:val="00221001"/>
    <w:rsid w:val="00221114"/>
    <w:rsid w:val="002212CB"/>
    <w:rsid w:val="00221340"/>
    <w:rsid w:val="0022161E"/>
    <w:rsid w:val="00221907"/>
    <w:rsid w:val="00221939"/>
    <w:rsid w:val="00221A86"/>
    <w:rsid w:val="00221BB5"/>
    <w:rsid w:val="002220F2"/>
    <w:rsid w:val="002223DF"/>
    <w:rsid w:val="00222A36"/>
    <w:rsid w:val="00223190"/>
    <w:rsid w:val="00223438"/>
    <w:rsid w:val="0022373A"/>
    <w:rsid w:val="00223BC5"/>
    <w:rsid w:val="00223C45"/>
    <w:rsid w:val="0022411C"/>
    <w:rsid w:val="0022423F"/>
    <w:rsid w:val="002243F7"/>
    <w:rsid w:val="00224738"/>
    <w:rsid w:val="00224D02"/>
    <w:rsid w:val="00224D69"/>
    <w:rsid w:val="00224D8F"/>
    <w:rsid w:val="00224DB4"/>
    <w:rsid w:val="00224EA5"/>
    <w:rsid w:val="0022594A"/>
    <w:rsid w:val="002259A3"/>
    <w:rsid w:val="0022653C"/>
    <w:rsid w:val="00226593"/>
    <w:rsid w:val="00226695"/>
    <w:rsid w:val="00226823"/>
    <w:rsid w:val="00226894"/>
    <w:rsid w:val="00226AFD"/>
    <w:rsid w:val="00226C2A"/>
    <w:rsid w:val="002278BD"/>
    <w:rsid w:val="00227BF2"/>
    <w:rsid w:val="00227FB1"/>
    <w:rsid w:val="00230091"/>
    <w:rsid w:val="002304A4"/>
    <w:rsid w:val="00230994"/>
    <w:rsid w:val="00230BE6"/>
    <w:rsid w:val="00230C29"/>
    <w:rsid w:val="00230E99"/>
    <w:rsid w:val="0023119C"/>
    <w:rsid w:val="002313A2"/>
    <w:rsid w:val="002315BF"/>
    <w:rsid w:val="002316F2"/>
    <w:rsid w:val="00231829"/>
    <w:rsid w:val="00231BC6"/>
    <w:rsid w:val="00232238"/>
    <w:rsid w:val="00232F65"/>
    <w:rsid w:val="00233473"/>
    <w:rsid w:val="0023347C"/>
    <w:rsid w:val="002335D8"/>
    <w:rsid w:val="002336C2"/>
    <w:rsid w:val="00233B7A"/>
    <w:rsid w:val="00233ECA"/>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78"/>
    <w:rsid w:val="0024008B"/>
    <w:rsid w:val="00240888"/>
    <w:rsid w:val="002409E6"/>
    <w:rsid w:val="00240DCB"/>
    <w:rsid w:val="00240DD8"/>
    <w:rsid w:val="00240F96"/>
    <w:rsid w:val="002411D5"/>
    <w:rsid w:val="00241F04"/>
    <w:rsid w:val="002421EA"/>
    <w:rsid w:val="002424D1"/>
    <w:rsid w:val="00242E0A"/>
    <w:rsid w:val="00242E6C"/>
    <w:rsid w:val="002434A2"/>
    <w:rsid w:val="002437F2"/>
    <w:rsid w:val="00243BB9"/>
    <w:rsid w:val="00243EFE"/>
    <w:rsid w:val="00243F42"/>
    <w:rsid w:val="00244428"/>
    <w:rsid w:val="00244499"/>
    <w:rsid w:val="00244A09"/>
    <w:rsid w:val="00244A2C"/>
    <w:rsid w:val="00244E09"/>
    <w:rsid w:val="002454CA"/>
    <w:rsid w:val="00245659"/>
    <w:rsid w:val="002457D4"/>
    <w:rsid w:val="00245AB5"/>
    <w:rsid w:val="0024661B"/>
    <w:rsid w:val="002467EE"/>
    <w:rsid w:val="00246B89"/>
    <w:rsid w:val="00246C5C"/>
    <w:rsid w:val="00246FEF"/>
    <w:rsid w:val="002473AA"/>
    <w:rsid w:val="00247525"/>
    <w:rsid w:val="00247810"/>
    <w:rsid w:val="00247B56"/>
    <w:rsid w:val="00247CE6"/>
    <w:rsid w:val="00250236"/>
    <w:rsid w:val="0025043B"/>
    <w:rsid w:val="0025060A"/>
    <w:rsid w:val="0025110A"/>
    <w:rsid w:val="00251D1D"/>
    <w:rsid w:val="002523C8"/>
    <w:rsid w:val="0025299C"/>
    <w:rsid w:val="00252AFF"/>
    <w:rsid w:val="00252D8D"/>
    <w:rsid w:val="002536BC"/>
    <w:rsid w:val="00253783"/>
    <w:rsid w:val="0025378C"/>
    <w:rsid w:val="00253CDC"/>
    <w:rsid w:val="002542A6"/>
    <w:rsid w:val="00254573"/>
    <w:rsid w:val="0025496C"/>
    <w:rsid w:val="00254C6C"/>
    <w:rsid w:val="00255493"/>
    <w:rsid w:val="00255E05"/>
    <w:rsid w:val="00255E3A"/>
    <w:rsid w:val="0025605D"/>
    <w:rsid w:val="0025627D"/>
    <w:rsid w:val="00256496"/>
    <w:rsid w:val="00256737"/>
    <w:rsid w:val="00256D94"/>
    <w:rsid w:val="0025701A"/>
    <w:rsid w:val="002574E3"/>
    <w:rsid w:val="00257661"/>
    <w:rsid w:val="002576EE"/>
    <w:rsid w:val="00257822"/>
    <w:rsid w:val="00257A22"/>
    <w:rsid w:val="00257ABC"/>
    <w:rsid w:val="00257B98"/>
    <w:rsid w:val="0026071D"/>
    <w:rsid w:val="0026073E"/>
    <w:rsid w:val="00260F73"/>
    <w:rsid w:val="00260F93"/>
    <w:rsid w:val="002616DC"/>
    <w:rsid w:val="00261A6E"/>
    <w:rsid w:val="00261AA3"/>
    <w:rsid w:val="00261C0C"/>
    <w:rsid w:val="0026214A"/>
    <w:rsid w:val="00262175"/>
    <w:rsid w:val="00262BC0"/>
    <w:rsid w:val="00263346"/>
    <w:rsid w:val="00263481"/>
    <w:rsid w:val="00263671"/>
    <w:rsid w:val="0026431B"/>
    <w:rsid w:val="0026440A"/>
    <w:rsid w:val="00264514"/>
    <w:rsid w:val="0026497D"/>
    <w:rsid w:val="00264E55"/>
    <w:rsid w:val="00265A88"/>
    <w:rsid w:val="00266307"/>
    <w:rsid w:val="0026684A"/>
    <w:rsid w:val="00266FF0"/>
    <w:rsid w:val="00267217"/>
    <w:rsid w:val="00267235"/>
    <w:rsid w:val="002674E7"/>
    <w:rsid w:val="002675CB"/>
    <w:rsid w:val="002701B2"/>
    <w:rsid w:val="0027024F"/>
    <w:rsid w:val="00270370"/>
    <w:rsid w:val="002705A5"/>
    <w:rsid w:val="00270AC3"/>
    <w:rsid w:val="00270AF8"/>
    <w:rsid w:val="002715E3"/>
    <w:rsid w:val="002719DD"/>
    <w:rsid w:val="00271C57"/>
    <w:rsid w:val="00271D94"/>
    <w:rsid w:val="0027212D"/>
    <w:rsid w:val="002724BE"/>
    <w:rsid w:val="0027271B"/>
    <w:rsid w:val="002728D9"/>
    <w:rsid w:val="002739EC"/>
    <w:rsid w:val="00273E68"/>
    <w:rsid w:val="002744FC"/>
    <w:rsid w:val="00274A23"/>
    <w:rsid w:val="00274BE2"/>
    <w:rsid w:val="002753DD"/>
    <w:rsid w:val="00275473"/>
    <w:rsid w:val="00275487"/>
    <w:rsid w:val="0027569A"/>
    <w:rsid w:val="00275BFE"/>
    <w:rsid w:val="00275C11"/>
    <w:rsid w:val="00275E61"/>
    <w:rsid w:val="00275EFF"/>
    <w:rsid w:val="00275F6B"/>
    <w:rsid w:val="00275FE9"/>
    <w:rsid w:val="00276479"/>
    <w:rsid w:val="0027692F"/>
    <w:rsid w:val="002769E3"/>
    <w:rsid w:val="00277041"/>
    <w:rsid w:val="00277D1E"/>
    <w:rsid w:val="00277D9F"/>
    <w:rsid w:val="00277FFA"/>
    <w:rsid w:val="002805F1"/>
    <w:rsid w:val="0028061C"/>
    <w:rsid w:val="002806D8"/>
    <w:rsid w:val="002813EB"/>
    <w:rsid w:val="0028148B"/>
    <w:rsid w:val="00281B31"/>
    <w:rsid w:val="00281B32"/>
    <w:rsid w:val="00281B3C"/>
    <w:rsid w:val="00281C54"/>
    <w:rsid w:val="00282263"/>
    <w:rsid w:val="002827D0"/>
    <w:rsid w:val="0028289F"/>
    <w:rsid w:val="00282979"/>
    <w:rsid w:val="00282D68"/>
    <w:rsid w:val="00282F07"/>
    <w:rsid w:val="00282F50"/>
    <w:rsid w:val="00282FA0"/>
    <w:rsid w:val="002831C4"/>
    <w:rsid w:val="00283293"/>
    <w:rsid w:val="00283BBE"/>
    <w:rsid w:val="00283BFA"/>
    <w:rsid w:val="00283DA7"/>
    <w:rsid w:val="00283E14"/>
    <w:rsid w:val="0028439E"/>
    <w:rsid w:val="002848CA"/>
    <w:rsid w:val="00284D22"/>
    <w:rsid w:val="0028564B"/>
    <w:rsid w:val="00285A09"/>
    <w:rsid w:val="002863EB"/>
    <w:rsid w:val="002869B0"/>
    <w:rsid w:val="002871DF"/>
    <w:rsid w:val="00287498"/>
    <w:rsid w:val="002876E9"/>
    <w:rsid w:val="0028783D"/>
    <w:rsid w:val="00287D9A"/>
    <w:rsid w:val="00287F29"/>
    <w:rsid w:val="00290021"/>
    <w:rsid w:val="002902B1"/>
    <w:rsid w:val="00290ABF"/>
    <w:rsid w:val="00290E7B"/>
    <w:rsid w:val="00291030"/>
    <w:rsid w:val="0029136D"/>
    <w:rsid w:val="002914F4"/>
    <w:rsid w:val="002921C8"/>
    <w:rsid w:val="00292303"/>
    <w:rsid w:val="002926C3"/>
    <w:rsid w:val="00292730"/>
    <w:rsid w:val="00292754"/>
    <w:rsid w:val="00292F50"/>
    <w:rsid w:val="00292FA6"/>
    <w:rsid w:val="0029308F"/>
    <w:rsid w:val="002930C1"/>
    <w:rsid w:val="002936B8"/>
    <w:rsid w:val="00294046"/>
    <w:rsid w:val="00294832"/>
    <w:rsid w:val="00294B94"/>
    <w:rsid w:val="002955D9"/>
    <w:rsid w:val="00295AF4"/>
    <w:rsid w:val="00295DC5"/>
    <w:rsid w:val="00295E76"/>
    <w:rsid w:val="00296213"/>
    <w:rsid w:val="002966B9"/>
    <w:rsid w:val="0029699D"/>
    <w:rsid w:val="00296D41"/>
    <w:rsid w:val="002970AE"/>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976"/>
    <w:rsid w:val="002A2A95"/>
    <w:rsid w:val="002A2DBE"/>
    <w:rsid w:val="002A2F9E"/>
    <w:rsid w:val="002A3067"/>
    <w:rsid w:val="002A306D"/>
    <w:rsid w:val="002A307F"/>
    <w:rsid w:val="002A33AE"/>
    <w:rsid w:val="002A3595"/>
    <w:rsid w:val="002A370F"/>
    <w:rsid w:val="002A3A02"/>
    <w:rsid w:val="002A3C2F"/>
    <w:rsid w:val="002A400C"/>
    <w:rsid w:val="002A4495"/>
    <w:rsid w:val="002A4924"/>
    <w:rsid w:val="002A59C3"/>
    <w:rsid w:val="002A5D88"/>
    <w:rsid w:val="002A5FF4"/>
    <w:rsid w:val="002A60B2"/>
    <w:rsid w:val="002A6575"/>
    <w:rsid w:val="002A6A1E"/>
    <w:rsid w:val="002A6A4E"/>
    <w:rsid w:val="002A704E"/>
    <w:rsid w:val="002A7257"/>
    <w:rsid w:val="002A7681"/>
    <w:rsid w:val="002A7FC6"/>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1F0"/>
    <w:rsid w:val="002B2C35"/>
    <w:rsid w:val="002B2E69"/>
    <w:rsid w:val="002B30AE"/>
    <w:rsid w:val="002B315A"/>
    <w:rsid w:val="002B32B5"/>
    <w:rsid w:val="002B3628"/>
    <w:rsid w:val="002B380F"/>
    <w:rsid w:val="002B39B9"/>
    <w:rsid w:val="002B3F1E"/>
    <w:rsid w:val="002B3F89"/>
    <w:rsid w:val="002B49C9"/>
    <w:rsid w:val="002B4A33"/>
    <w:rsid w:val="002B5063"/>
    <w:rsid w:val="002B557A"/>
    <w:rsid w:val="002B5966"/>
    <w:rsid w:val="002B5BDD"/>
    <w:rsid w:val="002B5F0C"/>
    <w:rsid w:val="002B6721"/>
    <w:rsid w:val="002B67FA"/>
    <w:rsid w:val="002B68F3"/>
    <w:rsid w:val="002B7035"/>
    <w:rsid w:val="002B791E"/>
    <w:rsid w:val="002B7B65"/>
    <w:rsid w:val="002B7DE6"/>
    <w:rsid w:val="002C0016"/>
    <w:rsid w:val="002C088B"/>
    <w:rsid w:val="002C0916"/>
    <w:rsid w:val="002C1200"/>
    <w:rsid w:val="002C1BE9"/>
    <w:rsid w:val="002C1F9A"/>
    <w:rsid w:val="002C2126"/>
    <w:rsid w:val="002C2128"/>
    <w:rsid w:val="002C2311"/>
    <w:rsid w:val="002C26A8"/>
    <w:rsid w:val="002C292D"/>
    <w:rsid w:val="002C2C94"/>
    <w:rsid w:val="002C2F0F"/>
    <w:rsid w:val="002C3F65"/>
    <w:rsid w:val="002C41FD"/>
    <w:rsid w:val="002C47F6"/>
    <w:rsid w:val="002C487E"/>
    <w:rsid w:val="002C532E"/>
    <w:rsid w:val="002C5A99"/>
    <w:rsid w:val="002C6060"/>
    <w:rsid w:val="002C612B"/>
    <w:rsid w:val="002C66DC"/>
    <w:rsid w:val="002C6FFD"/>
    <w:rsid w:val="002C7174"/>
    <w:rsid w:val="002C752E"/>
    <w:rsid w:val="002C755D"/>
    <w:rsid w:val="002D0648"/>
    <w:rsid w:val="002D0BE1"/>
    <w:rsid w:val="002D0EE8"/>
    <w:rsid w:val="002D111C"/>
    <w:rsid w:val="002D1736"/>
    <w:rsid w:val="002D178C"/>
    <w:rsid w:val="002D195C"/>
    <w:rsid w:val="002D1BF4"/>
    <w:rsid w:val="002D1E5B"/>
    <w:rsid w:val="002D22AB"/>
    <w:rsid w:val="002D2743"/>
    <w:rsid w:val="002D2B7E"/>
    <w:rsid w:val="002D2CF5"/>
    <w:rsid w:val="002D2D8F"/>
    <w:rsid w:val="002D34EB"/>
    <w:rsid w:val="002D3E0A"/>
    <w:rsid w:val="002D41E8"/>
    <w:rsid w:val="002D4B7E"/>
    <w:rsid w:val="002D4C4D"/>
    <w:rsid w:val="002D51E7"/>
    <w:rsid w:val="002D5C72"/>
    <w:rsid w:val="002D5EBE"/>
    <w:rsid w:val="002D5ED8"/>
    <w:rsid w:val="002D612F"/>
    <w:rsid w:val="002D6C9E"/>
    <w:rsid w:val="002D6E2C"/>
    <w:rsid w:val="002D7003"/>
    <w:rsid w:val="002D74C6"/>
    <w:rsid w:val="002D7587"/>
    <w:rsid w:val="002D7790"/>
    <w:rsid w:val="002D7A8E"/>
    <w:rsid w:val="002D7AEF"/>
    <w:rsid w:val="002D7C64"/>
    <w:rsid w:val="002D7DD6"/>
    <w:rsid w:val="002E04B0"/>
    <w:rsid w:val="002E07AE"/>
    <w:rsid w:val="002E082D"/>
    <w:rsid w:val="002E0A0C"/>
    <w:rsid w:val="002E0B66"/>
    <w:rsid w:val="002E14CD"/>
    <w:rsid w:val="002E2125"/>
    <w:rsid w:val="002E27E7"/>
    <w:rsid w:val="002E2A1B"/>
    <w:rsid w:val="002E2DF9"/>
    <w:rsid w:val="002E3260"/>
    <w:rsid w:val="002E3774"/>
    <w:rsid w:val="002E3D9B"/>
    <w:rsid w:val="002E432C"/>
    <w:rsid w:val="002E4A93"/>
    <w:rsid w:val="002E4B34"/>
    <w:rsid w:val="002E4F9E"/>
    <w:rsid w:val="002E51DF"/>
    <w:rsid w:val="002E575B"/>
    <w:rsid w:val="002E5C1F"/>
    <w:rsid w:val="002E654C"/>
    <w:rsid w:val="002E67DB"/>
    <w:rsid w:val="002E67F1"/>
    <w:rsid w:val="002E68C6"/>
    <w:rsid w:val="002E6C3B"/>
    <w:rsid w:val="002E753C"/>
    <w:rsid w:val="002E7839"/>
    <w:rsid w:val="002E7B6F"/>
    <w:rsid w:val="002F0730"/>
    <w:rsid w:val="002F0D89"/>
    <w:rsid w:val="002F0E30"/>
    <w:rsid w:val="002F0FD1"/>
    <w:rsid w:val="002F1327"/>
    <w:rsid w:val="002F211F"/>
    <w:rsid w:val="002F27C1"/>
    <w:rsid w:val="002F29E1"/>
    <w:rsid w:val="002F30DE"/>
    <w:rsid w:val="002F316C"/>
    <w:rsid w:val="002F3913"/>
    <w:rsid w:val="002F3A05"/>
    <w:rsid w:val="002F3A16"/>
    <w:rsid w:val="002F3BBB"/>
    <w:rsid w:val="002F3C19"/>
    <w:rsid w:val="002F4283"/>
    <w:rsid w:val="002F4828"/>
    <w:rsid w:val="002F48F2"/>
    <w:rsid w:val="002F4C64"/>
    <w:rsid w:val="002F4CC4"/>
    <w:rsid w:val="002F4CEC"/>
    <w:rsid w:val="002F50B9"/>
    <w:rsid w:val="002F537D"/>
    <w:rsid w:val="002F5744"/>
    <w:rsid w:val="002F59AB"/>
    <w:rsid w:val="002F6014"/>
    <w:rsid w:val="002F65AD"/>
    <w:rsid w:val="002F66D3"/>
    <w:rsid w:val="002F6DED"/>
    <w:rsid w:val="002F73F8"/>
    <w:rsid w:val="002F762B"/>
    <w:rsid w:val="002F7DDD"/>
    <w:rsid w:val="003001CE"/>
    <w:rsid w:val="0030065E"/>
    <w:rsid w:val="00300952"/>
    <w:rsid w:val="00300990"/>
    <w:rsid w:val="00300DA5"/>
    <w:rsid w:val="00301271"/>
    <w:rsid w:val="00301366"/>
    <w:rsid w:val="0030139F"/>
    <w:rsid w:val="00301A8E"/>
    <w:rsid w:val="00301BD1"/>
    <w:rsid w:val="00302BDE"/>
    <w:rsid w:val="00302FE4"/>
    <w:rsid w:val="00303384"/>
    <w:rsid w:val="003035ED"/>
    <w:rsid w:val="003038C5"/>
    <w:rsid w:val="00303B08"/>
    <w:rsid w:val="00303E9F"/>
    <w:rsid w:val="00304136"/>
    <w:rsid w:val="003044D8"/>
    <w:rsid w:val="00304B6C"/>
    <w:rsid w:val="00304F8C"/>
    <w:rsid w:val="00305404"/>
    <w:rsid w:val="00305453"/>
    <w:rsid w:val="00305736"/>
    <w:rsid w:val="00305923"/>
    <w:rsid w:val="00305AA7"/>
    <w:rsid w:val="00305CCA"/>
    <w:rsid w:val="00305F56"/>
    <w:rsid w:val="00305F98"/>
    <w:rsid w:val="00305FCD"/>
    <w:rsid w:val="0030607E"/>
    <w:rsid w:val="003065B9"/>
    <w:rsid w:val="00306CD0"/>
    <w:rsid w:val="00306EAA"/>
    <w:rsid w:val="00306EB6"/>
    <w:rsid w:val="003070DC"/>
    <w:rsid w:val="0030750C"/>
    <w:rsid w:val="00307681"/>
    <w:rsid w:val="003079D9"/>
    <w:rsid w:val="00307FCB"/>
    <w:rsid w:val="00310489"/>
    <w:rsid w:val="00310778"/>
    <w:rsid w:val="003109C5"/>
    <w:rsid w:val="00310A7A"/>
    <w:rsid w:val="00310B80"/>
    <w:rsid w:val="00310F30"/>
    <w:rsid w:val="00311009"/>
    <w:rsid w:val="003118B5"/>
    <w:rsid w:val="00312220"/>
    <w:rsid w:val="0031234C"/>
    <w:rsid w:val="00312365"/>
    <w:rsid w:val="00312B76"/>
    <w:rsid w:val="00312FF8"/>
    <w:rsid w:val="003130A9"/>
    <w:rsid w:val="00313121"/>
    <w:rsid w:val="003136D5"/>
    <w:rsid w:val="00313779"/>
    <w:rsid w:val="003137A1"/>
    <w:rsid w:val="003138AC"/>
    <w:rsid w:val="00313BB9"/>
    <w:rsid w:val="00313F0C"/>
    <w:rsid w:val="00313FFB"/>
    <w:rsid w:val="00314199"/>
    <w:rsid w:val="003141DB"/>
    <w:rsid w:val="0031487A"/>
    <w:rsid w:val="00314AA7"/>
    <w:rsid w:val="00314EFB"/>
    <w:rsid w:val="0031510B"/>
    <w:rsid w:val="003156BC"/>
    <w:rsid w:val="0031578A"/>
    <w:rsid w:val="00315899"/>
    <w:rsid w:val="00315967"/>
    <w:rsid w:val="00315DC3"/>
    <w:rsid w:val="00315F35"/>
    <w:rsid w:val="003165EF"/>
    <w:rsid w:val="00316817"/>
    <w:rsid w:val="00316FF7"/>
    <w:rsid w:val="00317737"/>
    <w:rsid w:val="0031777B"/>
    <w:rsid w:val="003177DD"/>
    <w:rsid w:val="0031781B"/>
    <w:rsid w:val="00320054"/>
    <w:rsid w:val="0032023F"/>
    <w:rsid w:val="00320728"/>
    <w:rsid w:val="0032076A"/>
    <w:rsid w:val="00320A07"/>
    <w:rsid w:val="00320F9D"/>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581"/>
    <w:rsid w:val="00324641"/>
    <w:rsid w:val="00324D26"/>
    <w:rsid w:val="00325098"/>
    <w:rsid w:val="00325324"/>
    <w:rsid w:val="003259B5"/>
    <w:rsid w:val="00325BA7"/>
    <w:rsid w:val="003262D0"/>
    <w:rsid w:val="003262D6"/>
    <w:rsid w:val="003267B4"/>
    <w:rsid w:val="00326BED"/>
    <w:rsid w:val="00326CE5"/>
    <w:rsid w:val="00327405"/>
    <w:rsid w:val="0032760A"/>
    <w:rsid w:val="00327C18"/>
    <w:rsid w:val="00330087"/>
    <w:rsid w:val="00330C01"/>
    <w:rsid w:val="00330C7A"/>
    <w:rsid w:val="00330F9A"/>
    <w:rsid w:val="003313E7"/>
    <w:rsid w:val="00331541"/>
    <w:rsid w:val="003315F8"/>
    <w:rsid w:val="00331629"/>
    <w:rsid w:val="003316D4"/>
    <w:rsid w:val="003316D6"/>
    <w:rsid w:val="003316EB"/>
    <w:rsid w:val="00331837"/>
    <w:rsid w:val="00331D26"/>
    <w:rsid w:val="00332A54"/>
    <w:rsid w:val="00332DA9"/>
    <w:rsid w:val="00332E31"/>
    <w:rsid w:val="00333429"/>
    <w:rsid w:val="00333655"/>
    <w:rsid w:val="00333958"/>
    <w:rsid w:val="00333E30"/>
    <w:rsid w:val="00333EF0"/>
    <w:rsid w:val="00334477"/>
    <w:rsid w:val="00334638"/>
    <w:rsid w:val="00334D5C"/>
    <w:rsid w:val="00334ED4"/>
    <w:rsid w:val="0033504F"/>
    <w:rsid w:val="00335597"/>
    <w:rsid w:val="003357AA"/>
    <w:rsid w:val="00335F29"/>
    <w:rsid w:val="00336037"/>
    <w:rsid w:val="0033614C"/>
    <w:rsid w:val="00336289"/>
    <w:rsid w:val="003369D3"/>
    <w:rsid w:val="00336F49"/>
    <w:rsid w:val="00337084"/>
    <w:rsid w:val="00337214"/>
    <w:rsid w:val="003375E7"/>
    <w:rsid w:val="003376C5"/>
    <w:rsid w:val="003378AF"/>
    <w:rsid w:val="00337F4C"/>
    <w:rsid w:val="003402A3"/>
    <w:rsid w:val="00340556"/>
    <w:rsid w:val="00340CDC"/>
    <w:rsid w:val="00340D4C"/>
    <w:rsid w:val="0034189A"/>
    <w:rsid w:val="00341D19"/>
    <w:rsid w:val="00342106"/>
    <w:rsid w:val="003427C7"/>
    <w:rsid w:val="00342FF8"/>
    <w:rsid w:val="00343769"/>
    <w:rsid w:val="00343773"/>
    <w:rsid w:val="00343812"/>
    <w:rsid w:val="0034396F"/>
    <w:rsid w:val="0034434A"/>
    <w:rsid w:val="003446C3"/>
    <w:rsid w:val="00344AAF"/>
    <w:rsid w:val="00344FBF"/>
    <w:rsid w:val="003453A4"/>
    <w:rsid w:val="00345740"/>
    <w:rsid w:val="0034594E"/>
    <w:rsid w:val="00345AD0"/>
    <w:rsid w:val="00345D6A"/>
    <w:rsid w:val="00346753"/>
    <w:rsid w:val="00346811"/>
    <w:rsid w:val="00347601"/>
    <w:rsid w:val="003477E3"/>
    <w:rsid w:val="0034790A"/>
    <w:rsid w:val="00347FA5"/>
    <w:rsid w:val="003504A8"/>
    <w:rsid w:val="0035051B"/>
    <w:rsid w:val="003505B6"/>
    <w:rsid w:val="003509CF"/>
    <w:rsid w:val="00350A3F"/>
    <w:rsid w:val="00350D62"/>
    <w:rsid w:val="00350DA7"/>
    <w:rsid w:val="003513B5"/>
    <w:rsid w:val="00351470"/>
    <w:rsid w:val="00351BF3"/>
    <w:rsid w:val="003523BC"/>
    <w:rsid w:val="0035247A"/>
    <w:rsid w:val="003529F7"/>
    <w:rsid w:val="00352BB2"/>
    <w:rsid w:val="00352E1B"/>
    <w:rsid w:val="00352EEF"/>
    <w:rsid w:val="00353338"/>
    <w:rsid w:val="00353C1E"/>
    <w:rsid w:val="00353E8F"/>
    <w:rsid w:val="00354142"/>
    <w:rsid w:val="003545A4"/>
    <w:rsid w:val="00354A3E"/>
    <w:rsid w:val="00354F45"/>
    <w:rsid w:val="00355811"/>
    <w:rsid w:val="00355F4C"/>
    <w:rsid w:val="0035625C"/>
    <w:rsid w:val="00356645"/>
    <w:rsid w:val="0035672C"/>
    <w:rsid w:val="00356A74"/>
    <w:rsid w:val="00356B47"/>
    <w:rsid w:val="00357377"/>
    <w:rsid w:val="0035754F"/>
    <w:rsid w:val="00357C2C"/>
    <w:rsid w:val="00357F74"/>
    <w:rsid w:val="0036052B"/>
    <w:rsid w:val="00360B5C"/>
    <w:rsid w:val="00360F05"/>
    <w:rsid w:val="00360F96"/>
    <w:rsid w:val="00361468"/>
    <w:rsid w:val="00361973"/>
    <w:rsid w:val="00361BE3"/>
    <w:rsid w:val="00361DF6"/>
    <w:rsid w:val="0036243F"/>
    <w:rsid w:val="003625DD"/>
    <w:rsid w:val="00362CE4"/>
    <w:rsid w:val="00362CE8"/>
    <w:rsid w:val="00362E5B"/>
    <w:rsid w:val="003634C6"/>
    <w:rsid w:val="003637D3"/>
    <w:rsid w:val="00363888"/>
    <w:rsid w:val="00363F5B"/>
    <w:rsid w:val="00363F5F"/>
    <w:rsid w:val="00363FBC"/>
    <w:rsid w:val="00364186"/>
    <w:rsid w:val="0036422D"/>
    <w:rsid w:val="00364274"/>
    <w:rsid w:val="00364391"/>
    <w:rsid w:val="00364719"/>
    <w:rsid w:val="00364C5D"/>
    <w:rsid w:val="00364CBB"/>
    <w:rsid w:val="00364CF4"/>
    <w:rsid w:val="0036516D"/>
    <w:rsid w:val="003654C4"/>
    <w:rsid w:val="0036563A"/>
    <w:rsid w:val="00365851"/>
    <w:rsid w:val="00365CF5"/>
    <w:rsid w:val="00365ECB"/>
    <w:rsid w:val="00367070"/>
    <w:rsid w:val="00367449"/>
    <w:rsid w:val="003678AA"/>
    <w:rsid w:val="003700B9"/>
    <w:rsid w:val="003703D1"/>
    <w:rsid w:val="00370A05"/>
    <w:rsid w:val="00371994"/>
    <w:rsid w:val="00371CC3"/>
    <w:rsid w:val="00371EFF"/>
    <w:rsid w:val="003728A4"/>
    <w:rsid w:val="00372A1C"/>
    <w:rsid w:val="0037312E"/>
    <w:rsid w:val="0037324D"/>
    <w:rsid w:val="003739EA"/>
    <w:rsid w:val="00374106"/>
    <w:rsid w:val="003742C8"/>
    <w:rsid w:val="003747FC"/>
    <w:rsid w:val="00374A25"/>
    <w:rsid w:val="00374B3A"/>
    <w:rsid w:val="00374BB7"/>
    <w:rsid w:val="003750C2"/>
    <w:rsid w:val="00375864"/>
    <w:rsid w:val="00375C21"/>
    <w:rsid w:val="00375C55"/>
    <w:rsid w:val="00375CA9"/>
    <w:rsid w:val="00375F27"/>
    <w:rsid w:val="00376748"/>
    <w:rsid w:val="003768F4"/>
    <w:rsid w:val="00376DC7"/>
    <w:rsid w:val="00377559"/>
    <w:rsid w:val="00377A47"/>
    <w:rsid w:val="00377F9D"/>
    <w:rsid w:val="00380117"/>
    <w:rsid w:val="003801DD"/>
    <w:rsid w:val="00380762"/>
    <w:rsid w:val="003808EC"/>
    <w:rsid w:val="00380986"/>
    <w:rsid w:val="00380A03"/>
    <w:rsid w:val="003811E6"/>
    <w:rsid w:val="0038130D"/>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A19"/>
    <w:rsid w:val="00383E9F"/>
    <w:rsid w:val="00384106"/>
    <w:rsid w:val="003846C7"/>
    <w:rsid w:val="00384913"/>
    <w:rsid w:val="0038524D"/>
    <w:rsid w:val="00385F1F"/>
    <w:rsid w:val="00385F3A"/>
    <w:rsid w:val="003866D1"/>
    <w:rsid w:val="0038685F"/>
    <w:rsid w:val="0038740B"/>
    <w:rsid w:val="0038749F"/>
    <w:rsid w:val="0038750A"/>
    <w:rsid w:val="0038769B"/>
    <w:rsid w:val="00387863"/>
    <w:rsid w:val="00387892"/>
    <w:rsid w:val="00387A3E"/>
    <w:rsid w:val="00387AB4"/>
    <w:rsid w:val="00387D2F"/>
    <w:rsid w:val="00387D57"/>
    <w:rsid w:val="00387FD5"/>
    <w:rsid w:val="00390371"/>
    <w:rsid w:val="00390472"/>
    <w:rsid w:val="0039056E"/>
    <w:rsid w:val="0039060F"/>
    <w:rsid w:val="00390712"/>
    <w:rsid w:val="003911F2"/>
    <w:rsid w:val="00391BFF"/>
    <w:rsid w:val="00391CC0"/>
    <w:rsid w:val="00392214"/>
    <w:rsid w:val="00392280"/>
    <w:rsid w:val="003922DF"/>
    <w:rsid w:val="00392837"/>
    <w:rsid w:val="00392C07"/>
    <w:rsid w:val="0039327E"/>
    <w:rsid w:val="003934EB"/>
    <w:rsid w:val="00393ADA"/>
    <w:rsid w:val="00393CCC"/>
    <w:rsid w:val="0039404F"/>
    <w:rsid w:val="00394405"/>
    <w:rsid w:val="00394742"/>
    <w:rsid w:val="00394EEA"/>
    <w:rsid w:val="003955EA"/>
    <w:rsid w:val="00395EE0"/>
    <w:rsid w:val="003960D0"/>
    <w:rsid w:val="00396739"/>
    <w:rsid w:val="00396B0F"/>
    <w:rsid w:val="00396CD7"/>
    <w:rsid w:val="00396E17"/>
    <w:rsid w:val="00396F44"/>
    <w:rsid w:val="003972D4"/>
    <w:rsid w:val="00397960"/>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2C3"/>
    <w:rsid w:val="003A261A"/>
    <w:rsid w:val="003A2914"/>
    <w:rsid w:val="003A2C39"/>
    <w:rsid w:val="003A2CFA"/>
    <w:rsid w:val="003A2FEF"/>
    <w:rsid w:val="003A3035"/>
    <w:rsid w:val="003A30FE"/>
    <w:rsid w:val="003A31D1"/>
    <w:rsid w:val="003A34FD"/>
    <w:rsid w:val="003A3C8D"/>
    <w:rsid w:val="003A4D73"/>
    <w:rsid w:val="003A4F8D"/>
    <w:rsid w:val="003A4FDD"/>
    <w:rsid w:val="003A5378"/>
    <w:rsid w:val="003A57B8"/>
    <w:rsid w:val="003A57F1"/>
    <w:rsid w:val="003A5B7D"/>
    <w:rsid w:val="003A5C61"/>
    <w:rsid w:val="003A5C6C"/>
    <w:rsid w:val="003A65DB"/>
    <w:rsid w:val="003A6669"/>
    <w:rsid w:val="003A681D"/>
    <w:rsid w:val="003A6E69"/>
    <w:rsid w:val="003A7496"/>
    <w:rsid w:val="003A7F8D"/>
    <w:rsid w:val="003A7FAA"/>
    <w:rsid w:val="003B0281"/>
    <w:rsid w:val="003B0DAE"/>
    <w:rsid w:val="003B1223"/>
    <w:rsid w:val="003B1534"/>
    <w:rsid w:val="003B155C"/>
    <w:rsid w:val="003B1A0F"/>
    <w:rsid w:val="003B1A99"/>
    <w:rsid w:val="003B1B4F"/>
    <w:rsid w:val="003B229D"/>
    <w:rsid w:val="003B22FE"/>
    <w:rsid w:val="003B279C"/>
    <w:rsid w:val="003B2A66"/>
    <w:rsid w:val="003B2F7E"/>
    <w:rsid w:val="003B36EE"/>
    <w:rsid w:val="003B3719"/>
    <w:rsid w:val="003B3968"/>
    <w:rsid w:val="003B3DD1"/>
    <w:rsid w:val="003B3DD7"/>
    <w:rsid w:val="003B3E91"/>
    <w:rsid w:val="003B4119"/>
    <w:rsid w:val="003B4143"/>
    <w:rsid w:val="003B42BF"/>
    <w:rsid w:val="003B4392"/>
    <w:rsid w:val="003B4B05"/>
    <w:rsid w:val="003B4B87"/>
    <w:rsid w:val="003B4C34"/>
    <w:rsid w:val="003B4CA2"/>
    <w:rsid w:val="003B4E38"/>
    <w:rsid w:val="003B4F3F"/>
    <w:rsid w:val="003B58A9"/>
    <w:rsid w:val="003B6C61"/>
    <w:rsid w:val="003B714A"/>
    <w:rsid w:val="003B73DC"/>
    <w:rsid w:val="003B74B6"/>
    <w:rsid w:val="003B75C8"/>
    <w:rsid w:val="003B76EF"/>
    <w:rsid w:val="003B79B2"/>
    <w:rsid w:val="003B7B28"/>
    <w:rsid w:val="003B7B46"/>
    <w:rsid w:val="003B7F11"/>
    <w:rsid w:val="003B7F36"/>
    <w:rsid w:val="003B7FB9"/>
    <w:rsid w:val="003C0080"/>
    <w:rsid w:val="003C0637"/>
    <w:rsid w:val="003C094E"/>
    <w:rsid w:val="003C0A4F"/>
    <w:rsid w:val="003C0AEF"/>
    <w:rsid w:val="003C0B1D"/>
    <w:rsid w:val="003C2161"/>
    <w:rsid w:val="003C21D6"/>
    <w:rsid w:val="003C230D"/>
    <w:rsid w:val="003C2386"/>
    <w:rsid w:val="003C28B2"/>
    <w:rsid w:val="003C292B"/>
    <w:rsid w:val="003C2D97"/>
    <w:rsid w:val="003C2EA1"/>
    <w:rsid w:val="003C319F"/>
    <w:rsid w:val="003C3506"/>
    <w:rsid w:val="003C3786"/>
    <w:rsid w:val="003C3D75"/>
    <w:rsid w:val="003C40D7"/>
    <w:rsid w:val="003C41FD"/>
    <w:rsid w:val="003C4BF1"/>
    <w:rsid w:val="003C4C1D"/>
    <w:rsid w:val="003C5136"/>
    <w:rsid w:val="003C59EC"/>
    <w:rsid w:val="003C5C16"/>
    <w:rsid w:val="003C5C21"/>
    <w:rsid w:val="003C5CFB"/>
    <w:rsid w:val="003C6207"/>
    <w:rsid w:val="003C6425"/>
    <w:rsid w:val="003C65B1"/>
    <w:rsid w:val="003C6AF7"/>
    <w:rsid w:val="003C72D2"/>
    <w:rsid w:val="003C76F2"/>
    <w:rsid w:val="003C7869"/>
    <w:rsid w:val="003C7918"/>
    <w:rsid w:val="003C79EA"/>
    <w:rsid w:val="003D045F"/>
    <w:rsid w:val="003D05F1"/>
    <w:rsid w:val="003D0631"/>
    <w:rsid w:val="003D0724"/>
    <w:rsid w:val="003D0728"/>
    <w:rsid w:val="003D089F"/>
    <w:rsid w:val="003D0BC8"/>
    <w:rsid w:val="003D0BEF"/>
    <w:rsid w:val="003D0CA0"/>
    <w:rsid w:val="003D11F4"/>
    <w:rsid w:val="003D13D1"/>
    <w:rsid w:val="003D1AFB"/>
    <w:rsid w:val="003D1BD2"/>
    <w:rsid w:val="003D1DC0"/>
    <w:rsid w:val="003D1ECE"/>
    <w:rsid w:val="003D2D25"/>
    <w:rsid w:val="003D33F1"/>
    <w:rsid w:val="003D39B0"/>
    <w:rsid w:val="003D3A95"/>
    <w:rsid w:val="003D3C90"/>
    <w:rsid w:val="003D3D10"/>
    <w:rsid w:val="003D3F38"/>
    <w:rsid w:val="003D41B6"/>
    <w:rsid w:val="003D4890"/>
    <w:rsid w:val="003D4AC1"/>
    <w:rsid w:val="003D5315"/>
    <w:rsid w:val="003D55EA"/>
    <w:rsid w:val="003D5CA4"/>
    <w:rsid w:val="003D6156"/>
    <w:rsid w:val="003D62B3"/>
    <w:rsid w:val="003D6308"/>
    <w:rsid w:val="003D63B7"/>
    <w:rsid w:val="003D6C4E"/>
    <w:rsid w:val="003D6FD0"/>
    <w:rsid w:val="003D716B"/>
    <w:rsid w:val="003D7A25"/>
    <w:rsid w:val="003D7C4C"/>
    <w:rsid w:val="003D7F9E"/>
    <w:rsid w:val="003E0108"/>
    <w:rsid w:val="003E01F4"/>
    <w:rsid w:val="003E0227"/>
    <w:rsid w:val="003E0270"/>
    <w:rsid w:val="003E073E"/>
    <w:rsid w:val="003E0954"/>
    <w:rsid w:val="003E0B1E"/>
    <w:rsid w:val="003E110C"/>
    <w:rsid w:val="003E1305"/>
    <w:rsid w:val="003E16FA"/>
    <w:rsid w:val="003E1B2B"/>
    <w:rsid w:val="003E1E4F"/>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5F2"/>
    <w:rsid w:val="003E47EF"/>
    <w:rsid w:val="003E48C2"/>
    <w:rsid w:val="003E5B31"/>
    <w:rsid w:val="003E5DE9"/>
    <w:rsid w:val="003E683C"/>
    <w:rsid w:val="003E6BE3"/>
    <w:rsid w:val="003E6CE3"/>
    <w:rsid w:val="003E6DAB"/>
    <w:rsid w:val="003E709E"/>
    <w:rsid w:val="003E7437"/>
    <w:rsid w:val="003E752E"/>
    <w:rsid w:val="003E75E4"/>
    <w:rsid w:val="003F0120"/>
    <w:rsid w:val="003F0158"/>
    <w:rsid w:val="003F079B"/>
    <w:rsid w:val="003F0A6F"/>
    <w:rsid w:val="003F0E1D"/>
    <w:rsid w:val="003F10DB"/>
    <w:rsid w:val="003F1449"/>
    <w:rsid w:val="003F1469"/>
    <w:rsid w:val="003F149D"/>
    <w:rsid w:val="003F159B"/>
    <w:rsid w:val="003F1990"/>
    <w:rsid w:val="003F1F66"/>
    <w:rsid w:val="003F223A"/>
    <w:rsid w:val="003F2515"/>
    <w:rsid w:val="003F2827"/>
    <w:rsid w:val="003F2BE4"/>
    <w:rsid w:val="003F3901"/>
    <w:rsid w:val="003F3A13"/>
    <w:rsid w:val="003F3DD3"/>
    <w:rsid w:val="003F4305"/>
    <w:rsid w:val="003F4B95"/>
    <w:rsid w:val="003F4FE6"/>
    <w:rsid w:val="003F5248"/>
    <w:rsid w:val="003F5339"/>
    <w:rsid w:val="003F542F"/>
    <w:rsid w:val="003F564F"/>
    <w:rsid w:val="003F5849"/>
    <w:rsid w:val="003F5ACF"/>
    <w:rsid w:val="003F5ADB"/>
    <w:rsid w:val="003F5ADF"/>
    <w:rsid w:val="003F5BBB"/>
    <w:rsid w:val="003F5BC2"/>
    <w:rsid w:val="003F5C46"/>
    <w:rsid w:val="003F658E"/>
    <w:rsid w:val="003F67F8"/>
    <w:rsid w:val="003F6C24"/>
    <w:rsid w:val="003F6D31"/>
    <w:rsid w:val="003F6E75"/>
    <w:rsid w:val="003F703B"/>
    <w:rsid w:val="003F7339"/>
    <w:rsid w:val="003F734F"/>
    <w:rsid w:val="003F737C"/>
    <w:rsid w:val="003F7529"/>
    <w:rsid w:val="003F7990"/>
    <w:rsid w:val="003F7B6A"/>
    <w:rsid w:val="003F7E59"/>
    <w:rsid w:val="003F7E66"/>
    <w:rsid w:val="003F7F62"/>
    <w:rsid w:val="0040019B"/>
    <w:rsid w:val="004008BD"/>
    <w:rsid w:val="00400ED6"/>
    <w:rsid w:val="004010E7"/>
    <w:rsid w:val="004011EB"/>
    <w:rsid w:val="0040121B"/>
    <w:rsid w:val="004012C2"/>
    <w:rsid w:val="00401C2D"/>
    <w:rsid w:val="00401CBA"/>
    <w:rsid w:val="00401FA0"/>
    <w:rsid w:val="00402056"/>
    <w:rsid w:val="00402918"/>
    <w:rsid w:val="00402FB0"/>
    <w:rsid w:val="00402FF7"/>
    <w:rsid w:val="00403384"/>
    <w:rsid w:val="0040354A"/>
    <w:rsid w:val="00403628"/>
    <w:rsid w:val="004036C4"/>
    <w:rsid w:val="00403B45"/>
    <w:rsid w:val="004042E1"/>
    <w:rsid w:val="004043AC"/>
    <w:rsid w:val="00404736"/>
    <w:rsid w:val="00404922"/>
    <w:rsid w:val="00404ABA"/>
    <w:rsid w:val="00405BA4"/>
    <w:rsid w:val="00405E47"/>
    <w:rsid w:val="0040616C"/>
    <w:rsid w:val="0040635B"/>
    <w:rsid w:val="00406451"/>
    <w:rsid w:val="00406B97"/>
    <w:rsid w:val="00406C16"/>
    <w:rsid w:val="00406FE0"/>
    <w:rsid w:val="00407A9E"/>
    <w:rsid w:val="0041043B"/>
    <w:rsid w:val="00410B20"/>
    <w:rsid w:val="00411110"/>
    <w:rsid w:val="00411124"/>
    <w:rsid w:val="00411159"/>
    <w:rsid w:val="0041158A"/>
    <w:rsid w:val="00411719"/>
    <w:rsid w:val="00411980"/>
    <w:rsid w:val="00411CB1"/>
    <w:rsid w:val="00411D55"/>
    <w:rsid w:val="00411E2B"/>
    <w:rsid w:val="00411FF1"/>
    <w:rsid w:val="00412223"/>
    <w:rsid w:val="00412617"/>
    <w:rsid w:val="0041266B"/>
    <w:rsid w:val="0041286D"/>
    <w:rsid w:val="00412919"/>
    <w:rsid w:val="00412C5C"/>
    <w:rsid w:val="00412D99"/>
    <w:rsid w:val="00413074"/>
    <w:rsid w:val="00413484"/>
    <w:rsid w:val="00413568"/>
    <w:rsid w:val="00413A02"/>
    <w:rsid w:val="00413D16"/>
    <w:rsid w:val="00413F22"/>
    <w:rsid w:val="00413FB1"/>
    <w:rsid w:val="004144E7"/>
    <w:rsid w:val="00414598"/>
    <w:rsid w:val="00414DBA"/>
    <w:rsid w:val="004156C9"/>
    <w:rsid w:val="00415C25"/>
    <w:rsid w:val="00415E84"/>
    <w:rsid w:val="0041654E"/>
    <w:rsid w:val="00416741"/>
    <w:rsid w:val="00416B9C"/>
    <w:rsid w:val="00417229"/>
    <w:rsid w:val="00417343"/>
    <w:rsid w:val="004175C2"/>
    <w:rsid w:val="00417672"/>
    <w:rsid w:val="0041775A"/>
    <w:rsid w:val="00417889"/>
    <w:rsid w:val="004203AF"/>
    <w:rsid w:val="004204AC"/>
    <w:rsid w:val="004204E6"/>
    <w:rsid w:val="00420513"/>
    <w:rsid w:val="00420D0C"/>
    <w:rsid w:val="00420FCD"/>
    <w:rsid w:val="0042132C"/>
    <w:rsid w:val="004213C9"/>
    <w:rsid w:val="0042158E"/>
    <w:rsid w:val="004216A0"/>
    <w:rsid w:val="004217D8"/>
    <w:rsid w:val="00421D8F"/>
    <w:rsid w:val="00422514"/>
    <w:rsid w:val="004226BF"/>
    <w:rsid w:val="00423B17"/>
    <w:rsid w:val="0042441C"/>
    <w:rsid w:val="00424940"/>
    <w:rsid w:val="00425205"/>
    <w:rsid w:val="004252FD"/>
    <w:rsid w:val="004253AE"/>
    <w:rsid w:val="0042547F"/>
    <w:rsid w:val="004258C9"/>
    <w:rsid w:val="00425B9E"/>
    <w:rsid w:val="00425BA2"/>
    <w:rsid w:val="00426015"/>
    <w:rsid w:val="00426847"/>
    <w:rsid w:val="00426CB5"/>
    <w:rsid w:val="00426EF8"/>
    <w:rsid w:val="00426FE9"/>
    <w:rsid w:val="0042702A"/>
    <w:rsid w:val="004271F5"/>
    <w:rsid w:val="004272B4"/>
    <w:rsid w:val="00427786"/>
    <w:rsid w:val="00427900"/>
    <w:rsid w:val="00427B10"/>
    <w:rsid w:val="00427B95"/>
    <w:rsid w:val="00427C95"/>
    <w:rsid w:val="004307E6"/>
    <w:rsid w:val="00430B55"/>
    <w:rsid w:val="00430C21"/>
    <w:rsid w:val="004320DC"/>
    <w:rsid w:val="00432362"/>
    <w:rsid w:val="00432B28"/>
    <w:rsid w:val="00432B5E"/>
    <w:rsid w:val="0043303D"/>
    <w:rsid w:val="00433087"/>
    <w:rsid w:val="00433347"/>
    <w:rsid w:val="00433C80"/>
    <w:rsid w:val="00433D53"/>
    <w:rsid w:val="00433E5D"/>
    <w:rsid w:val="00434106"/>
    <w:rsid w:val="00434848"/>
    <w:rsid w:val="00434CBB"/>
    <w:rsid w:val="00434D56"/>
    <w:rsid w:val="0043509D"/>
    <w:rsid w:val="00435446"/>
    <w:rsid w:val="004355D5"/>
    <w:rsid w:val="0043580F"/>
    <w:rsid w:val="00435956"/>
    <w:rsid w:val="0043601D"/>
    <w:rsid w:val="00436134"/>
    <w:rsid w:val="00436252"/>
    <w:rsid w:val="00436F99"/>
    <w:rsid w:val="004370B9"/>
    <w:rsid w:val="00437666"/>
    <w:rsid w:val="00437726"/>
    <w:rsid w:val="00437797"/>
    <w:rsid w:val="0044042B"/>
    <w:rsid w:val="0044113B"/>
    <w:rsid w:val="00441298"/>
    <w:rsid w:val="00441413"/>
    <w:rsid w:val="004414CD"/>
    <w:rsid w:val="004415FB"/>
    <w:rsid w:val="004419CC"/>
    <w:rsid w:val="00441C37"/>
    <w:rsid w:val="00441CC7"/>
    <w:rsid w:val="00441FBB"/>
    <w:rsid w:val="004423A3"/>
    <w:rsid w:val="00442AB3"/>
    <w:rsid w:val="00442D23"/>
    <w:rsid w:val="004437B1"/>
    <w:rsid w:val="00443CCC"/>
    <w:rsid w:val="00443EEC"/>
    <w:rsid w:val="00444757"/>
    <w:rsid w:val="00444819"/>
    <w:rsid w:val="0044486F"/>
    <w:rsid w:val="004449C9"/>
    <w:rsid w:val="00444A90"/>
    <w:rsid w:val="00444AF7"/>
    <w:rsid w:val="00444B25"/>
    <w:rsid w:val="00444F6B"/>
    <w:rsid w:val="00445217"/>
    <w:rsid w:val="0044530F"/>
    <w:rsid w:val="00445981"/>
    <w:rsid w:val="00445E12"/>
    <w:rsid w:val="00446023"/>
    <w:rsid w:val="004460D6"/>
    <w:rsid w:val="0044640E"/>
    <w:rsid w:val="00446411"/>
    <w:rsid w:val="004465A0"/>
    <w:rsid w:val="0044764F"/>
    <w:rsid w:val="0044799A"/>
    <w:rsid w:val="004479BA"/>
    <w:rsid w:val="00447A83"/>
    <w:rsid w:val="00450706"/>
    <w:rsid w:val="00450AF2"/>
    <w:rsid w:val="00450D67"/>
    <w:rsid w:val="00450F9C"/>
    <w:rsid w:val="00451076"/>
    <w:rsid w:val="0045129E"/>
    <w:rsid w:val="004512F9"/>
    <w:rsid w:val="00451399"/>
    <w:rsid w:val="00452564"/>
    <w:rsid w:val="004526A2"/>
    <w:rsid w:val="004529C7"/>
    <w:rsid w:val="00452D21"/>
    <w:rsid w:val="00452EBA"/>
    <w:rsid w:val="00453227"/>
    <w:rsid w:val="004539AE"/>
    <w:rsid w:val="00453A96"/>
    <w:rsid w:val="004541D7"/>
    <w:rsid w:val="00454C0E"/>
    <w:rsid w:val="00454D40"/>
    <w:rsid w:val="00455298"/>
    <w:rsid w:val="004553BB"/>
    <w:rsid w:val="004559D9"/>
    <w:rsid w:val="00455BC4"/>
    <w:rsid w:val="004560FD"/>
    <w:rsid w:val="004566B3"/>
    <w:rsid w:val="00456A11"/>
    <w:rsid w:val="00456EAB"/>
    <w:rsid w:val="00456F25"/>
    <w:rsid w:val="0045704B"/>
    <w:rsid w:val="00457357"/>
    <w:rsid w:val="00457A5B"/>
    <w:rsid w:val="00457BDA"/>
    <w:rsid w:val="00460080"/>
    <w:rsid w:val="0046010B"/>
    <w:rsid w:val="004601D7"/>
    <w:rsid w:val="00460AD7"/>
    <w:rsid w:val="00460C48"/>
    <w:rsid w:val="0046135A"/>
    <w:rsid w:val="0046145F"/>
    <w:rsid w:val="00461A0A"/>
    <w:rsid w:val="00461D01"/>
    <w:rsid w:val="004620A9"/>
    <w:rsid w:val="004624EF"/>
    <w:rsid w:val="00462762"/>
    <w:rsid w:val="00462A68"/>
    <w:rsid w:val="00462A7D"/>
    <w:rsid w:val="00464201"/>
    <w:rsid w:val="00464306"/>
    <w:rsid w:val="004648B2"/>
    <w:rsid w:val="00464E20"/>
    <w:rsid w:val="004652B4"/>
    <w:rsid w:val="00465312"/>
    <w:rsid w:val="004654E4"/>
    <w:rsid w:val="004655AF"/>
    <w:rsid w:val="00465D02"/>
    <w:rsid w:val="00466015"/>
    <w:rsid w:val="0046687D"/>
    <w:rsid w:val="00466E60"/>
    <w:rsid w:val="00467258"/>
    <w:rsid w:val="00467D14"/>
    <w:rsid w:val="00467EAB"/>
    <w:rsid w:val="00470267"/>
    <w:rsid w:val="004704B1"/>
    <w:rsid w:val="0047059A"/>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997"/>
    <w:rsid w:val="00474A97"/>
    <w:rsid w:val="00474B6C"/>
    <w:rsid w:val="00474F52"/>
    <w:rsid w:val="00474FBC"/>
    <w:rsid w:val="004750E7"/>
    <w:rsid w:val="004750F0"/>
    <w:rsid w:val="004751B1"/>
    <w:rsid w:val="00475313"/>
    <w:rsid w:val="004757DF"/>
    <w:rsid w:val="0047599D"/>
    <w:rsid w:val="0047645B"/>
    <w:rsid w:val="00476954"/>
    <w:rsid w:val="00476BE3"/>
    <w:rsid w:val="00476DA7"/>
    <w:rsid w:val="00476E2D"/>
    <w:rsid w:val="00476F0D"/>
    <w:rsid w:val="00476F1D"/>
    <w:rsid w:val="00477435"/>
    <w:rsid w:val="00477709"/>
    <w:rsid w:val="00477818"/>
    <w:rsid w:val="00477C9A"/>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C9B"/>
    <w:rsid w:val="00483EFE"/>
    <w:rsid w:val="00484015"/>
    <w:rsid w:val="00484514"/>
    <w:rsid w:val="00484923"/>
    <w:rsid w:val="004849B8"/>
    <w:rsid w:val="00485378"/>
    <w:rsid w:val="00485F6F"/>
    <w:rsid w:val="00486344"/>
    <w:rsid w:val="00486C4E"/>
    <w:rsid w:val="0048701A"/>
    <w:rsid w:val="004874D1"/>
    <w:rsid w:val="004875DE"/>
    <w:rsid w:val="004877FF"/>
    <w:rsid w:val="004878DF"/>
    <w:rsid w:val="00487E3A"/>
    <w:rsid w:val="00490435"/>
    <w:rsid w:val="00490E36"/>
    <w:rsid w:val="00491B8B"/>
    <w:rsid w:val="00491BF0"/>
    <w:rsid w:val="00491C24"/>
    <w:rsid w:val="00491FB1"/>
    <w:rsid w:val="00492112"/>
    <w:rsid w:val="00492270"/>
    <w:rsid w:val="004924B6"/>
    <w:rsid w:val="00492779"/>
    <w:rsid w:val="0049298D"/>
    <w:rsid w:val="00492A8F"/>
    <w:rsid w:val="00493080"/>
    <w:rsid w:val="004930BE"/>
    <w:rsid w:val="004930FE"/>
    <w:rsid w:val="004931BE"/>
    <w:rsid w:val="00493AC3"/>
    <w:rsid w:val="00493EBD"/>
    <w:rsid w:val="004940E9"/>
    <w:rsid w:val="00494D0F"/>
    <w:rsid w:val="0049521F"/>
    <w:rsid w:val="004957C1"/>
    <w:rsid w:val="00495984"/>
    <w:rsid w:val="00495CB9"/>
    <w:rsid w:val="00495EF2"/>
    <w:rsid w:val="00496543"/>
    <w:rsid w:val="00496DA2"/>
    <w:rsid w:val="00496ED5"/>
    <w:rsid w:val="00497997"/>
    <w:rsid w:val="00497CA1"/>
    <w:rsid w:val="004A0099"/>
    <w:rsid w:val="004A03B5"/>
    <w:rsid w:val="004A05B1"/>
    <w:rsid w:val="004A0877"/>
    <w:rsid w:val="004A0C5C"/>
    <w:rsid w:val="004A0FC2"/>
    <w:rsid w:val="004A1011"/>
    <w:rsid w:val="004A11D1"/>
    <w:rsid w:val="004A1BC3"/>
    <w:rsid w:val="004A1F0B"/>
    <w:rsid w:val="004A2130"/>
    <w:rsid w:val="004A243A"/>
    <w:rsid w:val="004A2598"/>
    <w:rsid w:val="004A2675"/>
    <w:rsid w:val="004A2DA7"/>
    <w:rsid w:val="004A327B"/>
    <w:rsid w:val="004A358D"/>
    <w:rsid w:val="004A3682"/>
    <w:rsid w:val="004A3AC0"/>
    <w:rsid w:val="004A3C9E"/>
    <w:rsid w:val="004A4040"/>
    <w:rsid w:val="004A41AB"/>
    <w:rsid w:val="004A4559"/>
    <w:rsid w:val="004A45ED"/>
    <w:rsid w:val="004A482F"/>
    <w:rsid w:val="004A484D"/>
    <w:rsid w:val="004A5059"/>
    <w:rsid w:val="004A5199"/>
    <w:rsid w:val="004A5B00"/>
    <w:rsid w:val="004A5B9D"/>
    <w:rsid w:val="004A5C90"/>
    <w:rsid w:val="004A5CC3"/>
    <w:rsid w:val="004A6459"/>
    <w:rsid w:val="004A6594"/>
    <w:rsid w:val="004A69C3"/>
    <w:rsid w:val="004A6C5E"/>
    <w:rsid w:val="004A6E1A"/>
    <w:rsid w:val="004A704C"/>
    <w:rsid w:val="004A71E2"/>
    <w:rsid w:val="004A75C9"/>
    <w:rsid w:val="004A7603"/>
    <w:rsid w:val="004A7924"/>
    <w:rsid w:val="004B0767"/>
    <w:rsid w:val="004B09AD"/>
    <w:rsid w:val="004B11E0"/>
    <w:rsid w:val="004B12CF"/>
    <w:rsid w:val="004B1483"/>
    <w:rsid w:val="004B150B"/>
    <w:rsid w:val="004B1542"/>
    <w:rsid w:val="004B1997"/>
    <w:rsid w:val="004B1AF3"/>
    <w:rsid w:val="004B1EC1"/>
    <w:rsid w:val="004B2444"/>
    <w:rsid w:val="004B2747"/>
    <w:rsid w:val="004B2DDD"/>
    <w:rsid w:val="004B2F4B"/>
    <w:rsid w:val="004B3435"/>
    <w:rsid w:val="004B3D15"/>
    <w:rsid w:val="004B46A4"/>
    <w:rsid w:val="004B5365"/>
    <w:rsid w:val="004B53AC"/>
    <w:rsid w:val="004B581B"/>
    <w:rsid w:val="004B58C2"/>
    <w:rsid w:val="004B5A98"/>
    <w:rsid w:val="004B5C6A"/>
    <w:rsid w:val="004B5E2A"/>
    <w:rsid w:val="004B63D2"/>
    <w:rsid w:val="004B729C"/>
    <w:rsid w:val="004B74C3"/>
    <w:rsid w:val="004B7652"/>
    <w:rsid w:val="004B773F"/>
    <w:rsid w:val="004B776F"/>
    <w:rsid w:val="004B7FA1"/>
    <w:rsid w:val="004C02E6"/>
    <w:rsid w:val="004C0563"/>
    <w:rsid w:val="004C08FE"/>
    <w:rsid w:val="004C0FF4"/>
    <w:rsid w:val="004C167D"/>
    <w:rsid w:val="004C19B3"/>
    <w:rsid w:val="004C1CAD"/>
    <w:rsid w:val="004C1DB7"/>
    <w:rsid w:val="004C1E25"/>
    <w:rsid w:val="004C237E"/>
    <w:rsid w:val="004C24F7"/>
    <w:rsid w:val="004C2ABC"/>
    <w:rsid w:val="004C2DE0"/>
    <w:rsid w:val="004C3265"/>
    <w:rsid w:val="004C3530"/>
    <w:rsid w:val="004C3750"/>
    <w:rsid w:val="004C3780"/>
    <w:rsid w:val="004C3794"/>
    <w:rsid w:val="004C3911"/>
    <w:rsid w:val="004C3957"/>
    <w:rsid w:val="004C3A3B"/>
    <w:rsid w:val="004C3B4A"/>
    <w:rsid w:val="004C3D40"/>
    <w:rsid w:val="004C4AC4"/>
    <w:rsid w:val="004C4D88"/>
    <w:rsid w:val="004C4DAD"/>
    <w:rsid w:val="004C5E5F"/>
    <w:rsid w:val="004C5E85"/>
    <w:rsid w:val="004C5EF2"/>
    <w:rsid w:val="004C5F7C"/>
    <w:rsid w:val="004C63F9"/>
    <w:rsid w:val="004C649E"/>
    <w:rsid w:val="004C6642"/>
    <w:rsid w:val="004C69C0"/>
    <w:rsid w:val="004C6ACA"/>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D11"/>
    <w:rsid w:val="004D3E80"/>
    <w:rsid w:val="004D42CA"/>
    <w:rsid w:val="004D4480"/>
    <w:rsid w:val="004D44E1"/>
    <w:rsid w:val="004D459A"/>
    <w:rsid w:val="004D48CF"/>
    <w:rsid w:val="004D4E76"/>
    <w:rsid w:val="004D580C"/>
    <w:rsid w:val="004D606E"/>
    <w:rsid w:val="004D651D"/>
    <w:rsid w:val="004D6976"/>
    <w:rsid w:val="004D6A29"/>
    <w:rsid w:val="004D6E50"/>
    <w:rsid w:val="004D6EB0"/>
    <w:rsid w:val="004D7CF8"/>
    <w:rsid w:val="004D7FCB"/>
    <w:rsid w:val="004E0131"/>
    <w:rsid w:val="004E0167"/>
    <w:rsid w:val="004E0267"/>
    <w:rsid w:val="004E05B4"/>
    <w:rsid w:val="004E062A"/>
    <w:rsid w:val="004E077F"/>
    <w:rsid w:val="004E08A9"/>
    <w:rsid w:val="004E0BAF"/>
    <w:rsid w:val="004E11CB"/>
    <w:rsid w:val="004E1B70"/>
    <w:rsid w:val="004E1BEF"/>
    <w:rsid w:val="004E1CF7"/>
    <w:rsid w:val="004E23EA"/>
    <w:rsid w:val="004E2467"/>
    <w:rsid w:val="004E27FB"/>
    <w:rsid w:val="004E2A92"/>
    <w:rsid w:val="004E32DF"/>
    <w:rsid w:val="004E3844"/>
    <w:rsid w:val="004E394E"/>
    <w:rsid w:val="004E3BC0"/>
    <w:rsid w:val="004E3DDE"/>
    <w:rsid w:val="004E3F6B"/>
    <w:rsid w:val="004E4628"/>
    <w:rsid w:val="004E4662"/>
    <w:rsid w:val="004E474E"/>
    <w:rsid w:val="004E4D65"/>
    <w:rsid w:val="004E4E8B"/>
    <w:rsid w:val="004E5077"/>
    <w:rsid w:val="004E5148"/>
    <w:rsid w:val="004E5761"/>
    <w:rsid w:val="004E5FAA"/>
    <w:rsid w:val="004E6032"/>
    <w:rsid w:val="004E6052"/>
    <w:rsid w:val="004E616A"/>
    <w:rsid w:val="004E6216"/>
    <w:rsid w:val="004E639A"/>
    <w:rsid w:val="004E665B"/>
    <w:rsid w:val="004E6BD9"/>
    <w:rsid w:val="004E6C2F"/>
    <w:rsid w:val="004E6DF2"/>
    <w:rsid w:val="004E709D"/>
    <w:rsid w:val="004E70C6"/>
    <w:rsid w:val="004E7227"/>
    <w:rsid w:val="004E784B"/>
    <w:rsid w:val="004E788E"/>
    <w:rsid w:val="004F03D9"/>
    <w:rsid w:val="004F0446"/>
    <w:rsid w:val="004F08C3"/>
    <w:rsid w:val="004F134E"/>
    <w:rsid w:val="004F1474"/>
    <w:rsid w:val="004F188E"/>
    <w:rsid w:val="004F1985"/>
    <w:rsid w:val="004F1B28"/>
    <w:rsid w:val="004F1BC8"/>
    <w:rsid w:val="004F2211"/>
    <w:rsid w:val="004F2427"/>
    <w:rsid w:val="004F2509"/>
    <w:rsid w:val="004F257A"/>
    <w:rsid w:val="004F2C1A"/>
    <w:rsid w:val="004F2CFB"/>
    <w:rsid w:val="004F2F3E"/>
    <w:rsid w:val="004F3203"/>
    <w:rsid w:val="004F34A2"/>
    <w:rsid w:val="004F3F5E"/>
    <w:rsid w:val="004F3F9A"/>
    <w:rsid w:val="004F44AB"/>
    <w:rsid w:val="004F450B"/>
    <w:rsid w:val="004F474E"/>
    <w:rsid w:val="004F4C8F"/>
    <w:rsid w:val="004F5000"/>
    <w:rsid w:val="004F5297"/>
    <w:rsid w:val="004F5870"/>
    <w:rsid w:val="004F5B0D"/>
    <w:rsid w:val="004F5CE6"/>
    <w:rsid w:val="004F5DCD"/>
    <w:rsid w:val="004F5DDB"/>
    <w:rsid w:val="004F6002"/>
    <w:rsid w:val="004F61AA"/>
    <w:rsid w:val="004F621B"/>
    <w:rsid w:val="004F6231"/>
    <w:rsid w:val="004F631C"/>
    <w:rsid w:val="004F68E6"/>
    <w:rsid w:val="004F691B"/>
    <w:rsid w:val="004F6F84"/>
    <w:rsid w:val="004F7046"/>
    <w:rsid w:val="004F7353"/>
    <w:rsid w:val="004F7EF8"/>
    <w:rsid w:val="005001CC"/>
    <w:rsid w:val="005004F4"/>
    <w:rsid w:val="0050062B"/>
    <w:rsid w:val="00500933"/>
    <w:rsid w:val="00500CDA"/>
    <w:rsid w:val="00500D5A"/>
    <w:rsid w:val="00500E18"/>
    <w:rsid w:val="00501054"/>
    <w:rsid w:val="005010EB"/>
    <w:rsid w:val="005018F1"/>
    <w:rsid w:val="00501A67"/>
    <w:rsid w:val="00501F58"/>
    <w:rsid w:val="00502038"/>
    <w:rsid w:val="0050205A"/>
    <w:rsid w:val="005020D0"/>
    <w:rsid w:val="005026E3"/>
    <w:rsid w:val="005030D6"/>
    <w:rsid w:val="00503450"/>
    <w:rsid w:val="005037A7"/>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83F"/>
    <w:rsid w:val="00506BB8"/>
    <w:rsid w:val="00506FDE"/>
    <w:rsid w:val="00507A5E"/>
    <w:rsid w:val="00507CE4"/>
    <w:rsid w:val="00507D83"/>
    <w:rsid w:val="00507E38"/>
    <w:rsid w:val="005100E9"/>
    <w:rsid w:val="005102A9"/>
    <w:rsid w:val="005106B8"/>
    <w:rsid w:val="005107A0"/>
    <w:rsid w:val="00510889"/>
    <w:rsid w:val="00510B25"/>
    <w:rsid w:val="00510D60"/>
    <w:rsid w:val="005111BA"/>
    <w:rsid w:val="00511A47"/>
    <w:rsid w:val="00511C78"/>
    <w:rsid w:val="005123FA"/>
    <w:rsid w:val="005125C8"/>
    <w:rsid w:val="005126E7"/>
    <w:rsid w:val="00512859"/>
    <w:rsid w:val="00512DA5"/>
    <w:rsid w:val="00513008"/>
    <w:rsid w:val="0051313C"/>
    <w:rsid w:val="005132AE"/>
    <w:rsid w:val="0051333B"/>
    <w:rsid w:val="005138D0"/>
    <w:rsid w:val="00513A82"/>
    <w:rsid w:val="00513E6F"/>
    <w:rsid w:val="00513EAA"/>
    <w:rsid w:val="00514421"/>
    <w:rsid w:val="0051471A"/>
    <w:rsid w:val="00515451"/>
    <w:rsid w:val="005154C7"/>
    <w:rsid w:val="00515B46"/>
    <w:rsid w:val="00515B6B"/>
    <w:rsid w:val="00515D2C"/>
    <w:rsid w:val="00515E2B"/>
    <w:rsid w:val="00516432"/>
    <w:rsid w:val="00516649"/>
    <w:rsid w:val="005166B8"/>
    <w:rsid w:val="00516B85"/>
    <w:rsid w:val="00517441"/>
    <w:rsid w:val="00517502"/>
    <w:rsid w:val="00517622"/>
    <w:rsid w:val="00517ED6"/>
    <w:rsid w:val="0052159C"/>
    <w:rsid w:val="00521CF3"/>
    <w:rsid w:val="00522288"/>
    <w:rsid w:val="00522CDF"/>
    <w:rsid w:val="00522E6C"/>
    <w:rsid w:val="00523783"/>
    <w:rsid w:val="00523AEC"/>
    <w:rsid w:val="00523BE1"/>
    <w:rsid w:val="00523BE8"/>
    <w:rsid w:val="005241BC"/>
    <w:rsid w:val="005242C2"/>
    <w:rsid w:val="00524381"/>
    <w:rsid w:val="005244D9"/>
    <w:rsid w:val="00524A98"/>
    <w:rsid w:val="00524C2E"/>
    <w:rsid w:val="00524CC0"/>
    <w:rsid w:val="005252F9"/>
    <w:rsid w:val="005256E2"/>
    <w:rsid w:val="00525FAC"/>
    <w:rsid w:val="005264C5"/>
    <w:rsid w:val="00526903"/>
    <w:rsid w:val="005269CC"/>
    <w:rsid w:val="00526AAC"/>
    <w:rsid w:val="00526EE4"/>
    <w:rsid w:val="00527239"/>
    <w:rsid w:val="00527801"/>
    <w:rsid w:val="0052784F"/>
    <w:rsid w:val="00527896"/>
    <w:rsid w:val="00530049"/>
    <w:rsid w:val="00530336"/>
    <w:rsid w:val="005304F3"/>
    <w:rsid w:val="00530547"/>
    <w:rsid w:val="005306B0"/>
    <w:rsid w:val="00530702"/>
    <w:rsid w:val="00530A4C"/>
    <w:rsid w:val="00530B0C"/>
    <w:rsid w:val="00530B4E"/>
    <w:rsid w:val="00530C2E"/>
    <w:rsid w:val="00530CFC"/>
    <w:rsid w:val="00531217"/>
    <w:rsid w:val="0053154E"/>
    <w:rsid w:val="0053163F"/>
    <w:rsid w:val="005316E9"/>
    <w:rsid w:val="00531A27"/>
    <w:rsid w:val="00531B46"/>
    <w:rsid w:val="0053216E"/>
    <w:rsid w:val="005321F4"/>
    <w:rsid w:val="00532921"/>
    <w:rsid w:val="0053296B"/>
    <w:rsid w:val="00532CE7"/>
    <w:rsid w:val="005330C6"/>
    <w:rsid w:val="00533306"/>
    <w:rsid w:val="005336F1"/>
    <w:rsid w:val="00533899"/>
    <w:rsid w:val="00533B8F"/>
    <w:rsid w:val="00533FB2"/>
    <w:rsid w:val="0053422B"/>
    <w:rsid w:val="00534262"/>
    <w:rsid w:val="00534509"/>
    <w:rsid w:val="00534510"/>
    <w:rsid w:val="0053463F"/>
    <w:rsid w:val="0053464A"/>
    <w:rsid w:val="005346B1"/>
    <w:rsid w:val="0053481B"/>
    <w:rsid w:val="00534D2E"/>
    <w:rsid w:val="00534DA6"/>
    <w:rsid w:val="005351E0"/>
    <w:rsid w:val="00535481"/>
    <w:rsid w:val="00535AAB"/>
    <w:rsid w:val="00535CF5"/>
    <w:rsid w:val="00536021"/>
    <w:rsid w:val="00536085"/>
    <w:rsid w:val="005364CF"/>
    <w:rsid w:val="005364D6"/>
    <w:rsid w:val="005365AC"/>
    <w:rsid w:val="00536925"/>
    <w:rsid w:val="00536CF6"/>
    <w:rsid w:val="00536F41"/>
    <w:rsid w:val="0053769A"/>
    <w:rsid w:val="005377D6"/>
    <w:rsid w:val="0053792C"/>
    <w:rsid w:val="005379D5"/>
    <w:rsid w:val="00537A3E"/>
    <w:rsid w:val="00537C9C"/>
    <w:rsid w:val="00537E99"/>
    <w:rsid w:val="00540054"/>
    <w:rsid w:val="005401EC"/>
    <w:rsid w:val="0054039D"/>
    <w:rsid w:val="00540565"/>
    <w:rsid w:val="00540913"/>
    <w:rsid w:val="00540BD2"/>
    <w:rsid w:val="00540E66"/>
    <w:rsid w:val="00541641"/>
    <w:rsid w:val="00541898"/>
    <w:rsid w:val="00541B59"/>
    <w:rsid w:val="00541E53"/>
    <w:rsid w:val="00541F80"/>
    <w:rsid w:val="00542052"/>
    <w:rsid w:val="00542270"/>
    <w:rsid w:val="005424DB"/>
    <w:rsid w:val="00542963"/>
    <w:rsid w:val="00542A6B"/>
    <w:rsid w:val="00542E93"/>
    <w:rsid w:val="00543557"/>
    <w:rsid w:val="005437C8"/>
    <w:rsid w:val="00543C9A"/>
    <w:rsid w:val="00544D76"/>
    <w:rsid w:val="005451F6"/>
    <w:rsid w:val="005455B9"/>
    <w:rsid w:val="00545742"/>
    <w:rsid w:val="00545743"/>
    <w:rsid w:val="0054585C"/>
    <w:rsid w:val="00545940"/>
    <w:rsid w:val="00545AF0"/>
    <w:rsid w:val="00545BCE"/>
    <w:rsid w:val="0054627A"/>
    <w:rsid w:val="005463C6"/>
    <w:rsid w:val="00546811"/>
    <w:rsid w:val="005469B5"/>
    <w:rsid w:val="00546AEC"/>
    <w:rsid w:val="00546ED5"/>
    <w:rsid w:val="00547024"/>
    <w:rsid w:val="005471AE"/>
    <w:rsid w:val="005473CC"/>
    <w:rsid w:val="005473EC"/>
    <w:rsid w:val="00547771"/>
    <w:rsid w:val="0054797E"/>
    <w:rsid w:val="00547B95"/>
    <w:rsid w:val="00547C24"/>
    <w:rsid w:val="00547D59"/>
    <w:rsid w:val="00550263"/>
    <w:rsid w:val="005507E6"/>
    <w:rsid w:val="005511A5"/>
    <w:rsid w:val="0055169C"/>
    <w:rsid w:val="00551860"/>
    <w:rsid w:val="00551C54"/>
    <w:rsid w:val="00551DCA"/>
    <w:rsid w:val="00551EA8"/>
    <w:rsid w:val="00552AC5"/>
    <w:rsid w:val="00552E7A"/>
    <w:rsid w:val="00552F62"/>
    <w:rsid w:val="005530A0"/>
    <w:rsid w:val="005534FF"/>
    <w:rsid w:val="005536A0"/>
    <w:rsid w:val="00553764"/>
    <w:rsid w:val="00553AD8"/>
    <w:rsid w:val="00553FF9"/>
    <w:rsid w:val="00554055"/>
    <w:rsid w:val="00554177"/>
    <w:rsid w:val="00554353"/>
    <w:rsid w:val="0055465E"/>
    <w:rsid w:val="00554713"/>
    <w:rsid w:val="00554826"/>
    <w:rsid w:val="005548E1"/>
    <w:rsid w:val="00554A31"/>
    <w:rsid w:val="00554D54"/>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6003E"/>
    <w:rsid w:val="0056021E"/>
    <w:rsid w:val="00560681"/>
    <w:rsid w:val="00560805"/>
    <w:rsid w:val="00560A0B"/>
    <w:rsid w:val="0056104D"/>
    <w:rsid w:val="00561268"/>
    <w:rsid w:val="005619DD"/>
    <w:rsid w:val="00561F34"/>
    <w:rsid w:val="005622CC"/>
    <w:rsid w:val="005622FA"/>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C7A"/>
    <w:rsid w:val="00564D86"/>
    <w:rsid w:val="005656E4"/>
    <w:rsid w:val="00565B2D"/>
    <w:rsid w:val="00565DA0"/>
    <w:rsid w:val="0056615F"/>
    <w:rsid w:val="00566573"/>
    <w:rsid w:val="00566678"/>
    <w:rsid w:val="0056683D"/>
    <w:rsid w:val="00566A86"/>
    <w:rsid w:val="00566CC7"/>
    <w:rsid w:val="00566DD5"/>
    <w:rsid w:val="0056725C"/>
    <w:rsid w:val="00567ACC"/>
    <w:rsid w:val="00567B4C"/>
    <w:rsid w:val="00570143"/>
    <w:rsid w:val="005703EB"/>
    <w:rsid w:val="0057086B"/>
    <w:rsid w:val="00570906"/>
    <w:rsid w:val="00570BF8"/>
    <w:rsid w:val="005713AC"/>
    <w:rsid w:val="0057161B"/>
    <w:rsid w:val="0057197D"/>
    <w:rsid w:val="00571A9B"/>
    <w:rsid w:val="005724FF"/>
    <w:rsid w:val="00572CF3"/>
    <w:rsid w:val="00572D30"/>
    <w:rsid w:val="0057359F"/>
    <w:rsid w:val="005735C0"/>
    <w:rsid w:val="00573890"/>
    <w:rsid w:val="00573AE2"/>
    <w:rsid w:val="00573B2A"/>
    <w:rsid w:val="005740DF"/>
    <w:rsid w:val="005743B4"/>
    <w:rsid w:val="005744B3"/>
    <w:rsid w:val="00574C4F"/>
    <w:rsid w:val="0057523B"/>
    <w:rsid w:val="00575296"/>
    <w:rsid w:val="00575394"/>
    <w:rsid w:val="00575570"/>
    <w:rsid w:val="00575655"/>
    <w:rsid w:val="005757BF"/>
    <w:rsid w:val="00575B91"/>
    <w:rsid w:val="00575C43"/>
    <w:rsid w:val="005764D6"/>
    <w:rsid w:val="0057670C"/>
    <w:rsid w:val="00576A9E"/>
    <w:rsid w:val="00576C21"/>
    <w:rsid w:val="005770BE"/>
    <w:rsid w:val="00577564"/>
    <w:rsid w:val="005777BF"/>
    <w:rsid w:val="0057790F"/>
    <w:rsid w:val="00577A62"/>
    <w:rsid w:val="005802AC"/>
    <w:rsid w:val="0058072D"/>
    <w:rsid w:val="0058081D"/>
    <w:rsid w:val="0058089F"/>
    <w:rsid w:val="00580948"/>
    <w:rsid w:val="0058097B"/>
    <w:rsid w:val="00580DE3"/>
    <w:rsid w:val="005810FB"/>
    <w:rsid w:val="005818F3"/>
    <w:rsid w:val="00581A63"/>
    <w:rsid w:val="00581AC8"/>
    <w:rsid w:val="00581DF0"/>
    <w:rsid w:val="00581E51"/>
    <w:rsid w:val="0058239D"/>
    <w:rsid w:val="005827A4"/>
    <w:rsid w:val="0058365B"/>
    <w:rsid w:val="00583903"/>
    <w:rsid w:val="00583D1F"/>
    <w:rsid w:val="00583F98"/>
    <w:rsid w:val="00583FF1"/>
    <w:rsid w:val="00584088"/>
    <w:rsid w:val="00584955"/>
    <w:rsid w:val="00584AD2"/>
    <w:rsid w:val="00584BE8"/>
    <w:rsid w:val="00585071"/>
    <w:rsid w:val="00585147"/>
    <w:rsid w:val="00585172"/>
    <w:rsid w:val="00585229"/>
    <w:rsid w:val="00585915"/>
    <w:rsid w:val="00585B83"/>
    <w:rsid w:val="00585D5B"/>
    <w:rsid w:val="0058604A"/>
    <w:rsid w:val="00586C45"/>
    <w:rsid w:val="00586FC3"/>
    <w:rsid w:val="0058752E"/>
    <w:rsid w:val="005877F2"/>
    <w:rsid w:val="005878E4"/>
    <w:rsid w:val="00587975"/>
    <w:rsid w:val="00587E1E"/>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E5"/>
    <w:rsid w:val="005933A9"/>
    <w:rsid w:val="005935BD"/>
    <w:rsid w:val="00594011"/>
    <w:rsid w:val="00594242"/>
    <w:rsid w:val="005947D1"/>
    <w:rsid w:val="00594C43"/>
    <w:rsid w:val="00594F68"/>
    <w:rsid w:val="00595125"/>
    <w:rsid w:val="00595410"/>
    <w:rsid w:val="005963C0"/>
    <w:rsid w:val="005965AE"/>
    <w:rsid w:val="005966EF"/>
    <w:rsid w:val="00597085"/>
    <w:rsid w:val="005974A9"/>
    <w:rsid w:val="00597BA3"/>
    <w:rsid w:val="005A029A"/>
    <w:rsid w:val="005A032A"/>
    <w:rsid w:val="005A0622"/>
    <w:rsid w:val="005A0A36"/>
    <w:rsid w:val="005A0E54"/>
    <w:rsid w:val="005A11A7"/>
    <w:rsid w:val="005A1228"/>
    <w:rsid w:val="005A15CA"/>
    <w:rsid w:val="005A1622"/>
    <w:rsid w:val="005A163C"/>
    <w:rsid w:val="005A19DB"/>
    <w:rsid w:val="005A1E2E"/>
    <w:rsid w:val="005A2353"/>
    <w:rsid w:val="005A24EB"/>
    <w:rsid w:val="005A24FD"/>
    <w:rsid w:val="005A2764"/>
    <w:rsid w:val="005A2DA6"/>
    <w:rsid w:val="005A2F41"/>
    <w:rsid w:val="005A3624"/>
    <w:rsid w:val="005A3719"/>
    <w:rsid w:val="005A38B7"/>
    <w:rsid w:val="005A3C91"/>
    <w:rsid w:val="005A3FD4"/>
    <w:rsid w:val="005A4226"/>
    <w:rsid w:val="005A4301"/>
    <w:rsid w:val="005A4D35"/>
    <w:rsid w:val="005A4D82"/>
    <w:rsid w:val="005A4EA9"/>
    <w:rsid w:val="005A5106"/>
    <w:rsid w:val="005A51AD"/>
    <w:rsid w:val="005A53DA"/>
    <w:rsid w:val="005A5A6D"/>
    <w:rsid w:val="005A5B77"/>
    <w:rsid w:val="005A5E17"/>
    <w:rsid w:val="005A5FB6"/>
    <w:rsid w:val="005A617D"/>
    <w:rsid w:val="005A61A9"/>
    <w:rsid w:val="005A6405"/>
    <w:rsid w:val="005A6645"/>
    <w:rsid w:val="005A674A"/>
    <w:rsid w:val="005A6841"/>
    <w:rsid w:val="005A6C87"/>
    <w:rsid w:val="005A6F5E"/>
    <w:rsid w:val="005A73BA"/>
    <w:rsid w:val="005A73D0"/>
    <w:rsid w:val="005A776D"/>
    <w:rsid w:val="005A795E"/>
    <w:rsid w:val="005A7C96"/>
    <w:rsid w:val="005A7D80"/>
    <w:rsid w:val="005B0327"/>
    <w:rsid w:val="005B03C8"/>
    <w:rsid w:val="005B05C2"/>
    <w:rsid w:val="005B0622"/>
    <w:rsid w:val="005B0CE9"/>
    <w:rsid w:val="005B1033"/>
    <w:rsid w:val="005B13E2"/>
    <w:rsid w:val="005B170F"/>
    <w:rsid w:val="005B17D6"/>
    <w:rsid w:val="005B1AA2"/>
    <w:rsid w:val="005B1AEB"/>
    <w:rsid w:val="005B1DAA"/>
    <w:rsid w:val="005B1E81"/>
    <w:rsid w:val="005B212B"/>
    <w:rsid w:val="005B24F5"/>
    <w:rsid w:val="005B26DC"/>
    <w:rsid w:val="005B2759"/>
    <w:rsid w:val="005B2AFB"/>
    <w:rsid w:val="005B2D0C"/>
    <w:rsid w:val="005B4086"/>
    <w:rsid w:val="005B4155"/>
    <w:rsid w:val="005B42CF"/>
    <w:rsid w:val="005B4514"/>
    <w:rsid w:val="005B45A9"/>
    <w:rsid w:val="005B4C1D"/>
    <w:rsid w:val="005B4EC0"/>
    <w:rsid w:val="005B5100"/>
    <w:rsid w:val="005B529F"/>
    <w:rsid w:val="005B56F8"/>
    <w:rsid w:val="005B577C"/>
    <w:rsid w:val="005B5A50"/>
    <w:rsid w:val="005B64C6"/>
    <w:rsid w:val="005B6517"/>
    <w:rsid w:val="005B656E"/>
    <w:rsid w:val="005B6943"/>
    <w:rsid w:val="005B6E6C"/>
    <w:rsid w:val="005B795E"/>
    <w:rsid w:val="005B7CFC"/>
    <w:rsid w:val="005C0181"/>
    <w:rsid w:val="005C01E7"/>
    <w:rsid w:val="005C0313"/>
    <w:rsid w:val="005C05DA"/>
    <w:rsid w:val="005C065D"/>
    <w:rsid w:val="005C06CB"/>
    <w:rsid w:val="005C085E"/>
    <w:rsid w:val="005C0B77"/>
    <w:rsid w:val="005C0D7A"/>
    <w:rsid w:val="005C1800"/>
    <w:rsid w:val="005C21A3"/>
    <w:rsid w:val="005C2585"/>
    <w:rsid w:val="005C258D"/>
    <w:rsid w:val="005C25B7"/>
    <w:rsid w:val="005C2719"/>
    <w:rsid w:val="005C3195"/>
    <w:rsid w:val="005C3704"/>
    <w:rsid w:val="005C38F9"/>
    <w:rsid w:val="005C3B63"/>
    <w:rsid w:val="005C3D67"/>
    <w:rsid w:val="005C3EA4"/>
    <w:rsid w:val="005C4416"/>
    <w:rsid w:val="005C4CAA"/>
    <w:rsid w:val="005C5A3F"/>
    <w:rsid w:val="005C5B76"/>
    <w:rsid w:val="005C5F6E"/>
    <w:rsid w:val="005C5FA6"/>
    <w:rsid w:val="005C6220"/>
    <w:rsid w:val="005C629A"/>
    <w:rsid w:val="005C640F"/>
    <w:rsid w:val="005C6877"/>
    <w:rsid w:val="005C68A6"/>
    <w:rsid w:val="005C6A0F"/>
    <w:rsid w:val="005C6C3B"/>
    <w:rsid w:val="005C740A"/>
    <w:rsid w:val="005C79DB"/>
    <w:rsid w:val="005D0348"/>
    <w:rsid w:val="005D0E56"/>
    <w:rsid w:val="005D16A2"/>
    <w:rsid w:val="005D1D42"/>
    <w:rsid w:val="005D213A"/>
    <w:rsid w:val="005D2542"/>
    <w:rsid w:val="005D2607"/>
    <w:rsid w:val="005D29C2"/>
    <w:rsid w:val="005D2DA1"/>
    <w:rsid w:val="005D314E"/>
    <w:rsid w:val="005D34AD"/>
    <w:rsid w:val="005D34D4"/>
    <w:rsid w:val="005D3993"/>
    <w:rsid w:val="005D475F"/>
    <w:rsid w:val="005D478D"/>
    <w:rsid w:val="005D4D06"/>
    <w:rsid w:val="005D4F1C"/>
    <w:rsid w:val="005D5354"/>
    <w:rsid w:val="005D5655"/>
    <w:rsid w:val="005D570E"/>
    <w:rsid w:val="005D5A56"/>
    <w:rsid w:val="005D5DA7"/>
    <w:rsid w:val="005D5F66"/>
    <w:rsid w:val="005D6343"/>
    <w:rsid w:val="005D651A"/>
    <w:rsid w:val="005D6963"/>
    <w:rsid w:val="005D6991"/>
    <w:rsid w:val="005D6D7D"/>
    <w:rsid w:val="005D6E5F"/>
    <w:rsid w:val="005D703C"/>
    <w:rsid w:val="005D7560"/>
    <w:rsid w:val="005D768E"/>
    <w:rsid w:val="005D76A6"/>
    <w:rsid w:val="005D7778"/>
    <w:rsid w:val="005D778E"/>
    <w:rsid w:val="005D7848"/>
    <w:rsid w:val="005D797D"/>
    <w:rsid w:val="005D7BEF"/>
    <w:rsid w:val="005D7D5E"/>
    <w:rsid w:val="005E043A"/>
    <w:rsid w:val="005E04BD"/>
    <w:rsid w:val="005E04CA"/>
    <w:rsid w:val="005E0DD9"/>
    <w:rsid w:val="005E114D"/>
    <w:rsid w:val="005E1355"/>
    <w:rsid w:val="005E13A1"/>
    <w:rsid w:val="005E1452"/>
    <w:rsid w:val="005E167B"/>
    <w:rsid w:val="005E1A8A"/>
    <w:rsid w:val="005E1EF1"/>
    <w:rsid w:val="005E297C"/>
    <w:rsid w:val="005E2BCB"/>
    <w:rsid w:val="005E31E4"/>
    <w:rsid w:val="005E33D0"/>
    <w:rsid w:val="005E3844"/>
    <w:rsid w:val="005E38FD"/>
    <w:rsid w:val="005E3A1B"/>
    <w:rsid w:val="005E46A0"/>
    <w:rsid w:val="005E479B"/>
    <w:rsid w:val="005E4C09"/>
    <w:rsid w:val="005E4C59"/>
    <w:rsid w:val="005E4E37"/>
    <w:rsid w:val="005E4EC3"/>
    <w:rsid w:val="005E50AE"/>
    <w:rsid w:val="005E52D8"/>
    <w:rsid w:val="005E53F9"/>
    <w:rsid w:val="005E55C7"/>
    <w:rsid w:val="005E5B1F"/>
    <w:rsid w:val="005E6091"/>
    <w:rsid w:val="005E6659"/>
    <w:rsid w:val="005E6A5F"/>
    <w:rsid w:val="005E6AA7"/>
    <w:rsid w:val="005E728C"/>
    <w:rsid w:val="005F0182"/>
    <w:rsid w:val="005F073A"/>
    <w:rsid w:val="005F10F0"/>
    <w:rsid w:val="005F11E5"/>
    <w:rsid w:val="005F134E"/>
    <w:rsid w:val="005F19E9"/>
    <w:rsid w:val="005F204B"/>
    <w:rsid w:val="005F25AB"/>
    <w:rsid w:val="005F2C51"/>
    <w:rsid w:val="005F3076"/>
    <w:rsid w:val="005F3222"/>
    <w:rsid w:val="005F3347"/>
    <w:rsid w:val="005F3833"/>
    <w:rsid w:val="005F3D94"/>
    <w:rsid w:val="005F4131"/>
    <w:rsid w:val="005F4637"/>
    <w:rsid w:val="005F4C5B"/>
    <w:rsid w:val="005F4E2E"/>
    <w:rsid w:val="005F5B91"/>
    <w:rsid w:val="005F5C3E"/>
    <w:rsid w:val="005F5F17"/>
    <w:rsid w:val="005F60B6"/>
    <w:rsid w:val="005F60DA"/>
    <w:rsid w:val="005F6358"/>
    <w:rsid w:val="005F65B6"/>
    <w:rsid w:val="006002A5"/>
    <w:rsid w:val="00600E7B"/>
    <w:rsid w:val="0060106C"/>
    <w:rsid w:val="006010E4"/>
    <w:rsid w:val="00601AC8"/>
    <w:rsid w:val="00601F21"/>
    <w:rsid w:val="006022A3"/>
    <w:rsid w:val="006027E2"/>
    <w:rsid w:val="00602BBC"/>
    <w:rsid w:val="00602D3F"/>
    <w:rsid w:val="00602EF7"/>
    <w:rsid w:val="00602F8A"/>
    <w:rsid w:val="00603D7E"/>
    <w:rsid w:val="00603F29"/>
    <w:rsid w:val="00604367"/>
    <w:rsid w:val="0060456A"/>
    <w:rsid w:val="00604AE7"/>
    <w:rsid w:val="00604DE1"/>
    <w:rsid w:val="006053BD"/>
    <w:rsid w:val="006057BA"/>
    <w:rsid w:val="00605946"/>
    <w:rsid w:val="00605BB4"/>
    <w:rsid w:val="00606386"/>
    <w:rsid w:val="00606606"/>
    <w:rsid w:val="0060672E"/>
    <w:rsid w:val="0060692C"/>
    <w:rsid w:val="00606A5A"/>
    <w:rsid w:val="006072C3"/>
    <w:rsid w:val="00607439"/>
    <w:rsid w:val="006075AA"/>
    <w:rsid w:val="006075DF"/>
    <w:rsid w:val="006078B7"/>
    <w:rsid w:val="00607ABC"/>
    <w:rsid w:val="006108A2"/>
    <w:rsid w:val="00610FFE"/>
    <w:rsid w:val="006114B8"/>
    <w:rsid w:val="00611991"/>
    <w:rsid w:val="006123B8"/>
    <w:rsid w:val="006124CB"/>
    <w:rsid w:val="006124EF"/>
    <w:rsid w:val="0061269B"/>
    <w:rsid w:val="00612736"/>
    <w:rsid w:val="00612EEE"/>
    <w:rsid w:val="006133A9"/>
    <w:rsid w:val="00613777"/>
    <w:rsid w:val="00613F0D"/>
    <w:rsid w:val="006144C4"/>
    <w:rsid w:val="00614634"/>
    <w:rsid w:val="00614A7B"/>
    <w:rsid w:val="00614B5D"/>
    <w:rsid w:val="00614CCB"/>
    <w:rsid w:val="00615189"/>
    <w:rsid w:val="00615653"/>
    <w:rsid w:val="00615C4A"/>
    <w:rsid w:val="00615E85"/>
    <w:rsid w:val="0061635C"/>
    <w:rsid w:val="006164A5"/>
    <w:rsid w:val="0061669C"/>
    <w:rsid w:val="00616BF0"/>
    <w:rsid w:val="00616FF7"/>
    <w:rsid w:val="006174C1"/>
    <w:rsid w:val="00617869"/>
    <w:rsid w:val="006178D7"/>
    <w:rsid w:val="00617B14"/>
    <w:rsid w:val="00617DC6"/>
    <w:rsid w:val="006203D4"/>
    <w:rsid w:val="00620D57"/>
    <w:rsid w:val="00620E3B"/>
    <w:rsid w:val="0062115D"/>
    <w:rsid w:val="006211D9"/>
    <w:rsid w:val="0062161B"/>
    <w:rsid w:val="00621766"/>
    <w:rsid w:val="00621BA6"/>
    <w:rsid w:val="00621F57"/>
    <w:rsid w:val="00622037"/>
    <w:rsid w:val="00622432"/>
    <w:rsid w:val="00622904"/>
    <w:rsid w:val="00622D42"/>
    <w:rsid w:val="00622E54"/>
    <w:rsid w:val="0062359F"/>
    <w:rsid w:val="00624117"/>
    <w:rsid w:val="0062441F"/>
    <w:rsid w:val="006244A5"/>
    <w:rsid w:val="00624606"/>
    <w:rsid w:val="00624880"/>
    <w:rsid w:val="006248A3"/>
    <w:rsid w:val="006248E1"/>
    <w:rsid w:val="00624B73"/>
    <w:rsid w:val="0062534A"/>
    <w:rsid w:val="00625402"/>
    <w:rsid w:val="006255A8"/>
    <w:rsid w:val="00625728"/>
    <w:rsid w:val="00625813"/>
    <w:rsid w:val="00625F9C"/>
    <w:rsid w:val="0062656F"/>
    <w:rsid w:val="006268E1"/>
    <w:rsid w:val="00626D11"/>
    <w:rsid w:val="00626DC0"/>
    <w:rsid w:val="00627032"/>
    <w:rsid w:val="00627322"/>
    <w:rsid w:val="0062776F"/>
    <w:rsid w:val="00627FAC"/>
    <w:rsid w:val="006302EC"/>
    <w:rsid w:val="00631789"/>
    <w:rsid w:val="00631B3C"/>
    <w:rsid w:val="00631DE6"/>
    <w:rsid w:val="0063250C"/>
    <w:rsid w:val="006329EF"/>
    <w:rsid w:val="00632B6D"/>
    <w:rsid w:val="00632C11"/>
    <w:rsid w:val="00632DD0"/>
    <w:rsid w:val="00632F69"/>
    <w:rsid w:val="00632FC1"/>
    <w:rsid w:val="006336C7"/>
    <w:rsid w:val="00633E9C"/>
    <w:rsid w:val="00634301"/>
    <w:rsid w:val="00634585"/>
    <w:rsid w:val="006347B5"/>
    <w:rsid w:val="00634859"/>
    <w:rsid w:val="00634F38"/>
    <w:rsid w:val="00634F40"/>
    <w:rsid w:val="00635294"/>
    <w:rsid w:val="00635AD9"/>
    <w:rsid w:val="00635C03"/>
    <w:rsid w:val="00636491"/>
    <w:rsid w:val="00636740"/>
    <w:rsid w:val="0063698B"/>
    <w:rsid w:val="00636C67"/>
    <w:rsid w:val="0063735E"/>
    <w:rsid w:val="00637510"/>
    <w:rsid w:val="00637529"/>
    <w:rsid w:val="00637F85"/>
    <w:rsid w:val="00640467"/>
    <w:rsid w:val="006404D3"/>
    <w:rsid w:val="0064069C"/>
    <w:rsid w:val="00640859"/>
    <w:rsid w:val="00641650"/>
    <w:rsid w:val="00641C73"/>
    <w:rsid w:val="00641CC5"/>
    <w:rsid w:val="00641F26"/>
    <w:rsid w:val="00641F2B"/>
    <w:rsid w:val="0064209A"/>
    <w:rsid w:val="0064262E"/>
    <w:rsid w:val="00642759"/>
    <w:rsid w:val="00642C56"/>
    <w:rsid w:val="00642DCD"/>
    <w:rsid w:val="006431B3"/>
    <w:rsid w:val="006432C7"/>
    <w:rsid w:val="00643426"/>
    <w:rsid w:val="00643810"/>
    <w:rsid w:val="0064397E"/>
    <w:rsid w:val="00643C58"/>
    <w:rsid w:val="00644FE8"/>
    <w:rsid w:val="006452E2"/>
    <w:rsid w:val="00645495"/>
    <w:rsid w:val="00645600"/>
    <w:rsid w:val="00645705"/>
    <w:rsid w:val="006457D3"/>
    <w:rsid w:val="0064590F"/>
    <w:rsid w:val="0064599D"/>
    <w:rsid w:val="00645F40"/>
    <w:rsid w:val="00646041"/>
    <w:rsid w:val="00646ABD"/>
    <w:rsid w:val="00646E0A"/>
    <w:rsid w:val="00647CB7"/>
    <w:rsid w:val="00647F4C"/>
    <w:rsid w:val="00650A09"/>
    <w:rsid w:val="00651071"/>
    <w:rsid w:val="0065114D"/>
    <w:rsid w:val="00651233"/>
    <w:rsid w:val="00651250"/>
    <w:rsid w:val="00651351"/>
    <w:rsid w:val="00651473"/>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60DE"/>
    <w:rsid w:val="00656344"/>
    <w:rsid w:val="006566A4"/>
    <w:rsid w:val="006569A6"/>
    <w:rsid w:val="00656B4E"/>
    <w:rsid w:val="006570E1"/>
    <w:rsid w:val="0065752E"/>
    <w:rsid w:val="00657A26"/>
    <w:rsid w:val="00657AFE"/>
    <w:rsid w:val="00657CE8"/>
    <w:rsid w:val="00657F20"/>
    <w:rsid w:val="006605CD"/>
    <w:rsid w:val="00660618"/>
    <w:rsid w:val="00660BD5"/>
    <w:rsid w:val="00660C4C"/>
    <w:rsid w:val="00661307"/>
    <w:rsid w:val="006614C4"/>
    <w:rsid w:val="0066154B"/>
    <w:rsid w:val="00662441"/>
    <w:rsid w:val="006627AF"/>
    <w:rsid w:val="00662A42"/>
    <w:rsid w:val="00662AC7"/>
    <w:rsid w:val="00662DD5"/>
    <w:rsid w:val="00663238"/>
    <w:rsid w:val="00663419"/>
    <w:rsid w:val="00663604"/>
    <w:rsid w:val="00663773"/>
    <w:rsid w:val="00663CDC"/>
    <w:rsid w:val="00663D9E"/>
    <w:rsid w:val="006641A7"/>
    <w:rsid w:val="006641AB"/>
    <w:rsid w:val="00664701"/>
    <w:rsid w:val="00665B50"/>
    <w:rsid w:val="00665FE1"/>
    <w:rsid w:val="006663E7"/>
    <w:rsid w:val="00666424"/>
    <w:rsid w:val="00666449"/>
    <w:rsid w:val="00666685"/>
    <w:rsid w:val="00666CE1"/>
    <w:rsid w:val="00666E0E"/>
    <w:rsid w:val="0066718E"/>
    <w:rsid w:val="00667191"/>
    <w:rsid w:val="006677F5"/>
    <w:rsid w:val="00667D22"/>
    <w:rsid w:val="00667D35"/>
    <w:rsid w:val="00667EBA"/>
    <w:rsid w:val="00670215"/>
    <w:rsid w:val="00670497"/>
    <w:rsid w:val="006704F0"/>
    <w:rsid w:val="006705FE"/>
    <w:rsid w:val="00670B5E"/>
    <w:rsid w:val="006711A2"/>
    <w:rsid w:val="006715A9"/>
    <w:rsid w:val="006715CC"/>
    <w:rsid w:val="006715F0"/>
    <w:rsid w:val="00671759"/>
    <w:rsid w:val="00671B76"/>
    <w:rsid w:val="00671CB2"/>
    <w:rsid w:val="0067202D"/>
    <w:rsid w:val="00672741"/>
    <w:rsid w:val="00672E20"/>
    <w:rsid w:val="00673174"/>
    <w:rsid w:val="0067324E"/>
    <w:rsid w:val="00673260"/>
    <w:rsid w:val="00673508"/>
    <w:rsid w:val="0067365E"/>
    <w:rsid w:val="00673902"/>
    <w:rsid w:val="006743BC"/>
    <w:rsid w:val="0067473D"/>
    <w:rsid w:val="006748B0"/>
    <w:rsid w:val="00675008"/>
    <w:rsid w:val="006751C6"/>
    <w:rsid w:val="0067540E"/>
    <w:rsid w:val="00675781"/>
    <w:rsid w:val="006758D3"/>
    <w:rsid w:val="00675BB1"/>
    <w:rsid w:val="0067641A"/>
    <w:rsid w:val="0067682F"/>
    <w:rsid w:val="00676EE8"/>
    <w:rsid w:val="006801B1"/>
    <w:rsid w:val="006801D3"/>
    <w:rsid w:val="00680256"/>
    <w:rsid w:val="00680314"/>
    <w:rsid w:val="0068074A"/>
    <w:rsid w:val="00680765"/>
    <w:rsid w:val="006811F6"/>
    <w:rsid w:val="0068137D"/>
    <w:rsid w:val="00681905"/>
    <w:rsid w:val="00681AA8"/>
    <w:rsid w:val="0068282A"/>
    <w:rsid w:val="006829C8"/>
    <w:rsid w:val="00682A38"/>
    <w:rsid w:val="00682F04"/>
    <w:rsid w:val="00682FD0"/>
    <w:rsid w:val="00683AA4"/>
    <w:rsid w:val="00683D5A"/>
    <w:rsid w:val="00684EC2"/>
    <w:rsid w:val="00685169"/>
    <w:rsid w:val="00685900"/>
    <w:rsid w:val="0068593F"/>
    <w:rsid w:val="00685A0F"/>
    <w:rsid w:val="00685A7A"/>
    <w:rsid w:val="00686045"/>
    <w:rsid w:val="00686324"/>
    <w:rsid w:val="006864B3"/>
    <w:rsid w:val="006877D4"/>
    <w:rsid w:val="00690035"/>
    <w:rsid w:val="006900A0"/>
    <w:rsid w:val="00690329"/>
    <w:rsid w:val="00690359"/>
    <w:rsid w:val="006904EA"/>
    <w:rsid w:val="00690CF1"/>
    <w:rsid w:val="00690E31"/>
    <w:rsid w:val="006916E7"/>
    <w:rsid w:val="0069172B"/>
    <w:rsid w:val="00691C91"/>
    <w:rsid w:val="00691E46"/>
    <w:rsid w:val="006920FF"/>
    <w:rsid w:val="006925FD"/>
    <w:rsid w:val="00692605"/>
    <w:rsid w:val="0069261B"/>
    <w:rsid w:val="00692866"/>
    <w:rsid w:val="00692961"/>
    <w:rsid w:val="00692A4B"/>
    <w:rsid w:val="00692CFD"/>
    <w:rsid w:val="0069316A"/>
    <w:rsid w:val="00693366"/>
    <w:rsid w:val="00694023"/>
    <w:rsid w:val="0069415B"/>
    <w:rsid w:val="0069442B"/>
    <w:rsid w:val="006950ED"/>
    <w:rsid w:val="006951BB"/>
    <w:rsid w:val="00695350"/>
    <w:rsid w:val="006954CF"/>
    <w:rsid w:val="00695791"/>
    <w:rsid w:val="006962D5"/>
    <w:rsid w:val="00696827"/>
    <w:rsid w:val="006971D4"/>
    <w:rsid w:val="006974D8"/>
    <w:rsid w:val="00697C4B"/>
    <w:rsid w:val="00697E16"/>
    <w:rsid w:val="006A0049"/>
    <w:rsid w:val="006A00EF"/>
    <w:rsid w:val="006A0742"/>
    <w:rsid w:val="006A0ABE"/>
    <w:rsid w:val="006A0F71"/>
    <w:rsid w:val="006A1040"/>
    <w:rsid w:val="006A1192"/>
    <w:rsid w:val="006A188E"/>
    <w:rsid w:val="006A190B"/>
    <w:rsid w:val="006A1AA7"/>
    <w:rsid w:val="006A1C32"/>
    <w:rsid w:val="006A1D22"/>
    <w:rsid w:val="006A1F35"/>
    <w:rsid w:val="006A2265"/>
    <w:rsid w:val="006A2BF3"/>
    <w:rsid w:val="006A2E09"/>
    <w:rsid w:val="006A2E0A"/>
    <w:rsid w:val="006A2EBB"/>
    <w:rsid w:val="006A2FC6"/>
    <w:rsid w:val="006A326E"/>
    <w:rsid w:val="006A33AB"/>
    <w:rsid w:val="006A3683"/>
    <w:rsid w:val="006A3BB3"/>
    <w:rsid w:val="006A43A9"/>
    <w:rsid w:val="006A449F"/>
    <w:rsid w:val="006A4614"/>
    <w:rsid w:val="006A49B9"/>
    <w:rsid w:val="006A4D81"/>
    <w:rsid w:val="006A4F95"/>
    <w:rsid w:val="006A54FF"/>
    <w:rsid w:val="006A5B01"/>
    <w:rsid w:val="006A5B05"/>
    <w:rsid w:val="006A64B2"/>
    <w:rsid w:val="006A677F"/>
    <w:rsid w:val="006A6C29"/>
    <w:rsid w:val="006A70C4"/>
    <w:rsid w:val="006A75DC"/>
    <w:rsid w:val="006A797F"/>
    <w:rsid w:val="006A7D96"/>
    <w:rsid w:val="006A7DFB"/>
    <w:rsid w:val="006B05F6"/>
    <w:rsid w:val="006B093C"/>
    <w:rsid w:val="006B0E7F"/>
    <w:rsid w:val="006B0F37"/>
    <w:rsid w:val="006B1FAA"/>
    <w:rsid w:val="006B1FF7"/>
    <w:rsid w:val="006B2309"/>
    <w:rsid w:val="006B245B"/>
    <w:rsid w:val="006B2577"/>
    <w:rsid w:val="006B294E"/>
    <w:rsid w:val="006B31C6"/>
    <w:rsid w:val="006B337D"/>
    <w:rsid w:val="006B3A54"/>
    <w:rsid w:val="006B4194"/>
    <w:rsid w:val="006B4620"/>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DC1"/>
    <w:rsid w:val="006B6F08"/>
    <w:rsid w:val="006B70F7"/>
    <w:rsid w:val="006B7104"/>
    <w:rsid w:val="006B7398"/>
    <w:rsid w:val="006B7561"/>
    <w:rsid w:val="006B7866"/>
    <w:rsid w:val="006C008B"/>
    <w:rsid w:val="006C00DD"/>
    <w:rsid w:val="006C0398"/>
    <w:rsid w:val="006C0881"/>
    <w:rsid w:val="006C0992"/>
    <w:rsid w:val="006C0D56"/>
    <w:rsid w:val="006C197E"/>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C5"/>
    <w:rsid w:val="006C4CF5"/>
    <w:rsid w:val="006C4F86"/>
    <w:rsid w:val="006C5018"/>
    <w:rsid w:val="006C5075"/>
    <w:rsid w:val="006C568D"/>
    <w:rsid w:val="006C57D0"/>
    <w:rsid w:val="006C57EF"/>
    <w:rsid w:val="006C584B"/>
    <w:rsid w:val="006C5BEB"/>
    <w:rsid w:val="006C6249"/>
    <w:rsid w:val="006C6542"/>
    <w:rsid w:val="006C6601"/>
    <w:rsid w:val="006C6B9E"/>
    <w:rsid w:val="006C6EE5"/>
    <w:rsid w:val="006C7098"/>
    <w:rsid w:val="006C7327"/>
    <w:rsid w:val="006C7557"/>
    <w:rsid w:val="006C75A1"/>
    <w:rsid w:val="006C7A84"/>
    <w:rsid w:val="006C7E9C"/>
    <w:rsid w:val="006D0066"/>
    <w:rsid w:val="006D00F5"/>
    <w:rsid w:val="006D0231"/>
    <w:rsid w:val="006D068F"/>
    <w:rsid w:val="006D075F"/>
    <w:rsid w:val="006D0BAF"/>
    <w:rsid w:val="006D17B3"/>
    <w:rsid w:val="006D1CB2"/>
    <w:rsid w:val="006D20B8"/>
    <w:rsid w:val="006D2861"/>
    <w:rsid w:val="006D292F"/>
    <w:rsid w:val="006D29A9"/>
    <w:rsid w:val="006D2B0B"/>
    <w:rsid w:val="006D2CF6"/>
    <w:rsid w:val="006D2E3F"/>
    <w:rsid w:val="006D338F"/>
    <w:rsid w:val="006D356D"/>
    <w:rsid w:val="006D3A4B"/>
    <w:rsid w:val="006D3CC0"/>
    <w:rsid w:val="006D406D"/>
    <w:rsid w:val="006D4319"/>
    <w:rsid w:val="006D4591"/>
    <w:rsid w:val="006D49CE"/>
    <w:rsid w:val="006D4BFB"/>
    <w:rsid w:val="006D4F36"/>
    <w:rsid w:val="006D4F69"/>
    <w:rsid w:val="006D4FA9"/>
    <w:rsid w:val="006D53B9"/>
    <w:rsid w:val="006D5733"/>
    <w:rsid w:val="006D5CBC"/>
    <w:rsid w:val="006D5E31"/>
    <w:rsid w:val="006D63E2"/>
    <w:rsid w:val="006D67D2"/>
    <w:rsid w:val="006D7CEB"/>
    <w:rsid w:val="006D7DD0"/>
    <w:rsid w:val="006D7EE4"/>
    <w:rsid w:val="006D7FDB"/>
    <w:rsid w:val="006E0096"/>
    <w:rsid w:val="006E018E"/>
    <w:rsid w:val="006E0C1E"/>
    <w:rsid w:val="006E0C87"/>
    <w:rsid w:val="006E105F"/>
    <w:rsid w:val="006E13B6"/>
    <w:rsid w:val="006E146D"/>
    <w:rsid w:val="006E1BE6"/>
    <w:rsid w:val="006E236D"/>
    <w:rsid w:val="006E2391"/>
    <w:rsid w:val="006E2B59"/>
    <w:rsid w:val="006E2E2C"/>
    <w:rsid w:val="006E2F1B"/>
    <w:rsid w:val="006E2F68"/>
    <w:rsid w:val="006E2FA7"/>
    <w:rsid w:val="006E2FEB"/>
    <w:rsid w:val="006E362A"/>
    <w:rsid w:val="006E395F"/>
    <w:rsid w:val="006E3CD3"/>
    <w:rsid w:val="006E3D52"/>
    <w:rsid w:val="006E3D93"/>
    <w:rsid w:val="006E3E2A"/>
    <w:rsid w:val="006E3F8F"/>
    <w:rsid w:val="006E4193"/>
    <w:rsid w:val="006E41E8"/>
    <w:rsid w:val="006E4209"/>
    <w:rsid w:val="006E42E0"/>
    <w:rsid w:val="006E45B1"/>
    <w:rsid w:val="006E520B"/>
    <w:rsid w:val="006E54EC"/>
    <w:rsid w:val="006E5A72"/>
    <w:rsid w:val="006E5C7F"/>
    <w:rsid w:val="006E6101"/>
    <w:rsid w:val="006E7370"/>
    <w:rsid w:val="006E793F"/>
    <w:rsid w:val="006F0342"/>
    <w:rsid w:val="006F0553"/>
    <w:rsid w:val="006F0714"/>
    <w:rsid w:val="006F0E0C"/>
    <w:rsid w:val="006F0FEE"/>
    <w:rsid w:val="006F138E"/>
    <w:rsid w:val="006F15C2"/>
    <w:rsid w:val="006F1B1C"/>
    <w:rsid w:val="006F20B5"/>
    <w:rsid w:val="006F23EF"/>
    <w:rsid w:val="006F2A45"/>
    <w:rsid w:val="006F314D"/>
    <w:rsid w:val="006F3198"/>
    <w:rsid w:val="006F32DB"/>
    <w:rsid w:val="006F382B"/>
    <w:rsid w:val="006F396D"/>
    <w:rsid w:val="006F3B20"/>
    <w:rsid w:val="006F45CA"/>
    <w:rsid w:val="006F48BD"/>
    <w:rsid w:val="006F508A"/>
    <w:rsid w:val="006F518A"/>
    <w:rsid w:val="006F57F6"/>
    <w:rsid w:val="006F59B5"/>
    <w:rsid w:val="006F5AA9"/>
    <w:rsid w:val="006F5E5D"/>
    <w:rsid w:val="006F629C"/>
    <w:rsid w:val="006F6317"/>
    <w:rsid w:val="006F63EB"/>
    <w:rsid w:val="006F7021"/>
    <w:rsid w:val="006F733C"/>
    <w:rsid w:val="006F74FF"/>
    <w:rsid w:val="006F7566"/>
    <w:rsid w:val="006F76F3"/>
    <w:rsid w:val="006F7D2E"/>
    <w:rsid w:val="006F7FED"/>
    <w:rsid w:val="00700063"/>
    <w:rsid w:val="007001BB"/>
    <w:rsid w:val="00700658"/>
    <w:rsid w:val="00700713"/>
    <w:rsid w:val="00700DB0"/>
    <w:rsid w:val="00700F50"/>
    <w:rsid w:val="00701122"/>
    <w:rsid w:val="0070117E"/>
    <w:rsid w:val="007012F8"/>
    <w:rsid w:val="0070147B"/>
    <w:rsid w:val="007019DA"/>
    <w:rsid w:val="00701C43"/>
    <w:rsid w:val="00701D73"/>
    <w:rsid w:val="0070212D"/>
    <w:rsid w:val="00702C38"/>
    <w:rsid w:val="00702CD9"/>
    <w:rsid w:val="00702E05"/>
    <w:rsid w:val="0070348C"/>
    <w:rsid w:val="00703898"/>
    <w:rsid w:val="00703CD3"/>
    <w:rsid w:val="00703D23"/>
    <w:rsid w:val="00704253"/>
    <w:rsid w:val="007045EB"/>
    <w:rsid w:val="00704673"/>
    <w:rsid w:val="0070546A"/>
    <w:rsid w:val="007057D8"/>
    <w:rsid w:val="007064AB"/>
    <w:rsid w:val="00707280"/>
    <w:rsid w:val="007074BF"/>
    <w:rsid w:val="00707CB3"/>
    <w:rsid w:val="00707E96"/>
    <w:rsid w:val="007105E6"/>
    <w:rsid w:val="00710838"/>
    <w:rsid w:val="00710C17"/>
    <w:rsid w:val="00710CA7"/>
    <w:rsid w:val="00710DAC"/>
    <w:rsid w:val="00711744"/>
    <w:rsid w:val="00711DDD"/>
    <w:rsid w:val="00711E7B"/>
    <w:rsid w:val="0071217C"/>
    <w:rsid w:val="00712217"/>
    <w:rsid w:val="00712224"/>
    <w:rsid w:val="00712561"/>
    <w:rsid w:val="00712689"/>
    <w:rsid w:val="007129A0"/>
    <w:rsid w:val="00712A4F"/>
    <w:rsid w:val="007136DC"/>
    <w:rsid w:val="0071435D"/>
    <w:rsid w:val="007145E8"/>
    <w:rsid w:val="0071482D"/>
    <w:rsid w:val="007148D0"/>
    <w:rsid w:val="00714D7E"/>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FC3"/>
    <w:rsid w:val="00720360"/>
    <w:rsid w:val="00720DB3"/>
    <w:rsid w:val="00720E77"/>
    <w:rsid w:val="00721696"/>
    <w:rsid w:val="0072192F"/>
    <w:rsid w:val="00721D3E"/>
    <w:rsid w:val="00722129"/>
    <w:rsid w:val="00722936"/>
    <w:rsid w:val="00722D5F"/>
    <w:rsid w:val="00722E9C"/>
    <w:rsid w:val="007234A5"/>
    <w:rsid w:val="0072397B"/>
    <w:rsid w:val="00723AB6"/>
    <w:rsid w:val="007244F7"/>
    <w:rsid w:val="00724561"/>
    <w:rsid w:val="00724B26"/>
    <w:rsid w:val="007258B1"/>
    <w:rsid w:val="00725963"/>
    <w:rsid w:val="007260D9"/>
    <w:rsid w:val="00726120"/>
    <w:rsid w:val="007263AF"/>
    <w:rsid w:val="007268EB"/>
    <w:rsid w:val="00727AB9"/>
    <w:rsid w:val="007300D0"/>
    <w:rsid w:val="0073041C"/>
    <w:rsid w:val="007306D1"/>
    <w:rsid w:val="00730C29"/>
    <w:rsid w:val="00730DB7"/>
    <w:rsid w:val="00731431"/>
    <w:rsid w:val="00731482"/>
    <w:rsid w:val="0073162C"/>
    <w:rsid w:val="00731E11"/>
    <w:rsid w:val="00732473"/>
    <w:rsid w:val="00732860"/>
    <w:rsid w:val="00732B2A"/>
    <w:rsid w:val="0073341E"/>
    <w:rsid w:val="007334A6"/>
    <w:rsid w:val="007335E8"/>
    <w:rsid w:val="007339A2"/>
    <w:rsid w:val="00733EC8"/>
    <w:rsid w:val="00733FD9"/>
    <w:rsid w:val="007340FF"/>
    <w:rsid w:val="007343CA"/>
    <w:rsid w:val="007344F1"/>
    <w:rsid w:val="0073490D"/>
    <w:rsid w:val="00734D89"/>
    <w:rsid w:val="0073505C"/>
    <w:rsid w:val="00735506"/>
    <w:rsid w:val="0073581D"/>
    <w:rsid w:val="007358B1"/>
    <w:rsid w:val="00735E97"/>
    <w:rsid w:val="007369E9"/>
    <w:rsid w:val="00736A03"/>
    <w:rsid w:val="0073780F"/>
    <w:rsid w:val="00737B89"/>
    <w:rsid w:val="00737BEB"/>
    <w:rsid w:val="00737BEF"/>
    <w:rsid w:val="00737C09"/>
    <w:rsid w:val="0074048D"/>
    <w:rsid w:val="00740A0E"/>
    <w:rsid w:val="00740A8C"/>
    <w:rsid w:val="00741229"/>
    <w:rsid w:val="007415F1"/>
    <w:rsid w:val="00741688"/>
    <w:rsid w:val="007420CC"/>
    <w:rsid w:val="007421EC"/>
    <w:rsid w:val="007421FA"/>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60FE"/>
    <w:rsid w:val="007461EE"/>
    <w:rsid w:val="007461FC"/>
    <w:rsid w:val="00746244"/>
    <w:rsid w:val="00746AD2"/>
    <w:rsid w:val="00746B6E"/>
    <w:rsid w:val="00746EB0"/>
    <w:rsid w:val="00747310"/>
    <w:rsid w:val="00747C0D"/>
    <w:rsid w:val="00747D8C"/>
    <w:rsid w:val="00747DDC"/>
    <w:rsid w:val="00747F88"/>
    <w:rsid w:val="0075021C"/>
    <w:rsid w:val="007506A7"/>
    <w:rsid w:val="007506B7"/>
    <w:rsid w:val="007515EA"/>
    <w:rsid w:val="00751645"/>
    <w:rsid w:val="007517CB"/>
    <w:rsid w:val="007518A6"/>
    <w:rsid w:val="00751AB0"/>
    <w:rsid w:val="00751D4A"/>
    <w:rsid w:val="00752001"/>
    <w:rsid w:val="0075213C"/>
    <w:rsid w:val="0075227F"/>
    <w:rsid w:val="00752AA8"/>
    <w:rsid w:val="00752B03"/>
    <w:rsid w:val="007531A4"/>
    <w:rsid w:val="007531C6"/>
    <w:rsid w:val="00753461"/>
    <w:rsid w:val="00754443"/>
    <w:rsid w:val="0075457B"/>
    <w:rsid w:val="00754D6D"/>
    <w:rsid w:val="00755045"/>
    <w:rsid w:val="00755A10"/>
    <w:rsid w:val="00755B8B"/>
    <w:rsid w:val="00756317"/>
    <w:rsid w:val="007563CB"/>
    <w:rsid w:val="00756AFB"/>
    <w:rsid w:val="00756C01"/>
    <w:rsid w:val="00756D1B"/>
    <w:rsid w:val="0075746D"/>
    <w:rsid w:val="00757538"/>
    <w:rsid w:val="00757A28"/>
    <w:rsid w:val="00757A69"/>
    <w:rsid w:val="00757FFA"/>
    <w:rsid w:val="0076025C"/>
    <w:rsid w:val="007602C9"/>
    <w:rsid w:val="007603A6"/>
    <w:rsid w:val="00760ED1"/>
    <w:rsid w:val="0076124C"/>
    <w:rsid w:val="00761772"/>
    <w:rsid w:val="0076183A"/>
    <w:rsid w:val="00761883"/>
    <w:rsid w:val="00761D50"/>
    <w:rsid w:val="00761E20"/>
    <w:rsid w:val="00761F36"/>
    <w:rsid w:val="007621D6"/>
    <w:rsid w:val="00762318"/>
    <w:rsid w:val="0076239F"/>
    <w:rsid w:val="00762519"/>
    <w:rsid w:val="0076269C"/>
    <w:rsid w:val="00762B7A"/>
    <w:rsid w:val="00762CD8"/>
    <w:rsid w:val="00762D2E"/>
    <w:rsid w:val="0076315A"/>
    <w:rsid w:val="00764239"/>
    <w:rsid w:val="0076465B"/>
    <w:rsid w:val="0076466C"/>
    <w:rsid w:val="00764716"/>
    <w:rsid w:val="00764E35"/>
    <w:rsid w:val="0076512A"/>
    <w:rsid w:val="00765161"/>
    <w:rsid w:val="00765253"/>
    <w:rsid w:val="0076538E"/>
    <w:rsid w:val="007658DF"/>
    <w:rsid w:val="00765E6B"/>
    <w:rsid w:val="00766ABD"/>
    <w:rsid w:val="00766BE4"/>
    <w:rsid w:val="00766C1F"/>
    <w:rsid w:val="00766E47"/>
    <w:rsid w:val="007672AC"/>
    <w:rsid w:val="00767B84"/>
    <w:rsid w:val="00767C17"/>
    <w:rsid w:val="00770ACF"/>
    <w:rsid w:val="00770C30"/>
    <w:rsid w:val="00770EB8"/>
    <w:rsid w:val="00771126"/>
    <w:rsid w:val="007715BB"/>
    <w:rsid w:val="0077171E"/>
    <w:rsid w:val="0077234F"/>
    <w:rsid w:val="00772966"/>
    <w:rsid w:val="00772A29"/>
    <w:rsid w:val="00772CB4"/>
    <w:rsid w:val="00772CCC"/>
    <w:rsid w:val="00772D6E"/>
    <w:rsid w:val="007738FD"/>
    <w:rsid w:val="00773F73"/>
    <w:rsid w:val="007741B6"/>
    <w:rsid w:val="007745C7"/>
    <w:rsid w:val="00774663"/>
    <w:rsid w:val="00774E2C"/>
    <w:rsid w:val="00774E6F"/>
    <w:rsid w:val="007753AC"/>
    <w:rsid w:val="007754CC"/>
    <w:rsid w:val="007755DF"/>
    <w:rsid w:val="0077568C"/>
    <w:rsid w:val="00775924"/>
    <w:rsid w:val="00775F46"/>
    <w:rsid w:val="007762BD"/>
    <w:rsid w:val="00776579"/>
    <w:rsid w:val="0077753D"/>
    <w:rsid w:val="00777648"/>
    <w:rsid w:val="00777761"/>
    <w:rsid w:val="007777B2"/>
    <w:rsid w:val="00777840"/>
    <w:rsid w:val="00777A80"/>
    <w:rsid w:val="00777F36"/>
    <w:rsid w:val="0078001F"/>
    <w:rsid w:val="0078012B"/>
    <w:rsid w:val="00780267"/>
    <w:rsid w:val="0078061D"/>
    <w:rsid w:val="0078085E"/>
    <w:rsid w:val="00780AD1"/>
    <w:rsid w:val="00781065"/>
    <w:rsid w:val="00781317"/>
    <w:rsid w:val="00781324"/>
    <w:rsid w:val="00781382"/>
    <w:rsid w:val="00781B94"/>
    <w:rsid w:val="007821AA"/>
    <w:rsid w:val="00782814"/>
    <w:rsid w:val="007833D5"/>
    <w:rsid w:val="00783B93"/>
    <w:rsid w:val="00783C4C"/>
    <w:rsid w:val="007841FE"/>
    <w:rsid w:val="007844F0"/>
    <w:rsid w:val="00784612"/>
    <w:rsid w:val="007846D2"/>
    <w:rsid w:val="00784879"/>
    <w:rsid w:val="00784AB5"/>
    <w:rsid w:val="0078549E"/>
    <w:rsid w:val="00785563"/>
    <w:rsid w:val="0078563E"/>
    <w:rsid w:val="00785722"/>
    <w:rsid w:val="00785CEC"/>
    <w:rsid w:val="00785D75"/>
    <w:rsid w:val="007863CF"/>
    <w:rsid w:val="007864F4"/>
    <w:rsid w:val="00786625"/>
    <w:rsid w:val="00786F00"/>
    <w:rsid w:val="00786FAD"/>
    <w:rsid w:val="007872A0"/>
    <w:rsid w:val="007872F9"/>
    <w:rsid w:val="00787E78"/>
    <w:rsid w:val="007911D6"/>
    <w:rsid w:val="007911F1"/>
    <w:rsid w:val="00791FE3"/>
    <w:rsid w:val="007921CD"/>
    <w:rsid w:val="00792B9C"/>
    <w:rsid w:val="0079310D"/>
    <w:rsid w:val="00793435"/>
    <w:rsid w:val="0079349D"/>
    <w:rsid w:val="007935A3"/>
    <w:rsid w:val="0079392F"/>
    <w:rsid w:val="00793D47"/>
    <w:rsid w:val="007940E5"/>
    <w:rsid w:val="007941CB"/>
    <w:rsid w:val="0079455E"/>
    <w:rsid w:val="007945DD"/>
    <w:rsid w:val="0079524B"/>
    <w:rsid w:val="00795578"/>
    <w:rsid w:val="007957ED"/>
    <w:rsid w:val="00795817"/>
    <w:rsid w:val="00795F06"/>
    <w:rsid w:val="00795F6C"/>
    <w:rsid w:val="0079635E"/>
    <w:rsid w:val="00796E39"/>
    <w:rsid w:val="00796EBD"/>
    <w:rsid w:val="00796F3D"/>
    <w:rsid w:val="00797FC5"/>
    <w:rsid w:val="007A042C"/>
    <w:rsid w:val="007A06C6"/>
    <w:rsid w:val="007A16E7"/>
    <w:rsid w:val="007A18FB"/>
    <w:rsid w:val="007A197B"/>
    <w:rsid w:val="007A1A22"/>
    <w:rsid w:val="007A2D08"/>
    <w:rsid w:val="007A2EBB"/>
    <w:rsid w:val="007A339C"/>
    <w:rsid w:val="007A36BE"/>
    <w:rsid w:val="007A3EB1"/>
    <w:rsid w:val="007A4268"/>
    <w:rsid w:val="007A42C8"/>
    <w:rsid w:val="007A494C"/>
    <w:rsid w:val="007A49A1"/>
    <w:rsid w:val="007A50AC"/>
    <w:rsid w:val="007A5340"/>
    <w:rsid w:val="007A545F"/>
    <w:rsid w:val="007A5BBE"/>
    <w:rsid w:val="007A5BE5"/>
    <w:rsid w:val="007A5C15"/>
    <w:rsid w:val="007A5D6B"/>
    <w:rsid w:val="007A61EF"/>
    <w:rsid w:val="007A64D5"/>
    <w:rsid w:val="007A6C37"/>
    <w:rsid w:val="007A6ED8"/>
    <w:rsid w:val="007A6F11"/>
    <w:rsid w:val="007A7A64"/>
    <w:rsid w:val="007A7B0F"/>
    <w:rsid w:val="007A7B9E"/>
    <w:rsid w:val="007A7BBE"/>
    <w:rsid w:val="007B0361"/>
    <w:rsid w:val="007B0643"/>
    <w:rsid w:val="007B082E"/>
    <w:rsid w:val="007B08CE"/>
    <w:rsid w:val="007B0C99"/>
    <w:rsid w:val="007B0E64"/>
    <w:rsid w:val="007B11BA"/>
    <w:rsid w:val="007B126E"/>
    <w:rsid w:val="007B1922"/>
    <w:rsid w:val="007B1F13"/>
    <w:rsid w:val="007B1F28"/>
    <w:rsid w:val="007B1F51"/>
    <w:rsid w:val="007B26F8"/>
    <w:rsid w:val="007B2888"/>
    <w:rsid w:val="007B28C5"/>
    <w:rsid w:val="007B2D05"/>
    <w:rsid w:val="007B2E70"/>
    <w:rsid w:val="007B2ED1"/>
    <w:rsid w:val="007B326F"/>
    <w:rsid w:val="007B327D"/>
    <w:rsid w:val="007B3447"/>
    <w:rsid w:val="007B389B"/>
    <w:rsid w:val="007B3EC3"/>
    <w:rsid w:val="007B4235"/>
    <w:rsid w:val="007B47A1"/>
    <w:rsid w:val="007B502C"/>
    <w:rsid w:val="007B5371"/>
    <w:rsid w:val="007B554E"/>
    <w:rsid w:val="007B55A3"/>
    <w:rsid w:val="007B574B"/>
    <w:rsid w:val="007B57B8"/>
    <w:rsid w:val="007B583C"/>
    <w:rsid w:val="007B5AC2"/>
    <w:rsid w:val="007B624C"/>
    <w:rsid w:val="007B76B1"/>
    <w:rsid w:val="007B773E"/>
    <w:rsid w:val="007B7747"/>
    <w:rsid w:val="007B7B9D"/>
    <w:rsid w:val="007C0010"/>
    <w:rsid w:val="007C05F0"/>
    <w:rsid w:val="007C07CD"/>
    <w:rsid w:val="007C0C4D"/>
    <w:rsid w:val="007C1BD6"/>
    <w:rsid w:val="007C28AF"/>
    <w:rsid w:val="007C2B7A"/>
    <w:rsid w:val="007C2CA1"/>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60D1"/>
    <w:rsid w:val="007C6287"/>
    <w:rsid w:val="007C6DA5"/>
    <w:rsid w:val="007C71C2"/>
    <w:rsid w:val="007C7675"/>
    <w:rsid w:val="007C77AC"/>
    <w:rsid w:val="007C7C7B"/>
    <w:rsid w:val="007C7D8C"/>
    <w:rsid w:val="007C7F38"/>
    <w:rsid w:val="007D00F6"/>
    <w:rsid w:val="007D0510"/>
    <w:rsid w:val="007D0B63"/>
    <w:rsid w:val="007D0B74"/>
    <w:rsid w:val="007D0BC2"/>
    <w:rsid w:val="007D0D75"/>
    <w:rsid w:val="007D111F"/>
    <w:rsid w:val="007D1B43"/>
    <w:rsid w:val="007D1DA7"/>
    <w:rsid w:val="007D27C3"/>
    <w:rsid w:val="007D2971"/>
    <w:rsid w:val="007D2998"/>
    <w:rsid w:val="007D31D7"/>
    <w:rsid w:val="007D3317"/>
    <w:rsid w:val="007D34DD"/>
    <w:rsid w:val="007D34EC"/>
    <w:rsid w:val="007D360D"/>
    <w:rsid w:val="007D38C0"/>
    <w:rsid w:val="007D403C"/>
    <w:rsid w:val="007D4E48"/>
    <w:rsid w:val="007D53A1"/>
    <w:rsid w:val="007D587B"/>
    <w:rsid w:val="007D58A2"/>
    <w:rsid w:val="007D5BC1"/>
    <w:rsid w:val="007D5BC7"/>
    <w:rsid w:val="007D5DA6"/>
    <w:rsid w:val="007D645B"/>
    <w:rsid w:val="007D64DF"/>
    <w:rsid w:val="007D67B3"/>
    <w:rsid w:val="007D6916"/>
    <w:rsid w:val="007D69E9"/>
    <w:rsid w:val="007D6E44"/>
    <w:rsid w:val="007D72BE"/>
    <w:rsid w:val="007D7634"/>
    <w:rsid w:val="007E026A"/>
    <w:rsid w:val="007E0441"/>
    <w:rsid w:val="007E0BD8"/>
    <w:rsid w:val="007E0D3B"/>
    <w:rsid w:val="007E1841"/>
    <w:rsid w:val="007E1922"/>
    <w:rsid w:val="007E19B4"/>
    <w:rsid w:val="007E25F2"/>
    <w:rsid w:val="007E295E"/>
    <w:rsid w:val="007E2BCE"/>
    <w:rsid w:val="007E2C36"/>
    <w:rsid w:val="007E2C9E"/>
    <w:rsid w:val="007E3739"/>
    <w:rsid w:val="007E391A"/>
    <w:rsid w:val="007E4434"/>
    <w:rsid w:val="007E46C4"/>
    <w:rsid w:val="007E48B9"/>
    <w:rsid w:val="007E49FD"/>
    <w:rsid w:val="007E4BF9"/>
    <w:rsid w:val="007E4EBF"/>
    <w:rsid w:val="007E5106"/>
    <w:rsid w:val="007E5284"/>
    <w:rsid w:val="007E5657"/>
    <w:rsid w:val="007E576A"/>
    <w:rsid w:val="007E5BD4"/>
    <w:rsid w:val="007E6466"/>
    <w:rsid w:val="007E6792"/>
    <w:rsid w:val="007E69BD"/>
    <w:rsid w:val="007E6F80"/>
    <w:rsid w:val="007E6FC5"/>
    <w:rsid w:val="007E7049"/>
    <w:rsid w:val="007E75DE"/>
    <w:rsid w:val="007E7785"/>
    <w:rsid w:val="007E7844"/>
    <w:rsid w:val="007E7B7A"/>
    <w:rsid w:val="007F0432"/>
    <w:rsid w:val="007F050E"/>
    <w:rsid w:val="007F07BC"/>
    <w:rsid w:val="007F0B3E"/>
    <w:rsid w:val="007F0BC5"/>
    <w:rsid w:val="007F112B"/>
    <w:rsid w:val="007F124A"/>
    <w:rsid w:val="007F13F0"/>
    <w:rsid w:val="007F16F4"/>
    <w:rsid w:val="007F1837"/>
    <w:rsid w:val="007F1ACD"/>
    <w:rsid w:val="007F1B89"/>
    <w:rsid w:val="007F202A"/>
    <w:rsid w:val="007F21DF"/>
    <w:rsid w:val="007F22DB"/>
    <w:rsid w:val="007F242C"/>
    <w:rsid w:val="007F25E5"/>
    <w:rsid w:val="007F2765"/>
    <w:rsid w:val="007F2834"/>
    <w:rsid w:val="007F2A8B"/>
    <w:rsid w:val="007F2AFD"/>
    <w:rsid w:val="007F2E6C"/>
    <w:rsid w:val="007F3285"/>
    <w:rsid w:val="007F3579"/>
    <w:rsid w:val="007F3B93"/>
    <w:rsid w:val="007F41C9"/>
    <w:rsid w:val="007F433D"/>
    <w:rsid w:val="007F4787"/>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80D"/>
    <w:rsid w:val="00800837"/>
    <w:rsid w:val="00800A7A"/>
    <w:rsid w:val="00800B5D"/>
    <w:rsid w:val="00800C53"/>
    <w:rsid w:val="00800CA5"/>
    <w:rsid w:val="00800F4B"/>
    <w:rsid w:val="0080121B"/>
    <w:rsid w:val="0080196C"/>
    <w:rsid w:val="00801F18"/>
    <w:rsid w:val="0080251D"/>
    <w:rsid w:val="00802BE6"/>
    <w:rsid w:val="00802CBB"/>
    <w:rsid w:val="00802DD4"/>
    <w:rsid w:val="0080377E"/>
    <w:rsid w:val="008037C9"/>
    <w:rsid w:val="00803A0A"/>
    <w:rsid w:val="00803A17"/>
    <w:rsid w:val="00803BDF"/>
    <w:rsid w:val="00803EB2"/>
    <w:rsid w:val="00803FD4"/>
    <w:rsid w:val="00804B38"/>
    <w:rsid w:val="00804CD3"/>
    <w:rsid w:val="00805126"/>
    <w:rsid w:val="0080563E"/>
    <w:rsid w:val="00805A2C"/>
    <w:rsid w:val="00805D54"/>
    <w:rsid w:val="0080644D"/>
    <w:rsid w:val="0080758E"/>
    <w:rsid w:val="0080762C"/>
    <w:rsid w:val="008077B7"/>
    <w:rsid w:val="00807981"/>
    <w:rsid w:val="00807A02"/>
    <w:rsid w:val="00807C19"/>
    <w:rsid w:val="00807CB5"/>
    <w:rsid w:val="00807EC9"/>
    <w:rsid w:val="00810113"/>
    <w:rsid w:val="008104CE"/>
    <w:rsid w:val="00810B10"/>
    <w:rsid w:val="00810C60"/>
    <w:rsid w:val="00810EBE"/>
    <w:rsid w:val="0081138B"/>
    <w:rsid w:val="008118DA"/>
    <w:rsid w:val="00811B4C"/>
    <w:rsid w:val="00811FE6"/>
    <w:rsid w:val="008124E8"/>
    <w:rsid w:val="00812D12"/>
    <w:rsid w:val="00812F50"/>
    <w:rsid w:val="008134C1"/>
    <w:rsid w:val="00813A0F"/>
    <w:rsid w:val="00813E46"/>
    <w:rsid w:val="0081429D"/>
    <w:rsid w:val="008142EB"/>
    <w:rsid w:val="00814340"/>
    <w:rsid w:val="00814979"/>
    <w:rsid w:val="00814D09"/>
    <w:rsid w:val="0081527D"/>
    <w:rsid w:val="0081535E"/>
    <w:rsid w:val="00815B29"/>
    <w:rsid w:val="00815D89"/>
    <w:rsid w:val="00816414"/>
    <w:rsid w:val="008165B3"/>
    <w:rsid w:val="008167B3"/>
    <w:rsid w:val="0081699D"/>
    <w:rsid w:val="00816D2C"/>
    <w:rsid w:val="00816E0C"/>
    <w:rsid w:val="00817447"/>
    <w:rsid w:val="00817965"/>
    <w:rsid w:val="008179E7"/>
    <w:rsid w:val="00817B86"/>
    <w:rsid w:val="00820129"/>
    <w:rsid w:val="00820250"/>
    <w:rsid w:val="008208EF"/>
    <w:rsid w:val="008211E7"/>
    <w:rsid w:val="0082148D"/>
    <w:rsid w:val="0082194C"/>
    <w:rsid w:val="00821F4A"/>
    <w:rsid w:val="008222A0"/>
    <w:rsid w:val="008226CD"/>
    <w:rsid w:val="00822BDF"/>
    <w:rsid w:val="0082420D"/>
    <w:rsid w:val="00824211"/>
    <w:rsid w:val="0082436B"/>
    <w:rsid w:val="0082438F"/>
    <w:rsid w:val="008244BD"/>
    <w:rsid w:val="008247B9"/>
    <w:rsid w:val="00824B72"/>
    <w:rsid w:val="00825D6E"/>
    <w:rsid w:val="00825D98"/>
    <w:rsid w:val="00825FB7"/>
    <w:rsid w:val="0082617B"/>
    <w:rsid w:val="008261FC"/>
    <w:rsid w:val="008268EE"/>
    <w:rsid w:val="00827639"/>
    <w:rsid w:val="00827743"/>
    <w:rsid w:val="00827BFC"/>
    <w:rsid w:val="00827E5F"/>
    <w:rsid w:val="008309C4"/>
    <w:rsid w:val="00830B42"/>
    <w:rsid w:val="00830B5C"/>
    <w:rsid w:val="00830F0E"/>
    <w:rsid w:val="0083138F"/>
    <w:rsid w:val="00831442"/>
    <w:rsid w:val="00831850"/>
    <w:rsid w:val="00831B2F"/>
    <w:rsid w:val="008321EA"/>
    <w:rsid w:val="00832242"/>
    <w:rsid w:val="0083280C"/>
    <w:rsid w:val="008328AE"/>
    <w:rsid w:val="008328C1"/>
    <w:rsid w:val="008329FA"/>
    <w:rsid w:val="00832C45"/>
    <w:rsid w:val="00832F52"/>
    <w:rsid w:val="00832F73"/>
    <w:rsid w:val="00833024"/>
    <w:rsid w:val="00833674"/>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A6B"/>
    <w:rsid w:val="00835A8C"/>
    <w:rsid w:val="00835BD6"/>
    <w:rsid w:val="00836031"/>
    <w:rsid w:val="008360E6"/>
    <w:rsid w:val="00836D98"/>
    <w:rsid w:val="00837305"/>
    <w:rsid w:val="00837618"/>
    <w:rsid w:val="00837715"/>
    <w:rsid w:val="00837987"/>
    <w:rsid w:val="00837A74"/>
    <w:rsid w:val="00837D79"/>
    <w:rsid w:val="008402A7"/>
    <w:rsid w:val="008406AE"/>
    <w:rsid w:val="00840C26"/>
    <w:rsid w:val="00840D05"/>
    <w:rsid w:val="00840DDF"/>
    <w:rsid w:val="00840EB7"/>
    <w:rsid w:val="00841577"/>
    <w:rsid w:val="0084189B"/>
    <w:rsid w:val="00841DB1"/>
    <w:rsid w:val="00842178"/>
    <w:rsid w:val="0084261C"/>
    <w:rsid w:val="0084285F"/>
    <w:rsid w:val="0084296A"/>
    <w:rsid w:val="00842F28"/>
    <w:rsid w:val="00842F8A"/>
    <w:rsid w:val="008433EF"/>
    <w:rsid w:val="0084349F"/>
    <w:rsid w:val="00843602"/>
    <w:rsid w:val="00843652"/>
    <w:rsid w:val="008436DE"/>
    <w:rsid w:val="008436FA"/>
    <w:rsid w:val="00843759"/>
    <w:rsid w:val="00843835"/>
    <w:rsid w:val="0084438B"/>
    <w:rsid w:val="0084447F"/>
    <w:rsid w:val="008447FB"/>
    <w:rsid w:val="00844D6B"/>
    <w:rsid w:val="00844F9B"/>
    <w:rsid w:val="00845B83"/>
    <w:rsid w:val="008460C9"/>
    <w:rsid w:val="00846554"/>
    <w:rsid w:val="00846E3C"/>
    <w:rsid w:val="00847012"/>
    <w:rsid w:val="00847289"/>
    <w:rsid w:val="008475A6"/>
    <w:rsid w:val="008475E4"/>
    <w:rsid w:val="00850295"/>
    <w:rsid w:val="00850309"/>
    <w:rsid w:val="008506E4"/>
    <w:rsid w:val="008506FB"/>
    <w:rsid w:val="00850749"/>
    <w:rsid w:val="00851302"/>
    <w:rsid w:val="008517D7"/>
    <w:rsid w:val="00852A21"/>
    <w:rsid w:val="00852D22"/>
    <w:rsid w:val="00852DC5"/>
    <w:rsid w:val="00852ECF"/>
    <w:rsid w:val="008532AB"/>
    <w:rsid w:val="008533C4"/>
    <w:rsid w:val="00853522"/>
    <w:rsid w:val="00853788"/>
    <w:rsid w:val="00853979"/>
    <w:rsid w:val="00853996"/>
    <w:rsid w:val="00853DB9"/>
    <w:rsid w:val="00853EFC"/>
    <w:rsid w:val="0085415E"/>
    <w:rsid w:val="0085423D"/>
    <w:rsid w:val="008546C5"/>
    <w:rsid w:val="008549BC"/>
    <w:rsid w:val="008549CE"/>
    <w:rsid w:val="00854C1E"/>
    <w:rsid w:val="00854C37"/>
    <w:rsid w:val="00855042"/>
    <w:rsid w:val="00855046"/>
    <w:rsid w:val="00855401"/>
    <w:rsid w:val="008558D7"/>
    <w:rsid w:val="008559F1"/>
    <w:rsid w:val="00855CC1"/>
    <w:rsid w:val="00855D7F"/>
    <w:rsid w:val="00855EA5"/>
    <w:rsid w:val="00855EBA"/>
    <w:rsid w:val="00856016"/>
    <w:rsid w:val="0085645B"/>
    <w:rsid w:val="00856D2F"/>
    <w:rsid w:val="00856DD7"/>
    <w:rsid w:val="00856DD8"/>
    <w:rsid w:val="00856F16"/>
    <w:rsid w:val="008572E5"/>
    <w:rsid w:val="008572EE"/>
    <w:rsid w:val="00860665"/>
    <w:rsid w:val="0086070C"/>
    <w:rsid w:val="00860789"/>
    <w:rsid w:val="008609E9"/>
    <w:rsid w:val="00860B4D"/>
    <w:rsid w:val="00860BAD"/>
    <w:rsid w:val="00860D58"/>
    <w:rsid w:val="0086108F"/>
    <w:rsid w:val="008610DC"/>
    <w:rsid w:val="008610E9"/>
    <w:rsid w:val="00861310"/>
    <w:rsid w:val="0086168B"/>
    <w:rsid w:val="00861863"/>
    <w:rsid w:val="00861F15"/>
    <w:rsid w:val="008625D6"/>
    <w:rsid w:val="00862D8E"/>
    <w:rsid w:val="00862EDA"/>
    <w:rsid w:val="00863077"/>
    <w:rsid w:val="008630EB"/>
    <w:rsid w:val="0086337E"/>
    <w:rsid w:val="0086393A"/>
    <w:rsid w:val="00863944"/>
    <w:rsid w:val="00863D37"/>
    <w:rsid w:val="00863F57"/>
    <w:rsid w:val="008642D8"/>
    <w:rsid w:val="00864459"/>
    <w:rsid w:val="00864B73"/>
    <w:rsid w:val="00864D73"/>
    <w:rsid w:val="00864DAB"/>
    <w:rsid w:val="00865119"/>
    <w:rsid w:val="00865AA8"/>
    <w:rsid w:val="00866548"/>
    <w:rsid w:val="0086657F"/>
    <w:rsid w:val="0086668F"/>
    <w:rsid w:val="00866733"/>
    <w:rsid w:val="00866BCA"/>
    <w:rsid w:val="00866C04"/>
    <w:rsid w:val="00866E00"/>
    <w:rsid w:val="008674B2"/>
    <w:rsid w:val="00867A1E"/>
    <w:rsid w:val="00867B68"/>
    <w:rsid w:val="00870027"/>
    <w:rsid w:val="00870103"/>
    <w:rsid w:val="0087071D"/>
    <w:rsid w:val="00870AD7"/>
    <w:rsid w:val="00870B5F"/>
    <w:rsid w:val="00870E6E"/>
    <w:rsid w:val="0087135C"/>
    <w:rsid w:val="008713CA"/>
    <w:rsid w:val="00871680"/>
    <w:rsid w:val="00871A5C"/>
    <w:rsid w:val="00872040"/>
    <w:rsid w:val="00872715"/>
    <w:rsid w:val="008729E1"/>
    <w:rsid w:val="00872A8B"/>
    <w:rsid w:val="00872CAF"/>
    <w:rsid w:val="00872D97"/>
    <w:rsid w:val="00872FB0"/>
    <w:rsid w:val="0087304D"/>
    <w:rsid w:val="0087344B"/>
    <w:rsid w:val="00873675"/>
    <w:rsid w:val="008736D7"/>
    <w:rsid w:val="008737C3"/>
    <w:rsid w:val="008739BC"/>
    <w:rsid w:val="00873C5C"/>
    <w:rsid w:val="00873C86"/>
    <w:rsid w:val="00873EEB"/>
    <w:rsid w:val="008740DC"/>
    <w:rsid w:val="0087414A"/>
    <w:rsid w:val="0087485C"/>
    <w:rsid w:val="008748E5"/>
    <w:rsid w:val="008749DA"/>
    <w:rsid w:val="008751E9"/>
    <w:rsid w:val="008756EE"/>
    <w:rsid w:val="0087590B"/>
    <w:rsid w:val="00875D88"/>
    <w:rsid w:val="00875FC5"/>
    <w:rsid w:val="008765DD"/>
    <w:rsid w:val="0087694F"/>
    <w:rsid w:val="008769D2"/>
    <w:rsid w:val="008770ED"/>
    <w:rsid w:val="00877177"/>
    <w:rsid w:val="00877775"/>
    <w:rsid w:val="00877ADD"/>
    <w:rsid w:val="00877C4F"/>
    <w:rsid w:val="008801AC"/>
    <w:rsid w:val="00880241"/>
    <w:rsid w:val="008806B4"/>
    <w:rsid w:val="00880E02"/>
    <w:rsid w:val="00880EAB"/>
    <w:rsid w:val="008811D8"/>
    <w:rsid w:val="008814A1"/>
    <w:rsid w:val="008816B6"/>
    <w:rsid w:val="00881A6D"/>
    <w:rsid w:val="00882919"/>
    <w:rsid w:val="00882C3F"/>
    <w:rsid w:val="00882CD6"/>
    <w:rsid w:val="00882F57"/>
    <w:rsid w:val="00882FAB"/>
    <w:rsid w:val="0088407A"/>
    <w:rsid w:val="00884404"/>
    <w:rsid w:val="00884576"/>
    <w:rsid w:val="0088462C"/>
    <w:rsid w:val="00885210"/>
    <w:rsid w:val="00885341"/>
    <w:rsid w:val="00885368"/>
    <w:rsid w:val="008853EB"/>
    <w:rsid w:val="0088566C"/>
    <w:rsid w:val="00885955"/>
    <w:rsid w:val="008865DA"/>
    <w:rsid w:val="008868AF"/>
    <w:rsid w:val="00886999"/>
    <w:rsid w:val="00886CD8"/>
    <w:rsid w:val="008871AB"/>
    <w:rsid w:val="0088735F"/>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86"/>
    <w:rsid w:val="008916B8"/>
    <w:rsid w:val="00891FBB"/>
    <w:rsid w:val="008923EF"/>
    <w:rsid w:val="0089320A"/>
    <w:rsid w:val="00893B5E"/>
    <w:rsid w:val="00893C43"/>
    <w:rsid w:val="0089408A"/>
    <w:rsid w:val="00894748"/>
    <w:rsid w:val="008949CF"/>
    <w:rsid w:val="00895646"/>
    <w:rsid w:val="008958E2"/>
    <w:rsid w:val="0089594B"/>
    <w:rsid w:val="00895D9F"/>
    <w:rsid w:val="0089630C"/>
    <w:rsid w:val="00896332"/>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F0F"/>
    <w:rsid w:val="008A1310"/>
    <w:rsid w:val="008A1464"/>
    <w:rsid w:val="008A14C7"/>
    <w:rsid w:val="008A1658"/>
    <w:rsid w:val="008A2AB9"/>
    <w:rsid w:val="008A2B5C"/>
    <w:rsid w:val="008A2D79"/>
    <w:rsid w:val="008A3417"/>
    <w:rsid w:val="008A3DF0"/>
    <w:rsid w:val="008A40E6"/>
    <w:rsid w:val="008A43F1"/>
    <w:rsid w:val="008A47E4"/>
    <w:rsid w:val="008A4C95"/>
    <w:rsid w:val="008A4DD3"/>
    <w:rsid w:val="008A50EC"/>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832"/>
    <w:rsid w:val="008B09BF"/>
    <w:rsid w:val="008B0DE8"/>
    <w:rsid w:val="008B0F14"/>
    <w:rsid w:val="008B12AE"/>
    <w:rsid w:val="008B12C8"/>
    <w:rsid w:val="008B1866"/>
    <w:rsid w:val="008B1CDE"/>
    <w:rsid w:val="008B23DF"/>
    <w:rsid w:val="008B243E"/>
    <w:rsid w:val="008B2F26"/>
    <w:rsid w:val="008B36CE"/>
    <w:rsid w:val="008B3FBC"/>
    <w:rsid w:val="008B3FEC"/>
    <w:rsid w:val="008B4356"/>
    <w:rsid w:val="008B4527"/>
    <w:rsid w:val="008B4617"/>
    <w:rsid w:val="008B463B"/>
    <w:rsid w:val="008B4A04"/>
    <w:rsid w:val="008B4A63"/>
    <w:rsid w:val="008B4B11"/>
    <w:rsid w:val="008B4F14"/>
    <w:rsid w:val="008B51BB"/>
    <w:rsid w:val="008B5860"/>
    <w:rsid w:val="008B594D"/>
    <w:rsid w:val="008B5FA2"/>
    <w:rsid w:val="008B6035"/>
    <w:rsid w:val="008B61CE"/>
    <w:rsid w:val="008B6200"/>
    <w:rsid w:val="008B6247"/>
    <w:rsid w:val="008B6630"/>
    <w:rsid w:val="008B6A6B"/>
    <w:rsid w:val="008B6B2E"/>
    <w:rsid w:val="008B6D26"/>
    <w:rsid w:val="008B6D4F"/>
    <w:rsid w:val="008B6E64"/>
    <w:rsid w:val="008B6F97"/>
    <w:rsid w:val="008B7214"/>
    <w:rsid w:val="008B7580"/>
    <w:rsid w:val="008B7D30"/>
    <w:rsid w:val="008B7DAF"/>
    <w:rsid w:val="008C006E"/>
    <w:rsid w:val="008C093F"/>
    <w:rsid w:val="008C0E0C"/>
    <w:rsid w:val="008C0EDC"/>
    <w:rsid w:val="008C0F28"/>
    <w:rsid w:val="008C1A58"/>
    <w:rsid w:val="008C1BC3"/>
    <w:rsid w:val="008C1C9D"/>
    <w:rsid w:val="008C1DF5"/>
    <w:rsid w:val="008C1ED4"/>
    <w:rsid w:val="008C2649"/>
    <w:rsid w:val="008C270E"/>
    <w:rsid w:val="008C27B2"/>
    <w:rsid w:val="008C3352"/>
    <w:rsid w:val="008C3A4F"/>
    <w:rsid w:val="008C3C97"/>
    <w:rsid w:val="008C3E99"/>
    <w:rsid w:val="008C4205"/>
    <w:rsid w:val="008C421B"/>
    <w:rsid w:val="008C47A7"/>
    <w:rsid w:val="008C48C7"/>
    <w:rsid w:val="008C4A0B"/>
    <w:rsid w:val="008C4CCD"/>
    <w:rsid w:val="008C5160"/>
    <w:rsid w:val="008C56F2"/>
    <w:rsid w:val="008C56FA"/>
    <w:rsid w:val="008C5BEA"/>
    <w:rsid w:val="008C6090"/>
    <w:rsid w:val="008C61B9"/>
    <w:rsid w:val="008C64C3"/>
    <w:rsid w:val="008C65B5"/>
    <w:rsid w:val="008C67BD"/>
    <w:rsid w:val="008C68FF"/>
    <w:rsid w:val="008C690E"/>
    <w:rsid w:val="008C6AD5"/>
    <w:rsid w:val="008C6D9B"/>
    <w:rsid w:val="008C77DC"/>
    <w:rsid w:val="008C7B1B"/>
    <w:rsid w:val="008C7FC1"/>
    <w:rsid w:val="008D0080"/>
    <w:rsid w:val="008D024A"/>
    <w:rsid w:val="008D09CF"/>
    <w:rsid w:val="008D0CD3"/>
    <w:rsid w:val="008D0EA8"/>
    <w:rsid w:val="008D0F14"/>
    <w:rsid w:val="008D14FA"/>
    <w:rsid w:val="008D1512"/>
    <w:rsid w:val="008D1680"/>
    <w:rsid w:val="008D1745"/>
    <w:rsid w:val="008D194A"/>
    <w:rsid w:val="008D195D"/>
    <w:rsid w:val="008D19E7"/>
    <w:rsid w:val="008D1BF9"/>
    <w:rsid w:val="008D1C27"/>
    <w:rsid w:val="008D1C28"/>
    <w:rsid w:val="008D2591"/>
    <w:rsid w:val="008D2DB8"/>
    <w:rsid w:val="008D2EBD"/>
    <w:rsid w:val="008D3492"/>
    <w:rsid w:val="008D3980"/>
    <w:rsid w:val="008D3AFC"/>
    <w:rsid w:val="008D497A"/>
    <w:rsid w:val="008D5369"/>
    <w:rsid w:val="008D5514"/>
    <w:rsid w:val="008D5593"/>
    <w:rsid w:val="008D55F2"/>
    <w:rsid w:val="008D5B7F"/>
    <w:rsid w:val="008D5FD5"/>
    <w:rsid w:val="008D607D"/>
    <w:rsid w:val="008D656D"/>
    <w:rsid w:val="008D6705"/>
    <w:rsid w:val="008D6851"/>
    <w:rsid w:val="008D6BE8"/>
    <w:rsid w:val="008D6F26"/>
    <w:rsid w:val="008D72FA"/>
    <w:rsid w:val="008D73CE"/>
    <w:rsid w:val="008E04D8"/>
    <w:rsid w:val="008E075F"/>
    <w:rsid w:val="008E0A31"/>
    <w:rsid w:val="008E0EF1"/>
    <w:rsid w:val="008E2079"/>
    <w:rsid w:val="008E2176"/>
    <w:rsid w:val="008E251A"/>
    <w:rsid w:val="008E2682"/>
    <w:rsid w:val="008E27A9"/>
    <w:rsid w:val="008E27C5"/>
    <w:rsid w:val="008E27F6"/>
    <w:rsid w:val="008E34FD"/>
    <w:rsid w:val="008E3D2D"/>
    <w:rsid w:val="008E3E2D"/>
    <w:rsid w:val="008E4135"/>
    <w:rsid w:val="008E4837"/>
    <w:rsid w:val="008E492C"/>
    <w:rsid w:val="008E497F"/>
    <w:rsid w:val="008E4C83"/>
    <w:rsid w:val="008E515E"/>
    <w:rsid w:val="008E5819"/>
    <w:rsid w:val="008E59D5"/>
    <w:rsid w:val="008E5D46"/>
    <w:rsid w:val="008E5D5A"/>
    <w:rsid w:val="008E5EB4"/>
    <w:rsid w:val="008E6026"/>
    <w:rsid w:val="008E619B"/>
    <w:rsid w:val="008E6541"/>
    <w:rsid w:val="008E6698"/>
    <w:rsid w:val="008E685D"/>
    <w:rsid w:val="008E7694"/>
    <w:rsid w:val="008E77F1"/>
    <w:rsid w:val="008E7A59"/>
    <w:rsid w:val="008E7BC1"/>
    <w:rsid w:val="008F0C0C"/>
    <w:rsid w:val="008F0F04"/>
    <w:rsid w:val="008F0F45"/>
    <w:rsid w:val="008F119F"/>
    <w:rsid w:val="008F156C"/>
    <w:rsid w:val="008F1625"/>
    <w:rsid w:val="008F1AD6"/>
    <w:rsid w:val="008F1BC1"/>
    <w:rsid w:val="008F1D56"/>
    <w:rsid w:val="008F1FAE"/>
    <w:rsid w:val="008F23C1"/>
    <w:rsid w:val="008F269E"/>
    <w:rsid w:val="008F27DF"/>
    <w:rsid w:val="008F3153"/>
    <w:rsid w:val="008F3BEB"/>
    <w:rsid w:val="008F3CDF"/>
    <w:rsid w:val="008F40A2"/>
    <w:rsid w:val="008F487D"/>
    <w:rsid w:val="008F48E5"/>
    <w:rsid w:val="008F4947"/>
    <w:rsid w:val="008F4B45"/>
    <w:rsid w:val="008F5156"/>
    <w:rsid w:val="008F518D"/>
    <w:rsid w:val="008F563E"/>
    <w:rsid w:val="008F584D"/>
    <w:rsid w:val="008F5980"/>
    <w:rsid w:val="008F5B23"/>
    <w:rsid w:val="008F5E44"/>
    <w:rsid w:val="008F66F8"/>
    <w:rsid w:val="008F694A"/>
    <w:rsid w:val="008F6C26"/>
    <w:rsid w:val="008F6C62"/>
    <w:rsid w:val="008F6D28"/>
    <w:rsid w:val="008F7309"/>
    <w:rsid w:val="008F7E87"/>
    <w:rsid w:val="008F7F19"/>
    <w:rsid w:val="00900859"/>
    <w:rsid w:val="00900C5E"/>
    <w:rsid w:val="00900D75"/>
    <w:rsid w:val="00901182"/>
    <w:rsid w:val="009015F0"/>
    <w:rsid w:val="00901691"/>
    <w:rsid w:val="0090178C"/>
    <w:rsid w:val="0090312C"/>
    <w:rsid w:val="00903199"/>
    <w:rsid w:val="0090358A"/>
    <w:rsid w:val="00903948"/>
    <w:rsid w:val="009039A5"/>
    <w:rsid w:val="00903F85"/>
    <w:rsid w:val="00904180"/>
    <w:rsid w:val="00904288"/>
    <w:rsid w:val="009042A1"/>
    <w:rsid w:val="00904A7E"/>
    <w:rsid w:val="00904B3B"/>
    <w:rsid w:val="00904D21"/>
    <w:rsid w:val="00905333"/>
    <w:rsid w:val="00905BDB"/>
    <w:rsid w:val="00905D21"/>
    <w:rsid w:val="009061F9"/>
    <w:rsid w:val="0090662D"/>
    <w:rsid w:val="009067BA"/>
    <w:rsid w:val="00906984"/>
    <w:rsid w:val="00906C92"/>
    <w:rsid w:val="00906F5F"/>
    <w:rsid w:val="00907348"/>
    <w:rsid w:val="009101E0"/>
    <w:rsid w:val="0091032A"/>
    <w:rsid w:val="00910543"/>
    <w:rsid w:val="00910604"/>
    <w:rsid w:val="00910BB1"/>
    <w:rsid w:val="00910CCF"/>
    <w:rsid w:val="00910E36"/>
    <w:rsid w:val="00911277"/>
    <w:rsid w:val="00911A96"/>
    <w:rsid w:val="00911BAF"/>
    <w:rsid w:val="0091200F"/>
    <w:rsid w:val="009125B9"/>
    <w:rsid w:val="00913958"/>
    <w:rsid w:val="00913960"/>
    <w:rsid w:val="00913DB1"/>
    <w:rsid w:val="00913FEE"/>
    <w:rsid w:val="009141D8"/>
    <w:rsid w:val="00914561"/>
    <w:rsid w:val="00914575"/>
    <w:rsid w:val="00914CB2"/>
    <w:rsid w:val="00914D9C"/>
    <w:rsid w:val="00915041"/>
    <w:rsid w:val="0091504E"/>
    <w:rsid w:val="009150C7"/>
    <w:rsid w:val="009152C6"/>
    <w:rsid w:val="009152D8"/>
    <w:rsid w:val="00915833"/>
    <w:rsid w:val="00915C31"/>
    <w:rsid w:val="00915DB3"/>
    <w:rsid w:val="00915E8B"/>
    <w:rsid w:val="0091621F"/>
    <w:rsid w:val="00916B0F"/>
    <w:rsid w:val="00916D4F"/>
    <w:rsid w:val="00916F7D"/>
    <w:rsid w:val="00917112"/>
    <w:rsid w:val="009173F9"/>
    <w:rsid w:val="00917E72"/>
    <w:rsid w:val="00917FD3"/>
    <w:rsid w:val="00920A57"/>
    <w:rsid w:val="00920D39"/>
    <w:rsid w:val="00920FFF"/>
    <w:rsid w:val="009212AF"/>
    <w:rsid w:val="00921996"/>
    <w:rsid w:val="00921CD3"/>
    <w:rsid w:val="00921DD5"/>
    <w:rsid w:val="00921F04"/>
    <w:rsid w:val="00921FE2"/>
    <w:rsid w:val="00922AA9"/>
    <w:rsid w:val="00922B04"/>
    <w:rsid w:val="009235E5"/>
    <w:rsid w:val="009240AD"/>
    <w:rsid w:val="009248B5"/>
    <w:rsid w:val="00925102"/>
    <w:rsid w:val="00925273"/>
    <w:rsid w:val="00925674"/>
    <w:rsid w:val="00925BDA"/>
    <w:rsid w:val="00925C09"/>
    <w:rsid w:val="00926104"/>
    <w:rsid w:val="009262E1"/>
    <w:rsid w:val="0092665B"/>
    <w:rsid w:val="009269B1"/>
    <w:rsid w:val="00926C53"/>
    <w:rsid w:val="00927303"/>
    <w:rsid w:val="00927888"/>
    <w:rsid w:val="00927BCA"/>
    <w:rsid w:val="00927C4C"/>
    <w:rsid w:val="00927E18"/>
    <w:rsid w:val="00930361"/>
    <w:rsid w:val="0093075C"/>
    <w:rsid w:val="00930C04"/>
    <w:rsid w:val="00930D5B"/>
    <w:rsid w:val="00930D8E"/>
    <w:rsid w:val="00930F2D"/>
    <w:rsid w:val="009310A8"/>
    <w:rsid w:val="00931604"/>
    <w:rsid w:val="0093161C"/>
    <w:rsid w:val="00931821"/>
    <w:rsid w:val="00931A00"/>
    <w:rsid w:val="00931ACA"/>
    <w:rsid w:val="00931BF7"/>
    <w:rsid w:val="00931F9F"/>
    <w:rsid w:val="009322C7"/>
    <w:rsid w:val="0093246D"/>
    <w:rsid w:val="009324E5"/>
    <w:rsid w:val="009327B3"/>
    <w:rsid w:val="00932A0C"/>
    <w:rsid w:val="00932BDD"/>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961"/>
    <w:rsid w:val="009359EC"/>
    <w:rsid w:val="0093648B"/>
    <w:rsid w:val="009364D0"/>
    <w:rsid w:val="00936977"/>
    <w:rsid w:val="00936991"/>
    <w:rsid w:val="009369DE"/>
    <w:rsid w:val="0093761A"/>
    <w:rsid w:val="00937ED6"/>
    <w:rsid w:val="00940094"/>
    <w:rsid w:val="009402BF"/>
    <w:rsid w:val="00940678"/>
    <w:rsid w:val="0094073E"/>
    <w:rsid w:val="00940B51"/>
    <w:rsid w:val="00941497"/>
    <w:rsid w:val="00941889"/>
    <w:rsid w:val="00941AC5"/>
    <w:rsid w:val="00942696"/>
    <w:rsid w:val="00942887"/>
    <w:rsid w:val="009429B5"/>
    <w:rsid w:val="0094308B"/>
    <w:rsid w:val="009431CC"/>
    <w:rsid w:val="009432C0"/>
    <w:rsid w:val="009432CC"/>
    <w:rsid w:val="0094338F"/>
    <w:rsid w:val="00943426"/>
    <w:rsid w:val="00943789"/>
    <w:rsid w:val="00943F28"/>
    <w:rsid w:val="0094476A"/>
    <w:rsid w:val="00944788"/>
    <w:rsid w:val="00944CF3"/>
    <w:rsid w:val="00945D59"/>
    <w:rsid w:val="00946C3E"/>
    <w:rsid w:val="00946CAD"/>
    <w:rsid w:val="00946D4F"/>
    <w:rsid w:val="00947AD8"/>
    <w:rsid w:val="00950114"/>
    <w:rsid w:val="0095036C"/>
    <w:rsid w:val="00950530"/>
    <w:rsid w:val="00950A99"/>
    <w:rsid w:val="00950AEC"/>
    <w:rsid w:val="00950C15"/>
    <w:rsid w:val="009513EB"/>
    <w:rsid w:val="0095164F"/>
    <w:rsid w:val="00951F04"/>
    <w:rsid w:val="00952666"/>
    <w:rsid w:val="00952965"/>
    <w:rsid w:val="00952DA4"/>
    <w:rsid w:val="00952DE8"/>
    <w:rsid w:val="00952E10"/>
    <w:rsid w:val="009534AD"/>
    <w:rsid w:val="00953659"/>
    <w:rsid w:val="00953678"/>
    <w:rsid w:val="00953969"/>
    <w:rsid w:val="00953B14"/>
    <w:rsid w:val="00954148"/>
    <w:rsid w:val="00954389"/>
    <w:rsid w:val="00954E16"/>
    <w:rsid w:val="00954EBB"/>
    <w:rsid w:val="0095572D"/>
    <w:rsid w:val="00955A28"/>
    <w:rsid w:val="00955D77"/>
    <w:rsid w:val="00956ADA"/>
    <w:rsid w:val="00956C15"/>
    <w:rsid w:val="009570C7"/>
    <w:rsid w:val="00957CBB"/>
    <w:rsid w:val="0096077D"/>
    <w:rsid w:val="00960817"/>
    <w:rsid w:val="00960C4E"/>
    <w:rsid w:val="00960EDF"/>
    <w:rsid w:val="00960FEE"/>
    <w:rsid w:val="00961005"/>
    <w:rsid w:val="00961037"/>
    <w:rsid w:val="009613F7"/>
    <w:rsid w:val="00961833"/>
    <w:rsid w:val="00962021"/>
    <w:rsid w:val="0096234A"/>
    <w:rsid w:val="0096254A"/>
    <w:rsid w:val="00962961"/>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2C4"/>
    <w:rsid w:val="00966498"/>
    <w:rsid w:val="00966DC6"/>
    <w:rsid w:val="00966F2B"/>
    <w:rsid w:val="009700AC"/>
    <w:rsid w:val="00970AB7"/>
    <w:rsid w:val="009710A4"/>
    <w:rsid w:val="009712C6"/>
    <w:rsid w:val="00971357"/>
    <w:rsid w:val="00971719"/>
    <w:rsid w:val="00971B93"/>
    <w:rsid w:val="00971E64"/>
    <w:rsid w:val="00971EE9"/>
    <w:rsid w:val="00972321"/>
    <w:rsid w:val="0097246A"/>
    <w:rsid w:val="0097329C"/>
    <w:rsid w:val="009733AA"/>
    <w:rsid w:val="00973644"/>
    <w:rsid w:val="00973669"/>
    <w:rsid w:val="00973C49"/>
    <w:rsid w:val="00973D56"/>
    <w:rsid w:val="00974086"/>
    <w:rsid w:val="0097447D"/>
    <w:rsid w:val="00974934"/>
    <w:rsid w:val="00974B9C"/>
    <w:rsid w:val="00974BAA"/>
    <w:rsid w:val="00974DF3"/>
    <w:rsid w:val="00974EE4"/>
    <w:rsid w:val="009753D3"/>
    <w:rsid w:val="00975589"/>
    <w:rsid w:val="009756C0"/>
    <w:rsid w:val="009758D0"/>
    <w:rsid w:val="00975AF9"/>
    <w:rsid w:val="0097614E"/>
    <w:rsid w:val="00976165"/>
    <w:rsid w:val="00976C9A"/>
    <w:rsid w:val="00976D34"/>
    <w:rsid w:val="00976EB7"/>
    <w:rsid w:val="00977114"/>
    <w:rsid w:val="00977167"/>
    <w:rsid w:val="0097721B"/>
    <w:rsid w:val="00977347"/>
    <w:rsid w:val="00977474"/>
    <w:rsid w:val="00977479"/>
    <w:rsid w:val="00977621"/>
    <w:rsid w:val="00980054"/>
    <w:rsid w:val="00980319"/>
    <w:rsid w:val="00980336"/>
    <w:rsid w:val="00980451"/>
    <w:rsid w:val="0098071E"/>
    <w:rsid w:val="009807B4"/>
    <w:rsid w:val="00981226"/>
    <w:rsid w:val="00981697"/>
    <w:rsid w:val="00981797"/>
    <w:rsid w:val="0098183C"/>
    <w:rsid w:val="009818DD"/>
    <w:rsid w:val="00981AD0"/>
    <w:rsid w:val="0098259B"/>
    <w:rsid w:val="00982D5A"/>
    <w:rsid w:val="00982E50"/>
    <w:rsid w:val="00983A7A"/>
    <w:rsid w:val="00984E18"/>
    <w:rsid w:val="009850EB"/>
    <w:rsid w:val="00985131"/>
    <w:rsid w:val="00985227"/>
    <w:rsid w:val="00985292"/>
    <w:rsid w:val="0098572D"/>
    <w:rsid w:val="00985947"/>
    <w:rsid w:val="00985980"/>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F2"/>
    <w:rsid w:val="00987DC2"/>
    <w:rsid w:val="00990785"/>
    <w:rsid w:val="00990B28"/>
    <w:rsid w:val="00990EAC"/>
    <w:rsid w:val="00991155"/>
    <w:rsid w:val="009916E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82"/>
    <w:rsid w:val="00995164"/>
    <w:rsid w:val="009953C7"/>
    <w:rsid w:val="00995499"/>
    <w:rsid w:val="00995784"/>
    <w:rsid w:val="009957A3"/>
    <w:rsid w:val="00995A23"/>
    <w:rsid w:val="00995E7A"/>
    <w:rsid w:val="00996228"/>
    <w:rsid w:val="009965B4"/>
    <w:rsid w:val="0099670D"/>
    <w:rsid w:val="00996AAD"/>
    <w:rsid w:val="00996C0A"/>
    <w:rsid w:val="00996C31"/>
    <w:rsid w:val="00996EAE"/>
    <w:rsid w:val="0099786B"/>
    <w:rsid w:val="00997A57"/>
    <w:rsid w:val="00997C09"/>
    <w:rsid w:val="009A0547"/>
    <w:rsid w:val="009A05B1"/>
    <w:rsid w:val="009A068C"/>
    <w:rsid w:val="009A0733"/>
    <w:rsid w:val="009A0BA0"/>
    <w:rsid w:val="009A0C99"/>
    <w:rsid w:val="009A0CCE"/>
    <w:rsid w:val="009A12F1"/>
    <w:rsid w:val="009A1ACE"/>
    <w:rsid w:val="009A1C21"/>
    <w:rsid w:val="009A2038"/>
    <w:rsid w:val="009A26C9"/>
    <w:rsid w:val="009A278D"/>
    <w:rsid w:val="009A2A54"/>
    <w:rsid w:val="009A2B2F"/>
    <w:rsid w:val="009A2D18"/>
    <w:rsid w:val="009A32C6"/>
    <w:rsid w:val="009A34B6"/>
    <w:rsid w:val="009A3577"/>
    <w:rsid w:val="009A387B"/>
    <w:rsid w:val="009A3A24"/>
    <w:rsid w:val="009A3B4B"/>
    <w:rsid w:val="009A3C1C"/>
    <w:rsid w:val="009A3D64"/>
    <w:rsid w:val="009A3F47"/>
    <w:rsid w:val="009A406E"/>
    <w:rsid w:val="009A4437"/>
    <w:rsid w:val="009A44E9"/>
    <w:rsid w:val="009A4D85"/>
    <w:rsid w:val="009A4D86"/>
    <w:rsid w:val="009A5521"/>
    <w:rsid w:val="009A556D"/>
    <w:rsid w:val="009A5637"/>
    <w:rsid w:val="009A5802"/>
    <w:rsid w:val="009A5870"/>
    <w:rsid w:val="009A587A"/>
    <w:rsid w:val="009A5C48"/>
    <w:rsid w:val="009A639B"/>
    <w:rsid w:val="009A63F3"/>
    <w:rsid w:val="009A67CA"/>
    <w:rsid w:val="009A6B87"/>
    <w:rsid w:val="009A705F"/>
    <w:rsid w:val="009A7060"/>
    <w:rsid w:val="009A7126"/>
    <w:rsid w:val="009A7B0E"/>
    <w:rsid w:val="009A7C73"/>
    <w:rsid w:val="009B058D"/>
    <w:rsid w:val="009B0826"/>
    <w:rsid w:val="009B0B50"/>
    <w:rsid w:val="009B0C2D"/>
    <w:rsid w:val="009B0EAC"/>
    <w:rsid w:val="009B13AF"/>
    <w:rsid w:val="009B13CA"/>
    <w:rsid w:val="009B1452"/>
    <w:rsid w:val="009B14AA"/>
    <w:rsid w:val="009B174C"/>
    <w:rsid w:val="009B1923"/>
    <w:rsid w:val="009B1E21"/>
    <w:rsid w:val="009B20FB"/>
    <w:rsid w:val="009B2856"/>
    <w:rsid w:val="009B33A0"/>
    <w:rsid w:val="009B3A1F"/>
    <w:rsid w:val="009B3E76"/>
    <w:rsid w:val="009B3F26"/>
    <w:rsid w:val="009B44C2"/>
    <w:rsid w:val="009B44DE"/>
    <w:rsid w:val="009B48C3"/>
    <w:rsid w:val="009B4C41"/>
    <w:rsid w:val="009B5878"/>
    <w:rsid w:val="009B5EE4"/>
    <w:rsid w:val="009B5F74"/>
    <w:rsid w:val="009B633C"/>
    <w:rsid w:val="009B6B60"/>
    <w:rsid w:val="009B717B"/>
    <w:rsid w:val="009B727E"/>
    <w:rsid w:val="009B7285"/>
    <w:rsid w:val="009B764A"/>
    <w:rsid w:val="009B7779"/>
    <w:rsid w:val="009B7AF5"/>
    <w:rsid w:val="009B7E5F"/>
    <w:rsid w:val="009C01A5"/>
    <w:rsid w:val="009C0346"/>
    <w:rsid w:val="009C090A"/>
    <w:rsid w:val="009C0A6A"/>
    <w:rsid w:val="009C0B9F"/>
    <w:rsid w:val="009C11B7"/>
    <w:rsid w:val="009C130B"/>
    <w:rsid w:val="009C14E1"/>
    <w:rsid w:val="009C1EF9"/>
    <w:rsid w:val="009C205C"/>
    <w:rsid w:val="009C2539"/>
    <w:rsid w:val="009C270F"/>
    <w:rsid w:val="009C296C"/>
    <w:rsid w:val="009C2A0B"/>
    <w:rsid w:val="009C2A40"/>
    <w:rsid w:val="009C2DC1"/>
    <w:rsid w:val="009C2E1B"/>
    <w:rsid w:val="009C310E"/>
    <w:rsid w:val="009C32D8"/>
    <w:rsid w:val="009C38CC"/>
    <w:rsid w:val="009C3B92"/>
    <w:rsid w:val="009C47F3"/>
    <w:rsid w:val="009C51FF"/>
    <w:rsid w:val="009C5AC7"/>
    <w:rsid w:val="009C5D1F"/>
    <w:rsid w:val="009C605B"/>
    <w:rsid w:val="009C6920"/>
    <w:rsid w:val="009C693F"/>
    <w:rsid w:val="009C6A0A"/>
    <w:rsid w:val="009C6B17"/>
    <w:rsid w:val="009C6E4D"/>
    <w:rsid w:val="009C7733"/>
    <w:rsid w:val="009C7820"/>
    <w:rsid w:val="009D001D"/>
    <w:rsid w:val="009D017C"/>
    <w:rsid w:val="009D02E0"/>
    <w:rsid w:val="009D064A"/>
    <w:rsid w:val="009D0D14"/>
    <w:rsid w:val="009D1183"/>
    <w:rsid w:val="009D1B00"/>
    <w:rsid w:val="009D1D1B"/>
    <w:rsid w:val="009D1E31"/>
    <w:rsid w:val="009D1F8C"/>
    <w:rsid w:val="009D22D6"/>
    <w:rsid w:val="009D22F6"/>
    <w:rsid w:val="009D2305"/>
    <w:rsid w:val="009D2817"/>
    <w:rsid w:val="009D2F8A"/>
    <w:rsid w:val="009D319F"/>
    <w:rsid w:val="009D3286"/>
    <w:rsid w:val="009D345E"/>
    <w:rsid w:val="009D3613"/>
    <w:rsid w:val="009D3CB1"/>
    <w:rsid w:val="009D4205"/>
    <w:rsid w:val="009D4901"/>
    <w:rsid w:val="009D4F9B"/>
    <w:rsid w:val="009D54F6"/>
    <w:rsid w:val="009D5840"/>
    <w:rsid w:val="009D58F3"/>
    <w:rsid w:val="009D5EAF"/>
    <w:rsid w:val="009D624F"/>
    <w:rsid w:val="009D68D1"/>
    <w:rsid w:val="009D6A91"/>
    <w:rsid w:val="009D6C35"/>
    <w:rsid w:val="009D6C60"/>
    <w:rsid w:val="009D700B"/>
    <w:rsid w:val="009D7191"/>
    <w:rsid w:val="009D766E"/>
    <w:rsid w:val="009D7F1D"/>
    <w:rsid w:val="009E00EA"/>
    <w:rsid w:val="009E073A"/>
    <w:rsid w:val="009E0AB6"/>
    <w:rsid w:val="009E0E4E"/>
    <w:rsid w:val="009E0FC7"/>
    <w:rsid w:val="009E10D3"/>
    <w:rsid w:val="009E1506"/>
    <w:rsid w:val="009E16CC"/>
    <w:rsid w:val="009E176F"/>
    <w:rsid w:val="009E17EE"/>
    <w:rsid w:val="009E1C0A"/>
    <w:rsid w:val="009E1E16"/>
    <w:rsid w:val="009E2029"/>
    <w:rsid w:val="009E2089"/>
    <w:rsid w:val="009E294C"/>
    <w:rsid w:val="009E295A"/>
    <w:rsid w:val="009E2AFD"/>
    <w:rsid w:val="009E2C1C"/>
    <w:rsid w:val="009E2EF7"/>
    <w:rsid w:val="009E2F4D"/>
    <w:rsid w:val="009E3328"/>
    <w:rsid w:val="009E33FF"/>
    <w:rsid w:val="009E35EA"/>
    <w:rsid w:val="009E3693"/>
    <w:rsid w:val="009E388F"/>
    <w:rsid w:val="009E46BD"/>
    <w:rsid w:val="009E48AB"/>
    <w:rsid w:val="009E5040"/>
    <w:rsid w:val="009E54E3"/>
    <w:rsid w:val="009E5581"/>
    <w:rsid w:val="009E5B4C"/>
    <w:rsid w:val="009E5E87"/>
    <w:rsid w:val="009E606A"/>
    <w:rsid w:val="009E632E"/>
    <w:rsid w:val="009E635B"/>
    <w:rsid w:val="009E646D"/>
    <w:rsid w:val="009E6511"/>
    <w:rsid w:val="009E6774"/>
    <w:rsid w:val="009E6E80"/>
    <w:rsid w:val="009E72F5"/>
    <w:rsid w:val="009E73A1"/>
    <w:rsid w:val="009E7DFC"/>
    <w:rsid w:val="009F013D"/>
    <w:rsid w:val="009F08D7"/>
    <w:rsid w:val="009F13E2"/>
    <w:rsid w:val="009F1942"/>
    <w:rsid w:val="009F1A50"/>
    <w:rsid w:val="009F1AEB"/>
    <w:rsid w:val="009F1EC3"/>
    <w:rsid w:val="009F20B9"/>
    <w:rsid w:val="009F2A6F"/>
    <w:rsid w:val="009F2C13"/>
    <w:rsid w:val="009F2C25"/>
    <w:rsid w:val="009F2D3A"/>
    <w:rsid w:val="009F3068"/>
    <w:rsid w:val="009F3250"/>
    <w:rsid w:val="009F32ED"/>
    <w:rsid w:val="009F3388"/>
    <w:rsid w:val="009F3829"/>
    <w:rsid w:val="009F3960"/>
    <w:rsid w:val="009F3F2D"/>
    <w:rsid w:val="009F4228"/>
    <w:rsid w:val="009F46A6"/>
    <w:rsid w:val="009F479A"/>
    <w:rsid w:val="009F4A8F"/>
    <w:rsid w:val="009F5063"/>
    <w:rsid w:val="009F54BD"/>
    <w:rsid w:val="009F55EB"/>
    <w:rsid w:val="009F5B59"/>
    <w:rsid w:val="009F659F"/>
    <w:rsid w:val="009F6CF0"/>
    <w:rsid w:val="009F6D39"/>
    <w:rsid w:val="009F6EC1"/>
    <w:rsid w:val="009F6F86"/>
    <w:rsid w:val="009F7147"/>
    <w:rsid w:val="009F770B"/>
    <w:rsid w:val="009F7E70"/>
    <w:rsid w:val="009F7F4D"/>
    <w:rsid w:val="00A000C8"/>
    <w:rsid w:val="00A00203"/>
    <w:rsid w:val="00A00241"/>
    <w:rsid w:val="00A0032A"/>
    <w:rsid w:val="00A00907"/>
    <w:rsid w:val="00A00DEE"/>
    <w:rsid w:val="00A0101F"/>
    <w:rsid w:val="00A0112B"/>
    <w:rsid w:val="00A0150F"/>
    <w:rsid w:val="00A01E40"/>
    <w:rsid w:val="00A024BC"/>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52EB"/>
    <w:rsid w:val="00A05761"/>
    <w:rsid w:val="00A05B95"/>
    <w:rsid w:val="00A05D0E"/>
    <w:rsid w:val="00A062C0"/>
    <w:rsid w:val="00A06345"/>
    <w:rsid w:val="00A065E9"/>
    <w:rsid w:val="00A068E2"/>
    <w:rsid w:val="00A0698D"/>
    <w:rsid w:val="00A06C4E"/>
    <w:rsid w:val="00A06EFC"/>
    <w:rsid w:val="00A07619"/>
    <w:rsid w:val="00A07648"/>
    <w:rsid w:val="00A07B4A"/>
    <w:rsid w:val="00A10A27"/>
    <w:rsid w:val="00A10F4C"/>
    <w:rsid w:val="00A11342"/>
    <w:rsid w:val="00A11540"/>
    <w:rsid w:val="00A11D37"/>
    <w:rsid w:val="00A11EBD"/>
    <w:rsid w:val="00A122B7"/>
    <w:rsid w:val="00A12C5B"/>
    <w:rsid w:val="00A12C87"/>
    <w:rsid w:val="00A12CAF"/>
    <w:rsid w:val="00A12EAC"/>
    <w:rsid w:val="00A13489"/>
    <w:rsid w:val="00A13700"/>
    <w:rsid w:val="00A1388C"/>
    <w:rsid w:val="00A1389F"/>
    <w:rsid w:val="00A13B9A"/>
    <w:rsid w:val="00A146B2"/>
    <w:rsid w:val="00A14838"/>
    <w:rsid w:val="00A14CA1"/>
    <w:rsid w:val="00A14FCC"/>
    <w:rsid w:val="00A153B0"/>
    <w:rsid w:val="00A15AF0"/>
    <w:rsid w:val="00A15EF2"/>
    <w:rsid w:val="00A15F47"/>
    <w:rsid w:val="00A163C2"/>
    <w:rsid w:val="00A16775"/>
    <w:rsid w:val="00A16852"/>
    <w:rsid w:val="00A16B99"/>
    <w:rsid w:val="00A16CA0"/>
    <w:rsid w:val="00A171FE"/>
    <w:rsid w:val="00A1746B"/>
    <w:rsid w:val="00A174F0"/>
    <w:rsid w:val="00A17657"/>
    <w:rsid w:val="00A17B02"/>
    <w:rsid w:val="00A2013D"/>
    <w:rsid w:val="00A202E4"/>
    <w:rsid w:val="00A205C1"/>
    <w:rsid w:val="00A20A06"/>
    <w:rsid w:val="00A20DE3"/>
    <w:rsid w:val="00A21445"/>
    <w:rsid w:val="00A216CA"/>
    <w:rsid w:val="00A2240B"/>
    <w:rsid w:val="00A227FC"/>
    <w:rsid w:val="00A22805"/>
    <w:rsid w:val="00A229CA"/>
    <w:rsid w:val="00A22AC4"/>
    <w:rsid w:val="00A22D19"/>
    <w:rsid w:val="00A22DC6"/>
    <w:rsid w:val="00A23106"/>
    <w:rsid w:val="00A23291"/>
    <w:rsid w:val="00A2381F"/>
    <w:rsid w:val="00A23846"/>
    <w:rsid w:val="00A23CAC"/>
    <w:rsid w:val="00A24038"/>
    <w:rsid w:val="00A245D3"/>
    <w:rsid w:val="00A248A5"/>
    <w:rsid w:val="00A2491E"/>
    <w:rsid w:val="00A24CA8"/>
    <w:rsid w:val="00A24D67"/>
    <w:rsid w:val="00A24F84"/>
    <w:rsid w:val="00A252EB"/>
    <w:rsid w:val="00A2540A"/>
    <w:rsid w:val="00A2578C"/>
    <w:rsid w:val="00A25DB5"/>
    <w:rsid w:val="00A25EEE"/>
    <w:rsid w:val="00A263E5"/>
    <w:rsid w:val="00A26484"/>
    <w:rsid w:val="00A26771"/>
    <w:rsid w:val="00A26E66"/>
    <w:rsid w:val="00A270D4"/>
    <w:rsid w:val="00A2720F"/>
    <w:rsid w:val="00A2755E"/>
    <w:rsid w:val="00A27E40"/>
    <w:rsid w:val="00A3024D"/>
    <w:rsid w:val="00A30514"/>
    <w:rsid w:val="00A30D15"/>
    <w:rsid w:val="00A30DF0"/>
    <w:rsid w:val="00A313C6"/>
    <w:rsid w:val="00A314C6"/>
    <w:rsid w:val="00A321BC"/>
    <w:rsid w:val="00A32652"/>
    <w:rsid w:val="00A329A6"/>
    <w:rsid w:val="00A32B46"/>
    <w:rsid w:val="00A32D3F"/>
    <w:rsid w:val="00A32FA5"/>
    <w:rsid w:val="00A334D9"/>
    <w:rsid w:val="00A336EB"/>
    <w:rsid w:val="00A3388D"/>
    <w:rsid w:val="00A33FC0"/>
    <w:rsid w:val="00A3467F"/>
    <w:rsid w:val="00A34780"/>
    <w:rsid w:val="00A34B4C"/>
    <w:rsid w:val="00A34E98"/>
    <w:rsid w:val="00A352BD"/>
    <w:rsid w:val="00A3534C"/>
    <w:rsid w:val="00A362D1"/>
    <w:rsid w:val="00A36361"/>
    <w:rsid w:val="00A369DE"/>
    <w:rsid w:val="00A36A23"/>
    <w:rsid w:val="00A36EB9"/>
    <w:rsid w:val="00A371BA"/>
    <w:rsid w:val="00A3765B"/>
    <w:rsid w:val="00A37DB2"/>
    <w:rsid w:val="00A40AE7"/>
    <w:rsid w:val="00A40C89"/>
    <w:rsid w:val="00A40F68"/>
    <w:rsid w:val="00A41766"/>
    <w:rsid w:val="00A41E80"/>
    <w:rsid w:val="00A423FE"/>
    <w:rsid w:val="00A42819"/>
    <w:rsid w:val="00A429ED"/>
    <w:rsid w:val="00A42A69"/>
    <w:rsid w:val="00A42A98"/>
    <w:rsid w:val="00A43418"/>
    <w:rsid w:val="00A43687"/>
    <w:rsid w:val="00A4375C"/>
    <w:rsid w:val="00A43862"/>
    <w:rsid w:val="00A43A4F"/>
    <w:rsid w:val="00A4400C"/>
    <w:rsid w:val="00A4463C"/>
    <w:rsid w:val="00A44894"/>
    <w:rsid w:val="00A45380"/>
    <w:rsid w:val="00A455C1"/>
    <w:rsid w:val="00A455FF"/>
    <w:rsid w:val="00A45B3F"/>
    <w:rsid w:val="00A45C57"/>
    <w:rsid w:val="00A45C83"/>
    <w:rsid w:val="00A46291"/>
    <w:rsid w:val="00A46447"/>
    <w:rsid w:val="00A46AAD"/>
    <w:rsid w:val="00A46CB4"/>
    <w:rsid w:val="00A47119"/>
    <w:rsid w:val="00A47227"/>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483"/>
    <w:rsid w:val="00A52545"/>
    <w:rsid w:val="00A52EF7"/>
    <w:rsid w:val="00A53271"/>
    <w:rsid w:val="00A532D4"/>
    <w:rsid w:val="00A538ED"/>
    <w:rsid w:val="00A53CB1"/>
    <w:rsid w:val="00A53CCC"/>
    <w:rsid w:val="00A55236"/>
    <w:rsid w:val="00A55C68"/>
    <w:rsid w:val="00A5618E"/>
    <w:rsid w:val="00A563A3"/>
    <w:rsid w:val="00A56603"/>
    <w:rsid w:val="00A567AC"/>
    <w:rsid w:val="00A57C3B"/>
    <w:rsid w:val="00A57DE2"/>
    <w:rsid w:val="00A60119"/>
    <w:rsid w:val="00A602C0"/>
    <w:rsid w:val="00A60458"/>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CD2"/>
    <w:rsid w:val="00A643FF"/>
    <w:rsid w:val="00A64C41"/>
    <w:rsid w:val="00A64C57"/>
    <w:rsid w:val="00A64F21"/>
    <w:rsid w:val="00A650C8"/>
    <w:rsid w:val="00A651A3"/>
    <w:rsid w:val="00A654D9"/>
    <w:rsid w:val="00A658BC"/>
    <w:rsid w:val="00A65B74"/>
    <w:rsid w:val="00A65CBB"/>
    <w:rsid w:val="00A666CC"/>
    <w:rsid w:val="00A6688F"/>
    <w:rsid w:val="00A66B8C"/>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3130"/>
    <w:rsid w:val="00A734D3"/>
    <w:rsid w:val="00A7396E"/>
    <w:rsid w:val="00A73A94"/>
    <w:rsid w:val="00A73CA3"/>
    <w:rsid w:val="00A74E34"/>
    <w:rsid w:val="00A74E64"/>
    <w:rsid w:val="00A74EAD"/>
    <w:rsid w:val="00A7502E"/>
    <w:rsid w:val="00A75089"/>
    <w:rsid w:val="00A755EB"/>
    <w:rsid w:val="00A757DC"/>
    <w:rsid w:val="00A75BF4"/>
    <w:rsid w:val="00A75EA6"/>
    <w:rsid w:val="00A75F2D"/>
    <w:rsid w:val="00A75F32"/>
    <w:rsid w:val="00A760DB"/>
    <w:rsid w:val="00A761FE"/>
    <w:rsid w:val="00A76505"/>
    <w:rsid w:val="00A76837"/>
    <w:rsid w:val="00A76876"/>
    <w:rsid w:val="00A76A01"/>
    <w:rsid w:val="00A76A15"/>
    <w:rsid w:val="00A770A3"/>
    <w:rsid w:val="00A77135"/>
    <w:rsid w:val="00A77648"/>
    <w:rsid w:val="00A77ED1"/>
    <w:rsid w:val="00A803F4"/>
    <w:rsid w:val="00A804E5"/>
    <w:rsid w:val="00A80748"/>
    <w:rsid w:val="00A80C4D"/>
    <w:rsid w:val="00A80D3B"/>
    <w:rsid w:val="00A80F97"/>
    <w:rsid w:val="00A8147B"/>
    <w:rsid w:val="00A8150F"/>
    <w:rsid w:val="00A81939"/>
    <w:rsid w:val="00A819DF"/>
    <w:rsid w:val="00A82057"/>
    <w:rsid w:val="00A82442"/>
    <w:rsid w:val="00A826C2"/>
    <w:rsid w:val="00A827AA"/>
    <w:rsid w:val="00A82803"/>
    <w:rsid w:val="00A8363A"/>
    <w:rsid w:val="00A838CC"/>
    <w:rsid w:val="00A83C23"/>
    <w:rsid w:val="00A83EFC"/>
    <w:rsid w:val="00A83F40"/>
    <w:rsid w:val="00A84240"/>
    <w:rsid w:val="00A84429"/>
    <w:rsid w:val="00A844B4"/>
    <w:rsid w:val="00A84AD3"/>
    <w:rsid w:val="00A84D18"/>
    <w:rsid w:val="00A84EBD"/>
    <w:rsid w:val="00A85224"/>
    <w:rsid w:val="00A855A3"/>
    <w:rsid w:val="00A858D4"/>
    <w:rsid w:val="00A85F5F"/>
    <w:rsid w:val="00A86557"/>
    <w:rsid w:val="00A86C13"/>
    <w:rsid w:val="00A87822"/>
    <w:rsid w:val="00A8784A"/>
    <w:rsid w:val="00A87DB0"/>
    <w:rsid w:val="00A901DE"/>
    <w:rsid w:val="00A90211"/>
    <w:rsid w:val="00A902D2"/>
    <w:rsid w:val="00A9039D"/>
    <w:rsid w:val="00A90BE7"/>
    <w:rsid w:val="00A90C98"/>
    <w:rsid w:val="00A90DEA"/>
    <w:rsid w:val="00A90E1F"/>
    <w:rsid w:val="00A91364"/>
    <w:rsid w:val="00A91709"/>
    <w:rsid w:val="00A91987"/>
    <w:rsid w:val="00A91B61"/>
    <w:rsid w:val="00A91EE5"/>
    <w:rsid w:val="00A92325"/>
    <w:rsid w:val="00A92625"/>
    <w:rsid w:val="00A9297B"/>
    <w:rsid w:val="00A93326"/>
    <w:rsid w:val="00A93693"/>
    <w:rsid w:val="00A937AB"/>
    <w:rsid w:val="00A93B11"/>
    <w:rsid w:val="00A93BDB"/>
    <w:rsid w:val="00A945D3"/>
    <w:rsid w:val="00A945FA"/>
    <w:rsid w:val="00A94B81"/>
    <w:rsid w:val="00A952F1"/>
    <w:rsid w:val="00A953E7"/>
    <w:rsid w:val="00A956BD"/>
    <w:rsid w:val="00A95712"/>
    <w:rsid w:val="00A9580F"/>
    <w:rsid w:val="00A95AAA"/>
    <w:rsid w:val="00A95D1F"/>
    <w:rsid w:val="00A95EED"/>
    <w:rsid w:val="00A96222"/>
    <w:rsid w:val="00A9654E"/>
    <w:rsid w:val="00A965FE"/>
    <w:rsid w:val="00A9677A"/>
    <w:rsid w:val="00A96C96"/>
    <w:rsid w:val="00A96DEF"/>
    <w:rsid w:val="00A96EAB"/>
    <w:rsid w:val="00A9734E"/>
    <w:rsid w:val="00A97360"/>
    <w:rsid w:val="00A9783A"/>
    <w:rsid w:val="00A97ADE"/>
    <w:rsid w:val="00A97AE8"/>
    <w:rsid w:val="00AA05AA"/>
    <w:rsid w:val="00AA0A07"/>
    <w:rsid w:val="00AA0EDF"/>
    <w:rsid w:val="00AA115E"/>
    <w:rsid w:val="00AA124A"/>
    <w:rsid w:val="00AA12EE"/>
    <w:rsid w:val="00AA1AE6"/>
    <w:rsid w:val="00AA1F2A"/>
    <w:rsid w:val="00AA200D"/>
    <w:rsid w:val="00AA218A"/>
    <w:rsid w:val="00AA24B7"/>
    <w:rsid w:val="00AA28DF"/>
    <w:rsid w:val="00AA31DF"/>
    <w:rsid w:val="00AA3246"/>
    <w:rsid w:val="00AA3485"/>
    <w:rsid w:val="00AA374C"/>
    <w:rsid w:val="00AA37DA"/>
    <w:rsid w:val="00AA38E8"/>
    <w:rsid w:val="00AA3A88"/>
    <w:rsid w:val="00AA3CC4"/>
    <w:rsid w:val="00AA3ECA"/>
    <w:rsid w:val="00AA3F7F"/>
    <w:rsid w:val="00AA4039"/>
    <w:rsid w:val="00AA4180"/>
    <w:rsid w:val="00AA41F6"/>
    <w:rsid w:val="00AA42B0"/>
    <w:rsid w:val="00AA4685"/>
    <w:rsid w:val="00AA505C"/>
    <w:rsid w:val="00AA51F4"/>
    <w:rsid w:val="00AA525C"/>
    <w:rsid w:val="00AA56A3"/>
    <w:rsid w:val="00AA6603"/>
    <w:rsid w:val="00AA6922"/>
    <w:rsid w:val="00AA6BFE"/>
    <w:rsid w:val="00AA73A6"/>
    <w:rsid w:val="00AA754B"/>
    <w:rsid w:val="00AA7870"/>
    <w:rsid w:val="00AA7F3C"/>
    <w:rsid w:val="00AA7F54"/>
    <w:rsid w:val="00AB0830"/>
    <w:rsid w:val="00AB0953"/>
    <w:rsid w:val="00AB0CEE"/>
    <w:rsid w:val="00AB0E8B"/>
    <w:rsid w:val="00AB135B"/>
    <w:rsid w:val="00AB1516"/>
    <w:rsid w:val="00AB1E60"/>
    <w:rsid w:val="00AB2189"/>
    <w:rsid w:val="00AB2229"/>
    <w:rsid w:val="00AB287D"/>
    <w:rsid w:val="00AB2910"/>
    <w:rsid w:val="00AB31A3"/>
    <w:rsid w:val="00AB3244"/>
    <w:rsid w:val="00AB34CF"/>
    <w:rsid w:val="00AB3667"/>
    <w:rsid w:val="00AB36EF"/>
    <w:rsid w:val="00AB3CBB"/>
    <w:rsid w:val="00AB4A43"/>
    <w:rsid w:val="00AB5163"/>
    <w:rsid w:val="00AB5ED9"/>
    <w:rsid w:val="00AB63D3"/>
    <w:rsid w:val="00AB6448"/>
    <w:rsid w:val="00AB683D"/>
    <w:rsid w:val="00AB6918"/>
    <w:rsid w:val="00AB6CE5"/>
    <w:rsid w:val="00AB75F6"/>
    <w:rsid w:val="00AB761B"/>
    <w:rsid w:val="00AB7623"/>
    <w:rsid w:val="00AB7742"/>
    <w:rsid w:val="00AB7A88"/>
    <w:rsid w:val="00AB7CFE"/>
    <w:rsid w:val="00AB7F2D"/>
    <w:rsid w:val="00AC0220"/>
    <w:rsid w:val="00AC055E"/>
    <w:rsid w:val="00AC06A3"/>
    <w:rsid w:val="00AC0759"/>
    <w:rsid w:val="00AC07A3"/>
    <w:rsid w:val="00AC0839"/>
    <w:rsid w:val="00AC0A7A"/>
    <w:rsid w:val="00AC0AC0"/>
    <w:rsid w:val="00AC0C5B"/>
    <w:rsid w:val="00AC0EA6"/>
    <w:rsid w:val="00AC1489"/>
    <w:rsid w:val="00AC1906"/>
    <w:rsid w:val="00AC1A2A"/>
    <w:rsid w:val="00AC1A8D"/>
    <w:rsid w:val="00AC1B57"/>
    <w:rsid w:val="00AC1B66"/>
    <w:rsid w:val="00AC1BC5"/>
    <w:rsid w:val="00AC2859"/>
    <w:rsid w:val="00AC2942"/>
    <w:rsid w:val="00AC2BE3"/>
    <w:rsid w:val="00AC2E59"/>
    <w:rsid w:val="00AC2EF6"/>
    <w:rsid w:val="00AC35B3"/>
    <w:rsid w:val="00AC35FA"/>
    <w:rsid w:val="00AC4254"/>
    <w:rsid w:val="00AC515E"/>
    <w:rsid w:val="00AC542C"/>
    <w:rsid w:val="00AC5831"/>
    <w:rsid w:val="00AC59CB"/>
    <w:rsid w:val="00AC5B08"/>
    <w:rsid w:val="00AC5EFB"/>
    <w:rsid w:val="00AC627F"/>
    <w:rsid w:val="00AC6772"/>
    <w:rsid w:val="00AC6A32"/>
    <w:rsid w:val="00AC76D2"/>
    <w:rsid w:val="00AC793A"/>
    <w:rsid w:val="00AC798A"/>
    <w:rsid w:val="00AC7E93"/>
    <w:rsid w:val="00AD0588"/>
    <w:rsid w:val="00AD0636"/>
    <w:rsid w:val="00AD09B8"/>
    <w:rsid w:val="00AD0E0B"/>
    <w:rsid w:val="00AD1116"/>
    <w:rsid w:val="00AD1288"/>
    <w:rsid w:val="00AD1487"/>
    <w:rsid w:val="00AD17B1"/>
    <w:rsid w:val="00AD188D"/>
    <w:rsid w:val="00AD18FB"/>
    <w:rsid w:val="00AD1CB0"/>
    <w:rsid w:val="00AD1EC8"/>
    <w:rsid w:val="00AD21B1"/>
    <w:rsid w:val="00AD241E"/>
    <w:rsid w:val="00AD28A4"/>
    <w:rsid w:val="00AD30A2"/>
    <w:rsid w:val="00AD35D1"/>
    <w:rsid w:val="00AD38CC"/>
    <w:rsid w:val="00AD3EC5"/>
    <w:rsid w:val="00AD3FBA"/>
    <w:rsid w:val="00AD433D"/>
    <w:rsid w:val="00AD4440"/>
    <w:rsid w:val="00AD4835"/>
    <w:rsid w:val="00AD4A05"/>
    <w:rsid w:val="00AD4F44"/>
    <w:rsid w:val="00AD558E"/>
    <w:rsid w:val="00AD5680"/>
    <w:rsid w:val="00AD5A30"/>
    <w:rsid w:val="00AD6705"/>
    <w:rsid w:val="00AD6ABC"/>
    <w:rsid w:val="00AD6D28"/>
    <w:rsid w:val="00AD78B7"/>
    <w:rsid w:val="00AD7942"/>
    <w:rsid w:val="00AD7C69"/>
    <w:rsid w:val="00AE001D"/>
    <w:rsid w:val="00AE0874"/>
    <w:rsid w:val="00AE136D"/>
    <w:rsid w:val="00AE1390"/>
    <w:rsid w:val="00AE1397"/>
    <w:rsid w:val="00AE13BD"/>
    <w:rsid w:val="00AE15E7"/>
    <w:rsid w:val="00AE1748"/>
    <w:rsid w:val="00AE19B9"/>
    <w:rsid w:val="00AE1A4D"/>
    <w:rsid w:val="00AE1CD6"/>
    <w:rsid w:val="00AE282E"/>
    <w:rsid w:val="00AE2AA3"/>
    <w:rsid w:val="00AE2AC3"/>
    <w:rsid w:val="00AE2C2E"/>
    <w:rsid w:val="00AE36C5"/>
    <w:rsid w:val="00AE3809"/>
    <w:rsid w:val="00AE3C1A"/>
    <w:rsid w:val="00AE4173"/>
    <w:rsid w:val="00AE41A8"/>
    <w:rsid w:val="00AE41C0"/>
    <w:rsid w:val="00AE45F6"/>
    <w:rsid w:val="00AE4A37"/>
    <w:rsid w:val="00AE52A1"/>
    <w:rsid w:val="00AE5B42"/>
    <w:rsid w:val="00AE5CAD"/>
    <w:rsid w:val="00AE5D35"/>
    <w:rsid w:val="00AE73C3"/>
    <w:rsid w:val="00AE752B"/>
    <w:rsid w:val="00AE7CE6"/>
    <w:rsid w:val="00AE7F77"/>
    <w:rsid w:val="00AF0381"/>
    <w:rsid w:val="00AF05A0"/>
    <w:rsid w:val="00AF07F0"/>
    <w:rsid w:val="00AF0CF9"/>
    <w:rsid w:val="00AF0E2E"/>
    <w:rsid w:val="00AF1527"/>
    <w:rsid w:val="00AF1861"/>
    <w:rsid w:val="00AF1A3C"/>
    <w:rsid w:val="00AF1E24"/>
    <w:rsid w:val="00AF2277"/>
    <w:rsid w:val="00AF2771"/>
    <w:rsid w:val="00AF29D4"/>
    <w:rsid w:val="00AF2DB9"/>
    <w:rsid w:val="00AF2F09"/>
    <w:rsid w:val="00AF2FB0"/>
    <w:rsid w:val="00AF3336"/>
    <w:rsid w:val="00AF366D"/>
    <w:rsid w:val="00AF36C5"/>
    <w:rsid w:val="00AF385F"/>
    <w:rsid w:val="00AF3B56"/>
    <w:rsid w:val="00AF3F93"/>
    <w:rsid w:val="00AF488A"/>
    <w:rsid w:val="00AF50FB"/>
    <w:rsid w:val="00AF5D70"/>
    <w:rsid w:val="00AF5F96"/>
    <w:rsid w:val="00AF66FD"/>
    <w:rsid w:val="00AF685E"/>
    <w:rsid w:val="00AF6AE4"/>
    <w:rsid w:val="00AF79CE"/>
    <w:rsid w:val="00AF7CCD"/>
    <w:rsid w:val="00B00E5F"/>
    <w:rsid w:val="00B013A0"/>
    <w:rsid w:val="00B016D8"/>
    <w:rsid w:val="00B01C84"/>
    <w:rsid w:val="00B01E2B"/>
    <w:rsid w:val="00B022DE"/>
    <w:rsid w:val="00B025BB"/>
    <w:rsid w:val="00B02849"/>
    <w:rsid w:val="00B02B69"/>
    <w:rsid w:val="00B02F9C"/>
    <w:rsid w:val="00B0321F"/>
    <w:rsid w:val="00B03231"/>
    <w:rsid w:val="00B03976"/>
    <w:rsid w:val="00B03A9A"/>
    <w:rsid w:val="00B041D8"/>
    <w:rsid w:val="00B04400"/>
    <w:rsid w:val="00B05147"/>
    <w:rsid w:val="00B05277"/>
    <w:rsid w:val="00B0549E"/>
    <w:rsid w:val="00B05985"/>
    <w:rsid w:val="00B06342"/>
    <w:rsid w:val="00B06C14"/>
    <w:rsid w:val="00B06EE6"/>
    <w:rsid w:val="00B0732A"/>
    <w:rsid w:val="00B073C0"/>
    <w:rsid w:val="00B0797C"/>
    <w:rsid w:val="00B07ADA"/>
    <w:rsid w:val="00B07AF2"/>
    <w:rsid w:val="00B07CB0"/>
    <w:rsid w:val="00B07EB6"/>
    <w:rsid w:val="00B10282"/>
    <w:rsid w:val="00B105B3"/>
    <w:rsid w:val="00B106C7"/>
    <w:rsid w:val="00B10D93"/>
    <w:rsid w:val="00B114D8"/>
    <w:rsid w:val="00B11B2E"/>
    <w:rsid w:val="00B11E02"/>
    <w:rsid w:val="00B11F9A"/>
    <w:rsid w:val="00B121D9"/>
    <w:rsid w:val="00B12309"/>
    <w:rsid w:val="00B1235C"/>
    <w:rsid w:val="00B127A0"/>
    <w:rsid w:val="00B131AD"/>
    <w:rsid w:val="00B1333E"/>
    <w:rsid w:val="00B135D4"/>
    <w:rsid w:val="00B135E2"/>
    <w:rsid w:val="00B136A9"/>
    <w:rsid w:val="00B13981"/>
    <w:rsid w:val="00B1398C"/>
    <w:rsid w:val="00B13CB1"/>
    <w:rsid w:val="00B13DFF"/>
    <w:rsid w:val="00B144DB"/>
    <w:rsid w:val="00B14729"/>
    <w:rsid w:val="00B1483A"/>
    <w:rsid w:val="00B14897"/>
    <w:rsid w:val="00B149E3"/>
    <w:rsid w:val="00B15289"/>
    <w:rsid w:val="00B15CC3"/>
    <w:rsid w:val="00B15F26"/>
    <w:rsid w:val="00B15FAD"/>
    <w:rsid w:val="00B1695B"/>
    <w:rsid w:val="00B16CF3"/>
    <w:rsid w:val="00B16D7E"/>
    <w:rsid w:val="00B16FA2"/>
    <w:rsid w:val="00B17650"/>
    <w:rsid w:val="00B17EF2"/>
    <w:rsid w:val="00B208A7"/>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F4D"/>
    <w:rsid w:val="00B22FC9"/>
    <w:rsid w:val="00B2365D"/>
    <w:rsid w:val="00B23BE7"/>
    <w:rsid w:val="00B23F22"/>
    <w:rsid w:val="00B24061"/>
    <w:rsid w:val="00B241C8"/>
    <w:rsid w:val="00B24388"/>
    <w:rsid w:val="00B2450F"/>
    <w:rsid w:val="00B2461E"/>
    <w:rsid w:val="00B24D29"/>
    <w:rsid w:val="00B24FAC"/>
    <w:rsid w:val="00B251AB"/>
    <w:rsid w:val="00B25319"/>
    <w:rsid w:val="00B25735"/>
    <w:rsid w:val="00B25AF4"/>
    <w:rsid w:val="00B25BE1"/>
    <w:rsid w:val="00B25C47"/>
    <w:rsid w:val="00B25D71"/>
    <w:rsid w:val="00B25DED"/>
    <w:rsid w:val="00B25E84"/>
    <w:rsid w:val="00B25F02"/>
    <w:rsid w:val="00B26589"/>
    <w:rsid w:val="00B265F1"/>
    <w:rsid w:val="00B268B7"/>
    <w:rsid w:val="00B26B0E"/>
    <w:rsid w:val="00B26C4B"/>
    <w:rsid w:val="00B27092"/>
    <w:rsid w:val="00B271F8"/>
    <w:rsid w:val="00B27983"/>
    <w:rsid w:val="00B27D19"/>
    <w:rsid w:val="00B27EA7"/>
    <w:rsid w:val="00B30387"/>
    <w:rsid w:val="00B30791"/>
    <w:rsid w:val="00B3116A"/>
    <w:rsid w:val="00B312A5"/>
    <w:rsid w:val="00B31436"/>
    <w:rsid w:val="00B31BBF"/>
    <w:rsid w:val="00B31D6C"/>
    <w:rsid w:val="00B32366"/>
    <w:rsid w:val="00B325C5"/>
    <w:rsid w:val="00B32A6F"/>
    <w:rsid w:val="00B32BD1"/>
    <w:rsid w:val="00B32BF7"/>
    <w:rsid w:val="00B32C67"/>
    <w:rsid w:val="00B32F2B"/>
    <w:rsid w:val="00B3369C"/>
    <w:rsid w:val="00B33DCA"/>
    <w:rsid w:val="00B3416D"/>
    <w:rsid w:val="00B34203"/>
    <w:rsid w:val="00B3427D"/>
    <w:rsid w:val="00B343C4"/>
    <w:rsid w:val="00B344CE"/>
    <w:rsid w:val="00B344DD"/>
    <w:rsid w:val="00B345EB"/>
    <w:rsid w:val="00B34E25"/>
    <w:rsid w:val="00B34FEC"/>
    <w:rsid w:val="00B353A1"/>
    <w:rsid w:val="00B358D9"/>
    <w:rsid w:val="00B35CD4"/>
    <w:rsid w:val="00B35DA5"/>
    <w:rsid w:val="00B35E6E"/>
    <w:rsid w:val="00B35F6F"/>
    <w:rsid w:val="00B361F2"/>
    <w:rsid w:val="00B3654B"/>
    <w:rsid w:val="00B367EE"/>
    <w:rsid w:val="00B3696E"/>
    <w:rsid w:val="00B36A79"/>
    <w:rsid w:val="00B37BDE"/>
    <w:rsid w:val="00B40109"/>
    <w:rsid w:val="00B401CD"/>
    <w:rsid w:val="00B40C3A"/>
    <w:rsid w:val="00B40D47"/>
    <w:rsid w:val="00B40EE1"/>
    <w:rsid w:val="00B41D27"/>
    <w:rsid w:val="00B42997"/>
    <w:rsid w:val="00B42EE9"/>
    <w:rsid w:val="00B4301B"/>
    <w:rsid w:val="00B430D2"/>
    <w:rsid w:val="00B433BE"/>
    <w:rsid w:val="00B43DFA"/>
    <w:rsid w:val="00B44A56"/>
    <w:rsid w:val="00B44B26"/>
    <w:rsid w:val="00B44C3D"/>
    <w:rsid w:val="00B44E98"/>
    <w:rsid w:val="00B456ED"/>
    <w:rsid w:val="00B465E8"/>
    <w:rsid w:val="00B46AF8"/>
    <w:rsid w:val="00B46C23"/>
    <w:rsid w:val="00B46F4E"/>
    <w:rsid w:val="00B47191"/>
    <w:rsid w:val="00B4769C"/>
    <w:rsid w:val="00B47AD6"/>
    <w:rsid w:val="00B50928"/>
    <w:rsid w:val="00B50BB9"/>
    <w:rsid w:val="00B50D18"/>
    <w:rsid w:val="00B50FCF"/>
    <w:rsid w:val="00B511EA"/>
    <w:rsid w:val="00B512BF"/>
    <w:rsid w:val="00B5145E"/>
    <w:rsid w:val="00B51896"/>
    <w:rsid w:val="00B51BF3"/>
    <w:rsid w:val="00B51F18"/>
    <w:rsid w:val="00B529D2"/>
    <w:rsid w:val="00B52A1B"/>
    <w:rsid w:val="00B53183"/>
    <w:rsid w:val="00B5329F"/>
    <w:rsid w:val="00B5334D"/>
    <w:rsid w:val="00B533CE"/>
    <w:rsid w:val="00B53B19"/>
    <w:rsid w:val="00B5406F"/>
    <w:rsid w:val="00B54906"/>
    <w:rsid w:val="00B54B27"/>
    <w:rsid w:val="00B54C39"/>
    <w:rsid w:val="00B55104"/>
    <w:rsid w:val="00B55199"/>
    <w:rsid w:val="00B5521C"/>
    <w:rsid w:val="00B55504"/>
    <w:rsid w:val="00B55505"/>
    <w:rsid w:val="00B558D9"/>
    <w:rsid w:val="00B55C23"/>
    <w:rsid w:val="00B55DE2"/>
    <w:rsid w:val="00B56475"/>
    <w:rsid w:val="00B5664B"/>
    <w:rsid w:val="00B56AC0"/>
    <w:rsid w:val="00B56BB1"/>
    <w:rsid w:val="00B56E9C"/>
    <w:rsid w:val="00B56F75"/>
    <w:rsid w:val="00B574FA"/>
    <w:rsid w:val="00B57507"/>
    <w:rsid w:val="00B57959"/>
    <w:rsid w:val="00B579C2"/>
    <w:rsid w:val="00B600E6"/>
    <w:rsid w:val="00B613D1"/>
    <w:rsid w:val="00B614A9"/>
    <w:rsid w:val="00B6168A"/>
    <w:rsid w:val="00B61703"/>
    <w:rsid w:val="00B61A2B"/>
    <w:rsid w:val="00B61B4D"/>
    <w:rsid w:val="00B62320"/>
    <w:rsid w:val="00B62460"/>
    <w:rsid w:val="00B6269B"/>
    <w:rsid w:val="00B62BBC"/>
    <w:rsid w:val="00B633EE"/>
    <w:rsid w:val="00B63833"/>
    <w:rsid w:val="00B63B8A"/>
    <w:rsid w:val="00B63CB5"/>
    <w:rsid w:val="00B63F39"/>
    <w:rsid w:val="00B64152"/>
    <w:rsid w:val="00B6520E"/>
    <w:rsid w:val="00B65562"/>
    <w:rsid w:val="00B65755"/>
    <w:rsid w:val="00B65807"/>
    <w:rsid w:val="00B65C88"/>
    <w:rsid w:val="00B65DE9"/>
    <w:rsid w:val="00B661BD"/>
    <w:rsid w:val="00B664D5"/>
    <w:rsid w:val="00B66BAC"/>
    <w:rsid w:val="00B67BA4"/>
    <w:rsid w:val="00B67DFE"/>
    <w:rsid w:val="00B67ED5"/>
    <w:rsid w:val="00B7081C"/>
    <w:rsid w:val="00B70EA4"/>
    <w:rsid w:val="00B71217"/>
    <w:rsid w:val="00B71417"/>
    <w:rsid w:val="00B7151C"/>
    <w:rsid w:val="00B716DD"/>
    <w:rsid w:val="00B7215B"/>
    <w:rsid w:val="00B72A9C"/>
    <w:rsid w:val="00B72C75"/>
    <w:rsid w:val="00B72CB5"/>
    <w:rsid w:val="00B72FA6"/>
    <w:rsid w:val="00B7313F"/>
    <w:rsid w:val="00B73152"/>
    <w:rsid w:val="00B731DB"/>
    <w:rsid w:val="00B73243"/>
    <w:rsid w:val="00B737FF"/>
    <w:rsid w:val="00B739D2"/>
    <w:rsid w:val="00B739E6"/>
    <w:rsid w:val="00B73D7F"/>
    <w:rsid w:val="00B73DD2"/>
    <w:rsid w:val="00B741C4"/>
    <w:rsid w:val="00B744D6"/>
    <w:rsid w:val="00B74594"/>
    <w:rsid w:val="00B74663"/>
    <w:rsid w:val="00B7470C"/>
    <w:rsid w:val="00B74B45"/>
    <w:rsid w:val="00B74C5B"/>
    <w:rsid w:val="00B75093"/>
    <w:rsid w:val="00B752EA"/>
    <w:rsid w:val="00B757E6"/>
    <w:rsid w:val="00B75E25"/>
    <w:rsid w:val="00B75E4F"/>
    <w:rsid w:val="00B75FD7"/>
    <w:rsid w:val="00B768E6"/>
    <w:rsid w:val="00B76931"/>
    <w:rsid w:val="00B76B52"/>
    <w:rsid w:val="00B76F47"/>
    <w:rsid w:val="00B7724E"/>
    <w:rsid w:val="00B773E9"/>
    <w:rsid w:val="00B77900"/>
    <w:rsid w:val="00B77C18"/>
    <w:rsid w:val="00B80284"/>
    <w:rsid w:val="00B805FA"/>
    <w:rsid w:val="00B80B1D"/>
    <w:rsid w:val="00B80D4A"/>
    <w:rsid w:val="00B80E01"/>
    <w:rsid w:val="00B80EDC"/>
    <w:rsid w:val="00B80FD6"/>
    <w:rsid w:val="00B812B4"/>
    <w:rsid w:val="00B812F6"/>
    <w:rsid w:val="00B81B42"/>
    <w:rsid w:val="00B81EBA"/>
    <w:rsid w:val="00B81F00"/>
    <w:rsid w:val="00B81F9E"/>
    <w:rsid w:val="00B821AB"/>
    <w:rsid w:val="00B825EC"/>
    <w:rsid w:val="00B827F5"/>
    <w:rsid w:val="00B82D37"/>
    <w:rsid w:val="00B82E86"/>
    <w:rsid w:val="00B82F34"/>
    <w:rsid w:val="00B8327E"/>
    <w:rsid w:val="00B83545"/>
    <w:rsid w:val="00B83A58"/>
    <w:rsid w:val="00B840B4"/>
    <w:rsid w:val="00B8422C"/>
    <w:rsid w:val="00B84485"/>
    <w:rsid w:val="00B84539"/>
    <w:rsid w:val="00B84799"/>
    <w:rsid w:val="00B84A9C"/>
    <w:rsid w:val="00B850C7"/>
    <w:rsid w:val="00B85302"/>
    <w:rsid w:val="00B853B0"/>
    <w:rsid w:val="00B855CD"/>
    <w:rsid w:val="00B85918"/>
    <w:rsid w:val="00B85F9D"/>
    <w:rsid w:val="00B865AD"/>
    <w:rsid w:val="00B867C7"/>
    <w:rsid w:val="00B87957"/>
    <w:rsid w:val="00B87980"/>
    <w:rsid w:val="00B87B81"/>
    <w:rsid w:val="00B90061"/>
    <w:rsid w:val="00B904C0"/>
    <w:rsid w:val="00B90C27"/>
    <w:rsid w:val="00B912B6"/>
    <w:rsid w:val="00B9163C"/>
    <w:rsid w:val="00B91A15"/>
    <w:rsid w:val="00B91DFB"/>
    <w:rsid w:val="00B9200C"/>
    <w:rsid w:val="00B92579"/>
    <w:rsid w:val="00B9260E"/>
    <w:rsid w:val="00B92746"/>
    <w:rsid w:val="00B92A43"/>
    <w:rsid w:val="00B92CC8"/>
    <w:rsid w:val="00B92D9E"/>
    <w:rsid w:val="00B92F9E"/>
    <w:rsid w:val="00B931D3"/>
    <w:rsid w:val="00B93342"/>
    <w:rsid w:val="00B9342B"/>
    <w:rsid w:val="00B9344D"/>
    <w:rsid w:val="00B9353F"/>
    <w:rsid w:val="00B9368D"/>
    <w:rsid w:val="00B9399F"/>
    <w:rsid w:val="00B93DDE"/>
    <w:rsid w:val="00B94E05"/>
    <w:rsid w:val="00B950A6"/>
    <w:rsid w:val="00B950AF"/>
    <w:rsid w:val="00B956D2"/>
    <w:rsid w:val="00B957B3"/>
    <w:rsid w:val="00B958AE"/>
    <w:rsid w:val="00B95A9C"/>
    <w:rsid w:val="00B95BDE"/>
    <w:rsid w:val="00B95DDE"/>
    <w:rsid w:val="00B95E8C"/>
    <w:rsid w:val="00B978DB"/>
    <w:rsid w:val="00BA09D7"/>
    <w:rsid w:val="00BA0F91"/>
    <w:rsid w:val="00BA1075"/>
    <w:rsid w:val="00BA10C4"/>
    <w:rsid w:val="00BA10DC"/>
    <w:rsid w:val="00BA111A"/>
    <w:rsid w:val="00BA14F7"/>
    <w:rsid w:val="00BA14F8"/>
    <w:rsid w:val="00BA173A"/>
    <w:rsid w:val="00BA29DE"/>
    <w:rsid w:val="00BA3BFC"/>
    <w:rsid w:val="00BA3DBD"/>
    <w:rsid w:val="00BA41DC"/>
    <w:rsid w:val="00BA49CE"/>
    <w:rsid w:val="00BA55D1"/>
    <w:rsid w:val="00BA5860"/>
    <w:rsid w:val="00BA5A28"/>
    <w:rsid w:val="00BA6242"/>
    <w:rsid w:val="00BA6384"/>
    <w:rsid w:val="00BA6542"/>
    <w:rsid w:val="00BA67D1"/>
    <w:rsid w:val="00BA67D2"/>
    <w:rsid w:val="00BA681F"/>
    <w:rsid w:val="00BA6960"/>
    <w:rsid w:val="00BA6999"/>
    <w:rsid w:val="00BA6E91"/>
    <w:rsid w:val="00BA6FEB"/>
    <w:rsid w:val="00BA7811"/>
    <w:rsid w:val="00BA7A04"/>
    <w:rsid w:val="00BB0150"/>
    <w:rsid w:val="00BB0565"/>
    <w:rsid w:val="00BB0858"/>
    <w:rsid w:val="00BB0896"/>
    <w:rsid w:val="00BB0A9D"/>
    <w:rsid w:val="00BB0AE0"/>
    <w:rsid w:val="00BB106A"/>
    <w:rsid w:val="00BB118C"/>
    <w:rsid w:val="00BB1258"/>
    <w:rsid w:val="00BB131B"/>
    <w:rsid w:val="00BB1407"/>
    <w:rsid w:val="00BB19D6"/>
    <w:rsid w:val="00BB1A0C"/>
    <w:rsid w:val="00BB1AE9"/>
    <w:rsid w:val="00BB1B93"/>
    <w:rsid w:val="00BB209B"/>
    <w:rsid w:val="00BB2177"/>
    <w:rsid w:val="00BB21ED"/>
    <w:rsid w:val="00BB2363"/>
    <w:rsid w:val="00BB2C1C"/>
    <w:rsid w:val="00BB31FA"/>
    <w:rsid w:val="00BB342A"/>
    <w:rsid w:val="00BB36D7"/>
    <w:rsid w:val="00BB3865"/>
    <w:rsid w:val="00BB3907"/>
    <w:rsid w:val="00BB3909"/>
    <w:rsid w:val="00BB3A37"/>
    <w:rsid w:val="00BB3A49"/>
    <w:rsid w:val="00BB3F93"/>
    <w:rsid w:val="00BB4076"/>
    <w:rsid w:val="00BB408C"/>
    <w:rsid w:val="00BB416F"/>
    <w:rsid w:val="00BB41E7"/>
    <w:rsid w:val="00BB4B42"/>
    <w:rsid w:val="00BB4F61"/>
    <w:rsid w:val="00BB5516"/>
    <w:rsid w:val="00BB5653"/>
    <w:rsid w:val="00BB575D"/>
    <w:rsid w:val="00BB59EA"/>
    <w:rsid w:val="00BB617A"/>
    <w:rsid w:val="00BB6FAD"/>
    <w:rsid w:val="00BB7180"/>
    <w:rsid w:val="00BB72B2"/>
    <w:rsid w:val="00BB7322"/>
    <w:rsid w:val="00BB777C"/>
    <w:rsid w:val="00BB7946"/>
    <w:rsid w:val="00BB7A22"/>
    <w:rsid w:val="00BB7C17"/>
    <w:rsid w:val="00BB7C8E"/>
    <w:rsid w:val="00BB7FA6"/>
    <w:rsid w:val="00BC0221"/>
    <w:rsid w:val="00BC0439"/>
    <w:rsid w:val="00BC04CC"/>
    <w:rsid w:val="00BC0C03"/>
    <w:rsid w:val="00BC16C5"/>
    <w:rsid w:val="00BC1B7B"/>
    <w:rsid w:val="00BC243B"/>
    <w:rsid w:val="00BC2A02"/>
    <w:rsid w:val="00BC2D66"/>
    <w:rsid w:val="00BC35D2"/>
    <w:rsid w:val="00BC371F"/>
    <w:rsid w:val="00BC3D42"/>
    <w:rsid w:val="00BC3D46"/>
    <w:rsid w:val="00BC3E33"/>
    <w:rsid w:val="00BC3F23"/>
    <w:rsid w:val="00BC435D"/>
    <w:rsid w:val="00BC451D"/>
    <w:rsid w:val="00BC4A3C"/>
    <w:rsid w:val="00BC4A4A"/>
    <w:rsid w:val="00BC4B8A"/>
    <w:rsid w:val="00BC4BB5"/>
    <w:rsid w:val="00BC4BBF"/>
    <w:rsid w:val="00BC4D6E"/>
    <w:rsid w:val="00BC4E56"/>
    <w:rsid w:val="00BC4F2F"/>
    <w:rsid w:val="00BC5399"/>
    <w:rsid w:val="00BC54A3"/>
    <w:rsid w:val="00BC5719"/>
    <w:rsid w:val="00BC57BC"/>
    <w:rsid w:val="00BC6052"/>
    <w:rsid w:val="00BC67FA"/>
    <w:rsid w:val="00BC6FB7"/>
    <w:rsid w:val="00BC6FD9"/>
    <w:rsid w:val="00BC7540"/>
    <w:rsid w:val="00BC77CE"/>
    <w:rsid w:val="00BC7A7E"/>
    <w:rsid w:val="00BC7B91"/>
    <w:rsid w:val="00BC7CDD"/>
    <w:rsid w:val="00BD08BD"/>
    <w:rsid w:val="00BD0A28"/>
    <w:rsid w:val="00BD0C62"/>
    <w:rsid w:val="00BD0CC0"/>
    <w:rsid w:val="00BD12A9"/>
    <w:rsid w:val="00BD138B"/>
    <w:rsid w:val="00BD1783"/>
    <w:rsid w:val="00BD1F3F"/>
    <w:rsid w:val="00BD20E4"/>
    <w:rsid w:val="00BD241F"/>
    <w:rsid w:val="00BD26F7"/>
    <w:rsid w:val="00BD309B"/>
    <w:rsid w:val="00BD3107"/>
    <w:rsid w:val="00BD3318"/>
    <w:rsid w:val="00BD36B2"/>
    <w:rsid w:val="00BD3798"/>
    <w:rsid w:val="00BD37ED"/>
    <w:rsid w:val="00BD3A24"/>
    <w:rsid w:val="00BD3B7A"/>
    <w:rsid w:val="00BD3E03"/>
    <w:rsid w:val="00BD3F45"/>
    <w:rsid w:val="00BD3F49"/>
    <w:rsid w:val="00BD40EF"/>
    <w:rsid w:val="00BD443A"/>
    <w:rsid w:val="00BD4450"/>
    <w:rsid w:val="00BD44AC"/>
    <w:rsid w:val="00BD45F6"/>
    <w:rsid w:val="00BD4658"/>
    <w:rsid w:val="00BD4C69"/>
    <w:rsid w:val="00BD514A"/>
    <w:rsid w:val="00BD57B3"/>
    <w:rsid w:val="00BD5D9A"/>
    <w:rsid w:val="00BD5E1C"/>
    <w:rsid w:val="00BD5F2D"/>
    <w:rsid w:val="00BD6129"/>
    <w:rsid w:val="00BD643A"/>
    <w:rsid w:val="00BD69F6"/>
    <w:rsid w:val="00BD6C74"/>
    <w:rsid w:val="00BD6EC3"/>
    <w:rsid w:val="00BD704A"/>
    <w:rsid w:val="00BD733D"/>
    <w:rsid w:val="00BD771F"/>
    <w:rsid w:val="00BD7940"/>
    <w:rsid w:val="00BE018B"/>
    <w:rsid w:val="00BE01AC"/>
    <w:rsid w:val="00BE0298"/>
    <w:rsid w:val="00BE04F5"/>
    <w:rsid w:val="00BE0707"/>
    <w:rsid w:val="00BE084B"/>
    <w:rsid w:val="00BE0F55"/>
    <w:rsid w:val="00BE1230"/>
    <w:rsid w:val="00BE14E4"/>
    <w:rsid w:val="00BE15FE"/>
    <w:rsid w:val="00BE2266"/>
    <w:rsid w:val="00BE2762"/>
    <w:rsid w:val="00BE280F"/>
    <w:rsid w:val="00BE2A21"/>
    <w:rsid w:val="00BE2C5E"/>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540B"/>
    <w:rsid w:val="00BE58A2"/>
    <w:rsid w:val="00BE5B6E"/>
    <w:rsid w:val="00BE5EA8"/>
    <w:rsid w:val="00BE5EF3"/>
    <w:rsid w:val="00BE6832"/>
    <w:rsid w:val="00BE687E"/>
    <w:rsid w:val="00BE69C5"/>
    <w:rsid w:val="00BE6C8C"/>
    <w:rsid w:val="00BE6CEF"/>
    <w:rsid w:val="00BE6DE1"/>
    <w:rsid w:val="00BE7595"/>
    <w:rsid w:val="00BE7874"/>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262C"/>
    <w:rsid w:val="00BF2D34"/>
    <w:rsid w:val="00BF2F66"/>
    <w:rsid w:val="00BF3C52"/>
    <w:rsid w:val="00BF4BBC"/>
    <w:rsid w:val="00BF4F56"/>
    <w:rsid w:val="00BF5055"/>
    <w:rsid w:val="00BF57A9"/>
    <w:rsid w:val="00BF5B53"/>
    <w:rsid w:val="00BF5F51"/>
    <w:rsid w:val="00BF62AD"/>
    <w:rsid w:val="00BF650B"/>
    <w:rsid w:val="00BF67A3"/>
    <w:rsid w:val="00BF6A9F"/>
    <w:rsid w:val="00BF6BCE"/>
    <w:rsid w:val="00BF78C4"/>
    <w:rsid w:val="00BF78F4"/>
    <w:rsid w:val="00BF7906"/>
    <w:rsid w:val="00BF7E78"/>
    <w:rsid w:val="00BF7FDE"/>
    <w:rsid w:val="00C00280"/>
    <w:rsid w:val="00C002E2"/>
    <w:rsid w:val="00C00375"/>
    <w:rsid w:val="00C00A0F"/>
    <w:rsid w:val="00C0149C"/>
    <w:rsid w:val="00C01D96"/>
    <w:rsid w:val="00C021C6"/>
    <w:rsid w:val="00C02D1F"/>
    <w:rsid w:val="00C033A0"/>
    <w:rsid w:val="00C03B66"/>
    <w:rsid w:val="00C03D7F"/>
    <w:rsid w:val="00C03DFF"/>
    <w:rsid w:val="00C03E49"/>
    <w:rsid w:val="00C03FF0"/>
    <w:rsid w:val="00C04655"/>
    <w:rsid w:val="00C047CF"/>
    <w:rsid w:val="00C04829"/>
    <w:rsid w:val="00C0491A"/>
    <w:rsid w:val="00C0494F"/>
    <w:rsid w:val="00C04989"/>
    <w:rsid w:val="00C04B4B"/>
    <w:rsid w:val="00C053CB"/>
    <w:rsid w:val="00C05D60"/>
    <w:rsid w:val="00C0610F"/>
    <w:rsid w:val="00C06BA5"/>
    <w:rsid w:val="00C06C9B"/>
    <w:rsid w:val="00C0707D"/>
    <w:rsid w:val="00C07138"/>
    <w:rsid w:val="00C073EE"/>
    <w:rsid w:val="00C07433"/>
    <w:rsid w:val="00C10117"/>
    <w:rsid w:val="00C103F4"/>
    <w:rsid w:val="00C104ED"/>
    <w:rsid w:val="00C1059F"/>
    <w:rsid w:val="00C10B0A"/>
    <w:rsid w:val="00C10B82"/>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5296"/>
    <w:rsid w:val="00C159FC"/>
    <w:rsid w:val="00C15A27"/>
    <w:rsid w:val="00C15D8F"/>
    <w:rsid w:val="00C15EE1"/>
    <w:rsid w:val="00C161D1"/>
    <w:rsid w:val="00C163FD"/>
    <w:rsid w:val="00C1702D"/>
    <w:rsid w:val="00C17572"/>
    <w:rsid w:val="00C1758D"/>
    <w:rsid w:val="00C175E4"/>
    <w:rsid w:val="00C17687"/>
    <w:rsid w:val="00C176FF"/>
    <w:rsid w:val="00C177BA"/>
    <w:rsid w:val="00C17CAF"/>
    <w:rsid w:val="00C17DBC"/>
    <w:rsid w:val="00C20DD6"/>
    <w:rsid w:val="00C21452"/>
    <w:rsid w:val="00C21854"/>
    <w:rsid w:val="00C21A00"/>
    <w:rsid w:val="00C21A5D"/>
    <w:rsid w:val="00C21B59"/>
    <w:rsid w:val="00C228C1"/>
    <w:rsid w:val="00C230D1"/>
    <w:rsid w:val="00C230F8"/>
    <w:rsid w:val="00C23133"/>
    <w:rsid w:val="00C231D7"/>
    <w:rsid w:val="00C23392"/>
    <w:rsid w:val="00C23407"/>
    <w:rsid w:val="00C234D1"/>
    <w:rsid w:val="00C23650"/>
    <w:rsid w:val="00C238DA"/>
    <w:rsid w:val="00C23908"/>
    <w:rsid w:val="00C23D71"/>
    <w:rsid w:val="00C248B7"/>
    <w:rsid w:val="00C24902"/>
    <w:rsid w:val="00C24A05"/>
    <w:rsid w:val="00C24F3F"/>
    <w:rsid w:val="00C24F7D"/>
    <w:rsid w:val="00C24FC1"/>
    <w:rsid w:val="00C253CD"/>
    <w:rsid w:val="00C25538"/>
    <w:rsid w:val="00C25BB2"/>
    <w:rsid w:val="00C25C69"/>
    <w:rsid w:val="00C25F13"/>
    <w:rsid w:val="00C265B6"/>
    <w:rsid w:val="00C26B13"/>
    <w:rsid w:val="00C26F8B"/>
    <w:rsid w:val="00C2703E"/>
    <w:rsid w:val="00C273F9"/>
    <w:rsid w:val="00C2749A"/>
    <w:rsid w:val="00C275C8"/>
    <w:rsid w:val="00C276C7"/>
    <w:rsid w:val="00C27782"/>
    <w:rsid w:val="00C27A38"/>
    <w:rsid w:val="00C27A5B"/>
    <w:rsid w:val="00C27F40"/>
    <w:rsid w:val="00C3037F"/>
    <w:rsid w:val="00C306C9"/>
    <w:rsid w:val="00C30B5A"/>
    <w:rsid w:val="00C30DF6"/>
    <w:rsid w:val="00C30E8E"/>
    <w:rsid w:val="00C30EE2"/>
    <w:rsid w:val="00C31074"/>
    <w:rsid w:val="00C319E0"/>
    <w:rsid w:val="00C31B05"/>
    <w:rsid w:val="00C31E02"/>
    <w:rsid w:val="00C3297B"/>
    <w:rsid w:val="00C331AE"/>
    <w:rsid w:val="00C334C6"/>
    <w:rsid w:val="00C334F3"/>
    <w:rsid w:val="00C33AC5"/>
    <w:rsid w:val="00C33BB5"/>
    <w:rsid w:val="00C33CDE"/>
    <w:rsid w:val="00C33DED"/>
    <w:rsid w:val="00C33E07"/>
    <w:rsid w:val="00C3441A"/>
    <w:rsid w:val="00C34CC5"/>
    <w:rsid w:val="00C35153"/>
    <w:rsid w:val="00C352F5"/>
    <w:rsid w:val="00C35822"/>
    <w:rsid w:val="00C3589B"/>
    <w:rsid w:val="00C35ABC"/>
    <w:rsid w:val="00C35D07"/>
    <w:rsid w:val="00C36028"/>
    <w:rsid w:val="00C364D9"/>
    <w:rsid w:val="00C36617"/>
    <w:rsid w:val="00C36870"/>
    <w:rsid w:val="00C36A52"/>
    <w:rsid w:val="00C36BB2"/>
    <w:rsid w:val="00C36E48"/>
    <w:rsid w:val="00C36F8A"/>
    <w:rsid w:val="00C37261"/>
    <w:rsid w:val="00C37794"/>
    <w:rsid w:val="00C37CF0"/>
    <w:rsid w:val="00C37D9B"/>
    <w:rsid w:val="00C37F22"/>
    <w:rsid w:val="00C4006B"/>
    <w:rsid w:val="00C409A6"/>
    <w:rsid w:val="00C40A46"/>
    <w:rsid w:val="00C40B3A"/>
    <w:rsid w:val="00C40F6C"/>
    <w:rsid w:val="00C414BD"/>
    <w:rsid w:val="00C41BC0"/>
    <w:rsid w:val="00C41EA8"/>
    <w:rsid w:val="00C41FB9"/>
    <w:rsid w:val="00C42195"/>
    <w:rsid w:val="00C4225D"/>
    <w:rsid w:val="00C426FF"/>
    <w:rsid w:val="00C42917"/>
    <w:rsid w:val="00C431E8"/>
    <w:rsid w:val="00C434D5"/>
    <w:rsid w:val="00C43680"/>
    <w:rsid w:val="00C4369D"/>
    <w:rsid w:val="00C4371A"/>
    <w:rsid w:val="00C43A2E"/>
    <w:rsid w:val="00C441BB"/>
    <w:rsid w:val="00C442B3"/>
    <w:rsid w:val="00C442F3"/>
    <w:rsid w:val="00C4483D"/>
    <w:rsid w:val="00C44B85"/>
    <w:rsid w:val="00C4536D"/>
    <w:rsid w:val="00C454DA"/>
    <w:rsid w:val="00C455BC"/>
    <w:rsid w:val="00C455C2"/>
    <w:rsid w:val="00C45A56"/>
    <w:rsid w:val="00C45A7C"/>
    <w:rsid w:val="00C45CAC"/>
    <w:rsid w:val="00C45D30"/>
    <w:rsid w:val="00C45EA9"/>
    <w:rsid w:val="00C466C4"/>
    <w:rsid w:val="00C466C8"/>
    <w:rsid w:val="00C46858"/>
    <w:rsid w:val="00C4690A"/>
    <w:rsid w:val="00C469C5"/>
    <w:rsid w:val="00C46DF4"/>
    <w:rsid w:val="00C46F87"/>
    <w:rsid w:val="00C47335"/>
    <w:rsid w:val="00C4748D"/>
    <w:rsid w:val="00C478A2"/>
    <w:rsid w:val="00C47E14"/>
    <w:rsid w:val="00C50694"/>
    <w:rsid w:val="00C507C0"/>
    <w:rsid w:val="00C517A8"/>
    <w:rsid w:val="00C51E7C"/>
    <w:rsid w:val="00C52423"/>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F05"/>
    <w:rsid w:val="00C5621A"/>
    <w:rsid w:val="00C562A7"/>
    <w:rsid w:val="00C56B39"/>
    <w:rsid w:val="00C57CF0"/>
    <w:rsid w:val="00C57F68"/>
    <w:rsid w:val="00C601C6"/>
    <w:rsid w:val="00C60420"/>
    <w:rsid w:val="00C60530"/>
    <w:rsid w:val="00C60545"/>
    <w:rsid w:val="00C60771"/>
    <w:rsid w:val="00C60A86"/>
    <w:rsid w:val="00C60BAE"/>
    <w:rsid w:val="00C60D6D"/>
    <w:rsid w:val="00C60DA9"/>
    <w:rsid w:val="00C612BE"/>
    <w:rsid w:val="00C6133A"/>
    <w:rsid w:val="00C6133B"/>
    <w:rsid w:val="00C61A18"/>
    <w:rsid w:val="00C6210B"/>
    <w:rsid w:val="00C6210E"/>
    <w:rsid w:val="00C6246A"/>
    <w:rsid w:val="00C62842"/>
    <w:rsid w:val="00C62D8F"/>
    <w:rsid w:val="00C62DB0"/>
    <w:rsid w:val="00C63363"/>
    <w:rsid w:val="00C63434"/>
    <w:rsid w:val="00C64113"/>
    <w:rsid w:val="00C649BB"/>
    <w:rsid w:val="00C64FC1"/>
    <w:rsid w:val="00C64FC9"/>
    <w:rsid w:val="00C6506C"/>
    <w:rsid w:val="00C65421"/>
    <w:rsid w:val="00C65874"/>
    <w:rsid w:val="00C6639F"/>
    <w:rsid w:val="00C66C00"/>
    <w:rsid w:val="00C66C0F"/>
    <w:rsid w:val="00C675C7"/>
    <w:rsid w:val="00C6778B"/>
    <w:rsid w:val="00C677EC"/>
    <w:rsid w:val="00C67CAF"/>
    <w:rsid w:val="00C67E97"/>
    <w:rsid w:val="00C7045A"/>
    <w:rsid w:val="00C704B6"/>
    <w:rsid w:val="00C70754"/>
    <w:rsid w:val="00C708EF"/>
    <w:rsid w:val="00C715A2"/>
    <w:rsid w:val="00C7168F"/>
    <w:rsid w:val="00C71A4B"/>
    <w:rsid w:val="00C71DA1"/>
    <w:rsid w:val="00C71E6F"/>
    <w:rsid w:val="00C72125"/>
    <w:rsid w:val="00C721D1"/>
    <w:rsid w:val="00C72594"/>
    <w:rsid w:val="00C72663"/>
    <w:rsid w:val="00C727DB"/>
    <w:rsid w:val="00C72A01"/>
    <w:rsid w:val="00C72A27"/>
    <w:rsid w:val="00C72B89"/>
    <w:rsid w:val="00C73B50"/>
    <w:rsid w:val="00C73D74"/>
    <w:rsid w:val="00C74185"/>
    <w:rsid w:val="00C74387"/>
    <w:rsid w:val="00C749DE"/>
    <w:rsid w:val="00C74B03"/>
    <w:rsid w:val="00C75148"/>
    <w:rsid w:val="00C756E5"/>
    <w:rsid w:val="00C7572F"/>
    <w:rsid w:val="00C761AA"/>
    <w:rsid w:val="00C7643A"/>
    <w:rsid w:val="00C7677C"/>
    <w:rsid w:val="00C770C0"/>
    <w:rsid w:val="00C7753A"/>
    <w:rsid w:val="00C77595"/>
    <w:rsid w:val="00C777AE"/>
    <w:rsid w:val="00C77C59"/>
    <w:rsid w:val="00C8001B"/>
    <w:rsid w:val="00C801EA"/>
    <w:rsid w:val="00C807FD"/>
    <w:rsid w:val="00C8093F"/>
    <w:rsid w:val="00C80A21"/>
    <w:rsid w:val="00C80AC1"/>
    <w:rsid w:val="00C80EEC"/>
    <w:rsid w:val="00C811E3"/>
    <w:rsid w:val="00C817D1"/>
    <w:rsid w:val="00C817F9"/>
    <w:rsid w:val="00C81AAC"/>
    <w:rsid w:val="00C81AB0"/>
    <w:rsid w:val="00C81B0B"/>
    <w:rsid w:val="00C81F03"/>
    <w:rsid w:val="00C8233A"/>
    <w:rsid w:val="00C82505"/>
    <w:rsid w:val="00C82785"/>
    <w:rsid w:val="00C82AE4"/>
    <w:rsid w:val="00C82EAD"/>
    <w:rsid w:val="00C836A3"/>
    <w:rsid w:val="00C83824"/>
    <w:rsid w:val="00C83EA6"/>
    <w:rsid w:val="00C83FBE"/>
    <w:rsid w:val="00C84321"/>
    <w:rsid w:val="00C8438C"/>
    <w:rsid w:val="00C8476D"/>
    <w:rsid w:val="00C85634"/>
    <w:rsid w:val="00C85710"/>
    <w:rsid w:val="00C85857"/>
    <w:rsid w:val="00C85A9B"/>
    <w:rsid w:val="00C85C02"/>
    <w:rsid w:val="00C869F1"/>
    <w:rsid w:val="00C86A89"/>
    <w:rsid w:val="00C86DDA"/>
    <w:rsid w:val="00C86E8F"/>
    <w:rsid w:val="00C87424"/>
    <w:rsid w:val="00C8767C"/>
    <w:rsid w:val="00C876A9"/>
    <w:rsid w:val="00C87AB0"/>
    <w:rsid w:val="00C87C14"/>
    <w:rsid w:val="00C9004D"/>
    <w:rsid w:val="00C902FA"/>
    <w:rsid w:val="00C9034E"/>
    <w:rsid w:val="00C904C8"/>
    <w:rsid w:val="00C9072C"/>
    <w:rsid w:val="00C90736"/>
    <w:rsid w:val="00C90752"/>
    <w:rsid w:val="00C90F8A"/>
    <w:rsid w:val="00C91360"/>
    <w:rsid w:val="00C913FA"/>
    <w:rsid w:val="00C917A8"/>
    <w:rsid w:val="00C91AE9"/>
    <w:rsid w:val="00C91C68"/>
    <w:rsid w:val="00C9218C"/>
    <w:rsid w:val="00C9226E"/>
    <w:rsid w:val="00C92400"/>
    <w:rsid w:val="00C92752"/>
    <w:rsid w:val="00C92C36"/>
    <w:rsid w:val="00C9367C"/>
    <w:rsid w:val="00C93C45"/>
    <w:rsid w:val="00C9418A"/>
    <w:rsid w:val="00C947D1"/>
    <w:rsid w:val="00C94813"/>
    <w:rsid w:val="00C9487D"/>
    <w:rsid w:val="00C94E9B"/>
    <w:rsid w:val="00C94F43"/>
    <w:rsid w:val="00C95768"/>
    <w:rsid w:val="00C95C62"/>
    <w:rsid w:val="00C95F20"/>
    <w:rsid w:val="00C96181"/>
    <w:rsid w:val="00C963E1"/>
    <w:rsid w:val="00C968AC"/>
    <w:rsid w:val="00C96ADC"/>
    <w:rsid w:val="00C96C63"/>
    <w:rsid w:val="00C9720C"/>
    <w:rsid w:val="00C97599"/>
    <w:rsid w:val="00C97E88"/>
    <w:rsid w:val="00CA03C6"/>
    <w:rsid w:val="00CA04EC"/>
    <w:rsid w:val="00CA06F3"/>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5D3"/>
    <w:rsid w:val="00CA3D44"/>
    <w:rsid w:val="00CA3E75"/>
    <w:rsid w:val="00CA3FBA"/>
    <w:rsid w:val="00CA420B"/>
    <w:rsid w:val="00CA44AE"/>
    <w:rsid w:val="00CA4698"/>
    <w:rsid w:val="00CA4D86"/>
    <w:rsid w:val="00CA4E86"/>
    <w:rsid w:val="00CA556A"/>
    <w:rsid w:val="00CA5853"/>
    <w:rsid w:val="00CA5A44"/>
    <w:rsid w:val="00CA63D8"/>
    <w:rsid w:val="00CA6729"/>
    <w:rsid w:val="00CA6BEE"/>
    <w:rsid w:val="00CA6EB1"/>
    <w:rsid w:val="00CA776A"/>
    <w:rsid w:val="00CA7A64"/>
    <w:rsid w:val="00CB01A2"/>
    <w:rsid w:val="00CB0B88"/>
    <w:rsid w:val="00CB1204"/>
    <w:rsid w:val="00CB1970"/>
    <w:rsid w:val="00CB1C47"/>
    <w:rsid w:val="00CB1FA7"/>
    <w:rsid w:val="00CB2491"/>
    <w:rsid w:val="00CB267C"/>
    <w:rsid w:val="00CB287D"/>
    <w:rsid w:val="00CB2D8E"/>
    <w:rsid w:val="00CB2EC7"/>
    <w:rsid w:val="00CB2F34"/>
    <w:rsid w:val="00CB2F36"/>
    <w:rsid w:val="00CB38DC"/>
    <w:rsid w:val="00CB3DDD"/>
    <w:rsid w:val="00CB4084"/>
    <w:rsid w:val="00CB4CBD"/>
    <w:rsid w:val="00CB4E70"/>
    <w:rsid w:val="00CB5670"/>
    <w:rsid w:val="00CB5805"/>
    <w:rsid w:val="00CB5958"/>
    <w:rsid w:val="00CB5D7E"/>
    <w:rsid w:val="00CB76EA"/>
    <w:rsid w:val="00CB7778"/>
    <w:rsid w:val="00CB77C6"/>
    <w:rsid w:val="00CB7C75"/>
    <w:rsid w:val="00CB7D95"/>
    <w:rsid w:val="00CC0218"/>
    <w:rsid w:val="00CC073B"/>
    <w:rsid w:val="00CC153F"/>
    <w:rsid w:val="00CC178D"/>
    <w:rsid w:val="00CC181E"/>
    <w:rsid w:val="00CC186B"/>
    <w:rsid w:val="00CC1D17"/>
    <w:rsid w:val="00CC20B4"/>
    <w:rsid w:val="00CC20E9"/>
    <w:rsid w:val="00CC2527"/>
    <w:rsid w:val="00CC25D7"/>
    <w:rsid w:val="00CC28A9"/>
    <w:rsid w:val="00CC298B"/>
    <w:rsid w:val="00CC2B77"/>
    <w:rsid w:val="00CC2D6F"/>
    <w:rsid w:val="00CC2F90"/>
    <w:rsid w:val="00CC2FD9"/>
    <w:rsid w:val="00CC3340"/>
    <w:rsid w:val="00CC339C"/>
    <w:rsid w:val="00CC3840"/>
    <w:rsid w:val="00CC3CA3"/>
    <w:rsid w:val="00CC416F"/>
    <w:rsid w:val="00CC43AC"/>
    <w:rsid w:val="00CC447E"/>
    <w:rsid w:val="00CC4DA9"/>
    <w:rsid w:val="00CC4DF0"/>
    <w:rsid w:val="00CC523B"/>
    <w:rsid w:val="00CC565B"/>
    <w:rsid w:val="00CC5692"/>
    <w:rsid w:val="00CC58BB"/>
    <w:rsid w:val="00CC5ECB"/>
    <w:rsid w:val="00CC65FC"/>
    <w:rsid w:val="00CC678A"/>
    <w:rsid w:val="00CC694F"/>
    <w:rsid w:val="00CC6C24"/>
    <w:rsid w:val="00CC6C84"/>
    <w:rsid w:val="00CC6E0D"/>
    <w:rsid w:val="00CC6FE9"/>
    <w:rsid w:val="00CC758B"/>
    <w:rsid w:val="00CC79A3"/>
    <w:rsid w:val="00CC7AAA"/>
    <w:rsid w:val="00CC7D5C"/>
    <w:rsid w:val="00CD055F"/>
    <w:rsid w:val="00CD0667"/>
    <w:rsid w:val="00CD0C0B"/>
    <w:rsid w:val="00CD1207"/>
    <w:rsid w:val="00CD12CD"/>
    <w:rsid w:val="00CD16F1"/>
    <w:rsid w:val="00CD1881"/>
    <w:rsid w:val="00CD1CC0"/>
    <w:rsid w:val="00CD1F5A"/>
    <w:rsid w:val="00CD28D7"/>
    <w:rsid w:val="00CD2C52"/>
    <w:rsid w:val="00CD3184"/>
    <w:rsid w:val="00CD3192"/>
    <w:rsid w:val="00CD3450"/>
    <w:rsid w:val="00CD36F7"/>
    <w:rsid w:val="00CD3A0D"/>
    <w:rsid w:val="00CD432E"/>
    <w:rsid w:val="00CD440E"/>
    <w:rsid w:val="00CD57F6"/>
    <w:rsid w:val="00CD5AEB"/>
    <w:rsid w:val="00CD5BD9"/>
    <w:rsid w:val="00CD5D95"/>
    <w:rsid w:val="00CD5DF5"/>
    <w:rsid w:val="00CD6267"/>
    <w:rsid w:val="00CD6583"/>
    <w:rsid w:val="00CD66E0"/>
    <w:rsid w:val="00CD6773"/>
    <w:rsid w:val="00CD6CD3"/>
    <w:rsid w:val="00CD6E96"/>
    <w:rsid w:val="00CD798B"/>
    <w:rsid w:val="00CD7CA4"/>
    <w:rsid w:val="00CD7FBA"/>
    <w:rsid w:val="00CD7FBE"/>
    <w:rsid w:val="00CE0410"/>
    <w:rsid w:val="00CE08A6"/>
    <w:rsid w:val="00CE0A22"/>
    <w:rsid w:val="00CE0A26"/>
    <w:rsid w:val="00CE0AA3"/>
    <w:rsid w:val="00CE1254"/>
    <w:rsid w:val="00CE1308"/>
    <w:rsid w:val="00CE175F"/>
    <w:rsid w:val="00CE1961"/>
    <w:rsid w:val="00CE1D3F"/>
    <w:rsid w:val="00CE1F89"/>
    <w:rsid w:val="00CE27D5"/>
    <w:rsid w:val="00CE2D9E"/>
    <w:rsid w:val="00CE34EA"/>
    <w:rsid w:val="00CE3762"/>
    <w:rsid w:val="00CE385A"/>
    <w:rsid w:val="00CE3BEC"/>
    <w:rsid w:val="00CE3BF6"/>
    <w:rsid w:val="00CE3E87"/>
    <w:rsid w:val="00CE41D3"/>
    <w:rsid w:val="00CE4439"/>
    <w:rsid w:val="00CE457B"/>
    <w:rsid w:val="00CE45E9"/>
    <w:rsid w:val="00CE483A"/>
    <w:rsid w:val="00CE4B35"/>
    <w:rsid w:val="00CE4FD0"/>
    <w:rsid w:val="00CE5333"/>
    <w:rsid w:val="00CE5D98"/>
    <w:rsid w:val="00CE62EF"/>
    <w:rsid w:val="00CE6928"/>
    <w:rsid w:val="00CE699A"/>
    <w:rsid w:val="00CE6D91"/>
    <w:rsid w:val="00CE7100"/>
    <w:rsid w:val="00CE71E1"/>
    <w:rsid w:val="00CE7356"/>
    <w:rsid w:val="00CE7759"/>
    <w:rsid w:val="00CE776F"/>
    <w:rsid w:val="00CE77DE"/>
    <w:rsid w:val="00CE7C65"/>
    <w:rsid w:val="00CE7E8D"/>
    <w:rsid w:val="00CF0130"/>
    <w:rsid w:val="00CF037B"/>
    <w:rsid w:val="00CF0478"/>
    <w:rsid w:val="00CF0763"/>
    <w:rsid w:val="00CF07E2"/>
    <w:rsid w:val="00CF0A4C"/>
    <w:rsid w:val="00CF0D3F"/>
    <w:rsid w:val="00CF0D58"/>
    <w:rsid w:val="00CF12E3"/>
    <w:rsid w:val="00CF15EA"/>
    <w:rsid w:val="00CF1667"/>
    <w:rsid w:val="00CF1921"/>
    <w:rsid w:val="00CF1D41"/>
    <w:rsid w:val="00CF1DB2"/>
    <w:rsid w:val="00CF24B1"/>
    <w:rsid w:val="00CF2803"/>
    <w:rsid w:val="00CF29FC"/>
    <w:rsid w:val="00CF2AB0"/>
    <w:rsid w:val="00CF2B26"/>
    <w:rsid w:val="00CF374F"/>
    <w:rsid w:val="00CF3A23"/>
    <w:rsid w:val="00CF3A44"/>
    <w:rsid w:val="00CF3ED2"/>
    <w:rsid w:val="00CF3EE3"/>
    <w:rsid w:val="00CF44A0"/>
    <w:rsid w:val="00CF5199"/>
    <w:rsid w:val="00CF595A"/>
    <w:rsid w:val="00CF5AB9"/>
    <w:rsid w:val="00CF5EAB"/>
    <w:rsid w:val="00CF622E"/>
    <w:rsid w:val="00CF6275"/>
    <w:rsid w:val="00CF6654"/>
    <w:rsid w:val="00CF7006"/>
    <w:rsid w:val="00CF7228"/>
    <w:rsid w:val="00CF726D"/>
    <w:rsid w:val="00CF771D"/>
    <w:rsid w:val="00CF77A2"/>
    <w:rsid w:val="00D00124"/>
    <w:rsid w:val="00D001BF"/>
    <w:rsid w:val="00D00234"/>
    <w:rsid w:val="00D004C1"/>
    <w:rsid w:val="00D005A5"/>
    <w:rsid w:val="00D009DA"/>
    <w:rsid w:val="00D00CFF"/>
    <w:rsid w:val="00D013A2"/>
    <w:rsid w:val="00D0158F"/>
    <w:rsid w:val="00D0194E"/>
    <w:rsid w:val="00D0198D"/>
    <w:rsid w:val="00D01B74"/>
    <w:rsid w:val="00D01C75"/>
    <w:rsid w:val="00D020AC"/>
    <w:rsid w:val="00D020DB"/>
    <w:rsid w:val="00D0228A"/>
    <w:rsid w:val="00D023C6"/>
    <w:rsid w:val="00D02802"/>
    <w:rsid w:val="00D02E29"/>
    <w:rsid w:val="00D035E0"/>
    <w:rsid w:val="00D03711"/>
    <w:rsid w:val="00D03C27"/>
    <w:rsid w:val="00D03F3A"/>
    <w:rsid w:val="00D03FEA"/>
    <w:rsid w:val="00D049B8"/>
    <w:rsid w:val="00D04F5E"/>
    <w:rsid w:val="00D0519E"/>
    <w:rsid w:val="00D051A5"/>
    <w:rsid w:val="00D05BE8"/>
    <w:rsid w:val="00D062E3"/>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C37"/>
    <w:rsid w:val="00D11CD1"/>
    <w:rsid w:val="00D1295B"/>
    <w:rsid w:val="00D12A56"/>
    <w:rsid w:val="00D12B20"/>
    <w:rsid w:val="00D1302E"/>
    <w:rsid w:val="00D139FC"/>
    <w:rsid w:val="00D13D2D"/>
    <w:rsid w:val="00D13FFD"/>
    <w:rsid w:val="00D142F5"/>
    <w:rsid w:val="00D146E5"/>
    <w:rsid w:val="00D1488D"/>
    <w:rsid w:val="00D14ACF"/>
    <w:rsid w:val="00D14C0E"/>
    <w:rsid w:val="00D14D75"/>
    <w:rsid w:val="00D14DAF"/>
    <w:rsid w:val="00D154CD"/>
    <w:rsid w:val="00D1558A"/>
    <w:rsid w:val="00D15916"/>
    <w:rsid w:val="00D15B96"/>
    <w:rsid w:val="00D16097"/>
    <w:rsid w:val="00D162B4"/>
    <w:rsid w:val="00D16985"/>
    <w:rsid w:val="00D171EE"/>
    <w:rsid w:val="00D17215"/>
    <w:rsid w:val="00D1723B"/>
    <w:rsid w:val="00D17D8C"/>
    <w:rsid w:val="00D20712"/>
    <w:rsid w:val="00D20B0A"/>
    <w:rsid w:val="00D20F31"/>
    <w:rsid w:val="00D20FC8"/>
    <w:rsid w:val="00D21204"/>
    <w:rsid w:val="00D216FE"/>
    <w:rsid w:val="00D21FC2"/>
    <w:rsid w:val="00D220F1"/>
    <w:rsid w:val="00D22114"/>
    <w:rsid w:val="00D22601"/>
    <w:rsid w:val="00D22BC2"/>
    <w:rsid w:val="00D2327E"/>
    <w:rsid w:val="00D24410"/>
    <w:rsid w:val="00D24718"/>
    <w:rsid w:val="00D24905"/>
    <w:rsid w:val="00D24FDE"/>
    <w:rsid w:val="00D2534A"/>
    <w:rsid w:val="00D25679"/>
    <w:rsid w:val="00D257D5"/>
    <w:rsid w:val="00D25E85"/>
    <w:rsid w:val="00D25F1B"/>
    <w:rsid w:val="00D2603A"/>
    <w:rsid w:val="00D26149"/>
    <w:rsid w:val="00D26263"/>
    <w:rsid w:val="00D267BC"/>
    <w:rsid w:val="00D2682A"/>
    <w:rsid w:val="00D26BD7"/>
    <w:rsid w:val="00D27387"/>
    <w:rsid w:val="00D2739F"/>
    <w:rsid w:val="00D27628"/>
    <w:rsid w:val="00D2774D"/>
    <w:rsid w:val="00D27BA3"/>
    <w:rsid w:val="00D300C5"/>
    <w:rsid w:val="00D30440"/>
    <w:rsid w:val="00D304B9"/>
    <w:rsid w:val="00D30DAB"/>
    <w:rsid w:val="00D311A9"/>
    <w:rsid w:val="00D313A6"/>
    <w:rsid w:val="00D31AEA"/>
    <w:rsid w:val="00D31B2D"/>
    <w:rsid w:val="00D31DB5"/>
    <w:rsid w:val="00D3227E"/>
    <w:rsid w:val="00D322F9"/>
    <w:rsid w:val="00D32796"/>
    <w:rsid w:val="00D3288E"/>
    <w:rsid w:val="00D32A66"/>
    <w:rsid w:val="00D32E80"/>
    <w:rsid w:val="00D3309C"/>
    <w:rsid w:val="00D337B6"/>
    <w:rsid w:val="00D345C6"/>
    <w:rsid w:val="00D349A2"/>
    <w:rsid w:val="00D34F94"/>
    <w:rsid w:val="00D3532D"/>
    <w:rsid w:val="00D35AB0"/>
    <w:rsid w:val="00D35B43"/>
    <w:rsid w:val="00D35C29"/>
    <w:rsid w:val="00D3695E"/>
    <w:rsid w:val="00D3698E"/>
    <w:rsid w:val="00D36E46"/>
    <w:rsid w:val="00D37272"/>
    <w:rsid w:val="00D3761F"/>
    <w:rsid w:val="00D37711"/>
    <w:rsid w:val="00D37D88"/>
    <w:rsid w:val="00D4063A"/>
    <w:rsid w:val="00D40708"/>
    <w:rsid w:val="00D4097D"/>
    <w:rsid w:val="00D40A71"/>
    <w:rsid w:val="00D40CEB"/>
    <w:rsid w:val="00D41320"/>
    <w:rsid w:val="00D4184D"/>
    <w:rsid w:val="00D41D86"/>
    <w:rsid w:val="00D423C6"/>
    <w:rsid w:val="00D424D2"/>
    <w:rsid w:val="00D42CA0"/>
    <w:rsid w:val="00D4302B"/>
    <w:rsid w:val="00D437FC"/>
    <w:rsid w:val="00D4383E"/>
    <w:rsid w:val="00D43965"/>
    <w:rsid w:val="00D43C5E"/>
    <w:rsid w:val="00D43DE6"/>
    <w:rsid w:val="00D43DFF"/>
    <w:rsid w:val="00D44A36"/>
    <w:rsid w:val="00D44CA2"/>
    <w:rsid w:val="00D44D83"/>
    <w:rsid w:val="00D451CC"/>
    <w:rsid w:val="00D4542A"/>
    <w:rsid w:val="00D4594A"/>
    <w:rsid w:val="00D45E2A"/>
    <w:rsid w:val="00D45EF8"/>
    <w:rsid w:val="00D46514"/>
    <w:rsid w:val="00D46A95"/>
    <w:rsid w:val="00D46EDD"/>
    <w:rsid w:val="00D47052"/>
    <w:rsid w:val="00D472D7"/>
    <w:rsid w:val="00D47903"/>
    <w:rsid w:val="00D50055"/>
    <w:rsid w:val="00D501BE"/>
    <w:rsid w:val="00D5024A"/>
    <w:rsid w:val="00D5030C"/>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DE9"/>
    <w:rsid w:val="00D52E23"/>
    <w:rsid w:val="00D54291"/>
    <w:rsid w:val="00D5438B"/>
    <w:rsid w:val="00D54525"/>
    <w:rsid w:val="00D54859"/>
    <w:rsid w:val="00D54A44"/>
    <w:rsid w:val="00D54E96"/>
    <w:rsid w:val="00D54EB4"/>
    <w:rsid w:val="00D55110"/>
    <w:rsid w:val="00D552B0"/>
    <w:rsid w:val="00D55310"/>
    <w:rsid w:val="00D55E18"/>
    <w:rsid w:val="00D562E5"/>
    <w:rsid w:val="00D564B0"/>
    <w:rsid w:val="00D56ABC"/>
    <w:rsid w:val="00D56F62"/>
    <w:rsid w:val="00D576C6"/>
    <w:rsid w:val="00D57922"/>
    <w:rsid w:val="00D601E4"/>
    <w:rsid w:val="00D60376"/>
    <w:rsid w:val="00D60772"/>
    <w:rsid w:val="00D610A8"/>
    <w:rsid w:val="00D61138"/>
    <w:rsid w:val="00D614B8"/>
    <w:rsid w:val="00D6194E"/>
    <w:rsid w:val="00D61B66"/>
    <w:rsid w:val="00D61BC4"/>
    <w:rsid w:val="00D62667"/>
    <w:rsid w:val="00D63046"/>
    <w:rsid w:val="00D63ABD"/>
    <w:rsid w:val="00D63F87"/>
    <w:rsid w:val="00D640E5"/>
    <w:rsid w:val="00D64112"/>
    <w:rsid w:val="00D64133"/>
    <w:rsid w:val="00D64B51"/>
    <w:rsid w:val="00D64C15"/>
    <w:rsid w:val="00D64EC4"/>
    <w:rsid w:val="00D650BD"/>
    <w:rsid w:val="00D650BE"/>
    <w:rsid w:val="00D656C9"/>
    <w:rsid w:val="00D65D98"/>
    <w:rsid w:val="00D660E9"/>
    <w:rsid w:val="00D662E3"/>
    <w:rsid w:val="00D66B0A"/>
    <w:rsid w:val="00D67A1B"/>
    <w:rsid w:val="00D67C76"/>
    <w:rsid w:val="00D67CEB"/>
    <w:rsid w:val="00D67EF0"/>
    <w:rsid w:val="00D67F68"/>
    <w:rsid w:val="00D70158"/>
    <w:rsid w:val="00D701FA"/>
    <w:rsid w:val="00D705D9"/>
    <w:rsid w:val="00D7226F"/>
    <w:rsid w:val="00D72391"/>
    <w:rsid w:val="00D72525"/>
    <w:rsid w:val="00D726FF"/>
    <w:rsid w:val="00D727CF"/>
    <w:rsid w:val="00D72962"/>
    <w:rsid w:val="00D729EE"/>
    <w:rsid w:val="00D72A16"/>
    <w:rsid w:val="00D72C50"/>
    <w:rsid w:val="00D72E2D"/>
    <w:rsid w:val="00D72E96"/>
    <w:rsid w:val="00D7347B"/>
    <w:rsid w:val="00D73543"/>
    <w:rsid w:val="00D73A8A"/>
    <w:rsid w:val="00D73B4D"/>
    <w:rsid w:val="00D73CEE"/>
    <w:rsid w:val="00D73EFA"/>
    <w:rsid w:val="00D7429C"/>
    <w:rsid w:val="00D7450B"/>
    <w:rsid w:val="00D749A6"/>
    <w:rsid w:val="00D74D1D"/>
    <w:rsid w:val="00D7573B"/>
    <w:rsid w:val="00D762EF"/>
    <w:rsid w:val="00D768D5"/>
    <w:rsid w:val="00D76979"/>
    <w:rsid w:val="00D7724E"/>
    <w:rsid w:val="00D772BD"/>
    <w:rsid w:val="00D773F4"/>
    <w:rsid w:val="00D7744E"/>
    <w:rsid w:val="00D778B3"/>
    <w:rsid w:val="00D778FD"/>
    <w:rsid w:val="00D802C5"/>
    <w:rsid w:val="00D802D6"/>
    <w:rsid w:val="00D802D9"/>
    <w:rsid w:val="00D80A33"/>
    <w:rsid w:val="00D80B0F"/>
    <w:rsid w:val="00D80FFB"/>
    <w:rsid w:val="00D81300"/>
    <w:rsid w:val="00D81743"/>
    <w:rsid w:val="00D81A89"/>
    <w:rsid w:val="00D81CBA"/>
    <w:rsid w:val="00D81CC6"/>
    <w:rsid w:val="00D81CF8"/>
    <w:rsid w:val="00D823E5"/>
    <w:rsid w:val="00D82543"/>
    <w:rsid w:val="00D8266C"/>
    <w:rsid w:val="00D82A10"/>
    <w:rsid w:val="00D82A56"/>
    <w:rsid w:val="00D82AAD"/>
    <w:rsid w:val="00D82B09"/>
    <w:rsid w:val="00D82B53"/>
    <w:rsid w:val="00D83050"/>
    <w:rsid w:val="00D83074"/>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49B"/>
    <w:rsid w:val="00D87089"/>
    <w:rsid w:val="00D871D2"/>
    <w:rsid w:val="00D875AB"/>
    <w:rsid w:val="00D908F7"/>
    <w:rsid w:val="00D909FD"/>
    <w:rsid w:val="00D91253"/>
    <w:rsid w:val="00D917C2"/>
    <w:rsid w:val="00D91EEA"/>
    <w:rsid w:val="00D92332"/>
    <w:rsid w:val="00D92B59"/>
    <w:rsid w:val="00D92C59"/>
    <w:rsid w:val="00D92DFD"/>
    <w:rsid w:val="00D92FDB"/>
    <w:rsid w:val="00D92FF9"/>
    <w:rsid w:val="00D93039"/>
    <w:rsid w:val="00D93BA9"/>
    <w:rsid w:val="00D93C73"/>
    <w:rsid w:val="00D93EE1"/>
    <w:rsid w:val="00D941C5"/>
    <w:rsid w:val="00D94405"/>
    <w:rsid w:val="00D9442E"/>
    <w:rsid w:val="00D947A0"/>
    <w:rsid w:val="00D94CA8"/>
    <w:rsid w:val="00D954A1"/>
    <w:rsid w:val="00D95921"/>
    <w:rsid w:val="00D95D6D"/>
    <w:rsid w:val="00D95EE2"/>
    <w:rsid w:val="00D963BF"/>
    <w:rsid w:val="00D96418"/>
    <w:rsid w:val="00D964D5"/>
    <w:rsid w:val="00D967A6"/>
    <w:rsid w:val="00D96833"/>
    <w:rsid w:val="00D96997"/>
    <w:rsid w:val="00D969B9"/>
    <w:rsid w:val="00D96E87"/>
    <w:rsid w:val="00D96ECA"/>
    <w:rsid w:val="00D9767C"/>
    <w:rsid w:val="00DA02A8"/>
    <w:rsid w:val="00DA0625"/>
    <w:rsid w:val="00DA0DB7"/>
    <w:rsid w:val="00DA0DC6"/>
    <w:rsid w:val="00DA0E3D"/>
    <w:rsid w:val="00DA13CB"/>
    <w:rsid w:val="00DA15C7"/>
    <w:rsid w:val="00DA19F1"/>
    <w:rsid w:val="00DA1CD5"/>
    <w:rsid w:val="00DA1F7E"/>
    <w:rsid w:val="00DA2309"/>
    <w:rsid w:val="00DA2482"/>
    <w:rsid w:val="00DA25B4"/>
    <w:rsid w:val="00DA27E5"/>
    <w:rsid w:val="00DA3422"/>
    <w:rsid w:val="00DA3B17"/>
    <w:rsid w:val="00DA3FAF"/>
    <w:rsid w:val="00DA41EE"/>
    <w:rsid w:val="00DA422E"/>
    <w:rsid w:val="00DA4A6E"/>
    <w:rsid w:val="00DA4B7B"/>
    <w:rsid w:val="00DA4CFB"/>
    <w:rsid w:val="00DA4DCD"/>
    <w:rsid w:val="00DA52D2"/>
    <w:rsid w:val="00DA5500"/>
    <w:rsid w:val="00DA5648"/>
    <w:rsid w:val="00DA5768"/>
    <w:rsid w:val="00DA5884"/>
    <w:rsid w:val="00DA5B8E"/>
    <w:rsid w:val="00DA6029"/>
    <w:rsid w:val="00DA6165"/>
    <w:rsid w:val="00DA6193"/>
    <w:rsid w:val="00DA69D6"/>
    <w:rsid w:val="00DA7768"/>
    <w:rsid w:val="00DA778F"/>
    <w:rsid w:val="00DA780D"/>
    <w:rsid w:val="00DA7AB8"/>
    <w:rsid w:val="00DA7F94"/>
    <w:rsid w:val="00DB027D"/>
    <w:rsid w:val="00DB05AB"/>
    <w:rsid w:val="00DB0B84"/>
    <w:rsid w:val="00DB108B"/>
    <w:rsid w:val="00DB197E"/>
    <w:rsid w:val="00DB1BEF"/>
    <w:rsid w:val="00DB1EA7"/>
    <w:rsid w:val="00DB24CB"/>
    <w:rsid w:val="00DB2E96"/>
    <w:rsid w:val="00DB3169"/>
    <w:rsid w:val="00DB3A5E"/>
    <w:rsid w:val="00DB3B57"/>
    <w:rsid w:val="00DB4009"/>
    <w:rsid w:val="00DB44D4"/>
    <w:rsid w:val="00DB458A"/>
    <w:rsid w:val="00DB4B1E"/>
    <w:rsid w:val="00DB4ECA"/>
    <w:rsid w:val="00DB5031"/>
    <w:rsid w:val="00DB5320"/>
    <w:rsid w:val="00DB54E9"/>
    <w:rsid w:val="00DB5666"/>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F5"/>
    <w:rsid w:val="00DC1696"/>
    <w:rsid w:val="00DC1A05"/>
    <w:rsid w:val="00DC2814"/>
    <w:rsid w:val="00DC286C"/>
    <w:rsid w:val="00DC2A3B"/>
    <w:rsid w:val="00DC2AF6"/>
    <w:rsid w:val="00DC2BB9"/>
    <w:rsid w:val="00DC2DB2"/>
    <w:rsid w:val="00DC301A"/>
    <w:rsid w:val="00DC33BC"/>
    <w:rsid w:val="00DC39DF"/>
    <w:rsid w:val="00DC3C5B"/>
    <w:rsid w:val="00DC47DB"/>
    <w:rsid w:val="00DC48A7"/>
    <w:rsid w:val="00DC4CED"/>
    <w:rsid w:val="00DC4EBA"/>
    <w:rsid w:val="00DC54F9"/>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B7B"/>
    <w:rsid w:val="00DD01AA"/>
    <w:rsid w:val="00DD0D5C"/>
    <w:rsid w:val="00DD10F5"/>
    <w:rsid w:val="00DD1299"/>
    <w:rsid w:val="00DD1446"/>
    <w:rsid w:val="00DD162D"/>
    <w:rsid w:val="00DD17AC"/>
    <w:rsid w:val="00DD1B24"/>
    <w:rsid w:val="00DD1B87"/>
    <w:rsid w:val="00DD1BE1"/>
    <w:rsid w:val="00DD1D2D"/>
    <w:rsid w:val="00DD2109"/>
    <w:rsid w:val="00DD2349"/>
    <w:rsid w:val="00DD28F6"/>
    <w:rsid w:val="00DD2A35"/>
    <w:rsid w:val="00DD2B81"/>
    <w:rsid w:val="00DD2D07"/>
    <w:rsid w:val="00DD2E8B"/>
    <w:rsid w:val="00DD37D1"/>
    <w:rsid w:val="00DD3AAB"/>
    <w:rsid w:val="00DD3D2D"/>
    <w:rsid w:val="00DD4105"/>
    <w:rsid w:val="00DD45FD"/>
    <w:rsid w:val="00DD4813"/>
    <w:rsid w:val="00DD4B40"/>
    <w:rsid w:val="00DD4B67"/>
    <w:rsid w:val="00DD4D67"/>
    <w:rsid w:val="00DD4D99"/>
    <w:rsid w:val="00DD510D"/>
    <w:rsid w:val="00DD53CA"/>
    <w:rsid w:val="00DD56EB"/>
    <w:rsid w:val="00DD5946"/>
    <w:rsid w:val="00DD5E08"/>
    <w:rsid w:val="00DD5E21"/>
    <w:rsid w:val="00DD5FB5"/>
    <w:rsid w:val="00DD642E"/>
    <w:rsid w:val="00DD663E"/>
    <w:rsid w:val="00DD672A"/>
    <w:rsid w:val="00DD69C8"/>
    <w:rsid w:val="00DD6E0A"/>
    <w:rsid w:val="00DD6E42"/>
    <w:rsid w:val="00DD6FF6"/>
    <w:rsid w:val="00DD7216"/>
    <w:rsid w:val="00DE02C4"/>
    <w:rsid w:val="00DE060C"/>
    <w:rsid w:val="00DE0C5A"/>
    <w:rsid w:val="00DE0E0E"/>
    <w:rsid w:val="00DE0F10"/>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7A8"/>
    <w:rsid w:val="00DE3E14"/>
    <w:rsid w:val="00DE428C"/>
    <w:rsid w:val="00DE42F6"/>
    <w:rsid w:val="00DE45B1"/>
    <w:rsid w:val="00DE474D"/>
    <w:rsid w:val="00DE4B07"/>
    <w:rsid w:val="00DE4F45"/>
    <w:rsid w:val="00DE5121"/>
    <w:rsid w:val="00DE5498"/>
    <w:rsid w:val="00DE5D2B"/>
    <w:rsid w:val="00DE5FAA"/>
    <w:rsid w:val="00DE6003"/>
    <w:rsid w:val="00DE6017"/>
    <w:rsid w:val="00DE6018"/>
    <w:rsid w:val="00DE6028"/>
    <w:rsid w:val="00DE6349"/>
    <w:rsid w:val="00DE65A5"/>
    <w:rsid w:val="00DE67B1"/>
    <w:rsid w:val="00DE6DBE"/>
    <w:rsid w:val="00DE7AF1"/>
    <w:rsid w:val="00DE7E1F"/>
    <w:rsid w:val="00DF01A8"/>
    <w:rsid w:val="00DF0260"/>
    <w:rsid w:val="00DF0510"/>
    <w:rsid w:val="00DF1054"/>
    <w:rsid w:val="00DF21E5"/>
    <w:rsid w:val="00DF2622"/>
    <w:rsid w:val="00DF29BD"/>
    <w:rsid w:val="00DF2A9A"/>
    <w:rsid w:val="00DF2AF5"/>
    <w:rsid w:val="00DF2EBB"/>
    <w:rsid w:val="00DF36A7"/>
    <w:rsid w:val="00DF3A43"/>
    <w:rsid w:val="00DF3DD4"/>
    <w:rsid w:val="00DF3E47"/>
    <w:rsid w:val="00DF3E92"/>
    <w:rsid w:val="00DF3EEB"/>
    <w:rsid w:val="00DF4B0A"/>
    <w:rsid w:val="00DF5034"/>
    <w:rsid w:val="00DF51D1"/>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FE"/>
    <w:rsid w:val="00E023D1"/>
    <w:rsid w:val="00E02554"/>
    <w:rsid w:val="00E02676"/>
    <w:rsid w:val="00E02A99"/>
    <w:rsid w:val="00E02CF2"/>
    <w:rsid w:val="00E031D7"/>
    <w:rsid w:val="00E0344A"/>
    <w:rsid w:val="00E03779"/>
    <w:rsid w:val="00E0387C"/>
    <w:rsid w:val="00E03B89"/>
    <w:rsid w:val="00E04010"/>
    <w:rsid w:val="00E046DA"/>
    <w:rsid w:val="00E04CE1"/>
    <w:rsid w:val="00E0544F"/>
    <w:rsid w:val="00E0579C"/>
    <w:rsid w:val="00E057B9"/>
    <w:rsid w:val="00E057C5"/>
    <w:rsid w:val="00E05F7E"/>
    <w:rsid w:val="00E064A0"/>
    <w:rsid w:val="00E069FD"/>
    <w:rsid w:val="00E06B4E"/>
    <w:rsid w:val="00E070B4"/>
    <w:rsid w:val="00E074CB"/>
    <w:rsid w:val="00E10446"/>
    <w:rsid w:val="00E109CC"/>
    <w:rsid w:val="00E12026"/>
    <w:rsid w:val="00E120E2"/>
    <w:rsid w:val="00E12356"/>
    <w:rsid w:val="00E127D0"/>
    <w:rsid w:val="00E12966"/>
    <w:rsid w:val="00E129CC"/>
    <w:rsid w:val="00E12E5E"/>
    <w:rsid w:val="00E132BA"/>
    <w:rsid w:val="00E13C26"/>
    <w:rsid w:val="00E13DAD"/>
    <w:rsid w:val="00E13F12"/>
    <w:rsid w:val="00E13F3A"/>
    <w:rsid w:val="00E13F78"/>
    <w:rsid w:val="00E1420A"/>
    <w:rsid w:val="00E149E1"/>
    <w:rsid w:val="00E149F3"/>
    <w:rsid w:val="00E14DDE"/>
    <w:rsid w:val="00E15508"/>
    <w:rsid w:val="00E15A69"/>
    <w:rsid w:val="00E15A70"/>
    <w:rsid w:val="00E15A7F"/>
    <w:rsid w:val="00E166C2"/>
    <w:rsid w:val="00E166D3"/>
    <w:rsid w:val="00E16AC0"/>
    <w:rsid w:val="00E1732B"/>
    <w:rsid w:val="00E175A1"/>
    <w:rsid w:val="00E2024A"/>
    <w:rsid w:val="00E203F3"/>
    <w:rsid w:val="00E2131D"/>
    <w:rsid w:val="00E2150B"/>
    <w:rsid w:val="00E2154B"/>
    <w:rsid w:val="00E2175A"/>
    <w:rsid w:val="00E217DA"/>
    <w:rsid w:val="00E21D82"/>
    <w:rsid w:val="00E2267F"/>
    <w:rsid w:val="00E226B7"/>
    <w:rsid w:val="00E229AC"/>
    <w:rsid w:val="00E22DC2"/>
    <w:rsid w:val="00E22F23"/>
    <w:rsid w:val="00E23D5A"/>
    <w:rsid w:val="00E23F96"/>
    <w:rsid w:val="00E2413A"/>
    <w:rsid w:val="00E2418C"/>
    <w:rsid w:val="00E24370"/>
    <w:rsid w:val="00E243C9"/>
    <w:rsid w:val="00E24723"/>
    <w:rsid w:val="00E249FB"/>
    <w:rsid w:val="00E24CE7"/>
    <w:rsid w:val="00E2513A"/>
    <w:rsid w:val="00E25A64"/>
    <w:rsid w:val="00E260C5"/>
    <w:rsid w:val="00E26522"/>
    <w:rsid w:val="00E26C74"/>
    <w:rsid w:val="00E27062"/>
    <w:rsid w:val="00E27180"/>
    <w:rsid w:val="00E274D2"/>
    <w:rsid w:val="00E27762"/>
    <w:rsid w:val="00E27BB9"/>
    <w:rsid w:val="00E30026"/>
    <w:rsid w:val="00E306A4"/>
    <w:rsid w:val="00E306DA"/>
    <w:rsid w:val="00E30824"/>
    <w:rsid w:val="00E30CA1"/>
    <w:rsid w:val="00E310A1"/>
    <w:rsid w:val="00E325E0"/>
    <w:rsid w:val="00E32BFB"/>
    <w:rsid w:val="00E32C49"/>
    <w:rsid w:val="00E330C4"/>
    <w:rsid w:val="00E34072"/>
    <w:rsid w:val="00E3454B"/>
    <w:rsid w:val="00E34BB4"/>
    <w:rsid w:val="00E35499"/>
    <w:rsid w:val="00E3567D"/>
    <w:rsid w:val="00E3606B"/>
    <w:rsid w:val="00E36240"/>
    <w:rsid w:val="00E3646D"/>
    <w:rsid w:val="00E36620"/>
    <w:rsid w:val="00E37135"/>
    <w:rsid w:val="00E376BF"/>
    <w:rsid w:val="00E408A3"/>
    <w:rsid w:val="00E40B4B"/>
    <w:rsid w:val="00E41746"/>
    <w:rsid w:val="00E41902"/>
    <w:rsid w:val="00E41E64"/>
    <w:rsid w:val="00E42160"/>
    <w:rsid w:val="00E4257D"/>
    <w:rsid w:val="00E427E2"/>
    <w:rsid w:val="00E428D4"/>
    <w:rsid w:val="00E4291F"/>
    <w:rsid w:val="00E42982"/>
    <w:rsid w:val="00E42EB0"/>
    <w:rsid w:val="00E43092"/>
    <w:rsid w:val="00E4313D"/>
    <w:rsid w:val="00E4327C"/>
    <w:rsid w:val="00E43CE4"/>
    <w:rsid w:val="00E4411E"/>
    <w:rsid w:val="00E44213"/>
    <w:rsid w:val="00E443ED"/>
    <w:rsid w:val="00E449B3"/>
    <w:rsid w:val="00E44A9F"/>
    <w:rsid w:val="00E44BD2"/>
    <w:rsid w:val="00E45306"/>
    <w:rsid w:val="00E45C1E"/>
    <w:rsid w:val="00E45DDB"/>
    <w:rsid w:val="00E45F98"/>
    <w:rsid w:val="00E4657E"/>
    <w:rsid w:val="00E465D4"/>
    <w:rsid w:val="00E46727"/>
    <w:rsid w:val="00E46DAA"/>
    <w:rsid w:val="00E46DBF"/>
    <w:rsid w:val="00E47115"/>
    <w:rsid w:val="00E472A9"/>
    <w:rsid w:val="00E472D0"/>
    <w:rsid w:val="00E472EA"/>
    <w:rsid w:val="00E4739F"/>
    <w:rsid w:val="00E479BF"/>
    <w:rsid w:val="00E47C39"/>
    <w:rsid w:val="00E47D09"/>
    <w:rsid w:val="00E501C5"/>
    <w:rsid w:val="00E5091F"/>
    <w:rsid w:val="00E509AD"/>
    <w:rsid w:val="00E50CAB"/>
    <w:rsid w:val="00E50DE0"/>
    <w:rsid w:val="00E50F41"/>
    <w:rsid w:val="00E510E9"/>
    <w:rsid w:val="00E51902"/>
    <w:rsid w:val="00E51D22"/>
    <w:rsid w:val="00E51E43"/>
    <w:rsid w:val="00E51EE5"/>
    <w:rsid w:val="00E524E1"/>
    <w:rsid w:val="00E52B48"/>
    <w:rsid w:val="00E52F29"/>
    <w:rsid w:val="00E52FE3"/>
    <w:rsid w:val="00E53040"/>
    <w:rsid w:val="00E53718"/>
    <w:rsid w:val="00E53A47"/>
    <w:rsid w:val="00E53BB2"/>
    <w:rsid w:val="00E53BC4"/>
    <w:rsid w:val="00E53FC8"/>
    <w:rsid w:val="00E542BC"/>
    <w:rsid w:val="00E54319"/>
    <w:rsid w:val="00E5433D"/>
    <w:rsid w:val="00E54380"/>
    <w:rsid w:val="00E55283"/>
    <w:rsid w:val="00E553DF"/>
    <w:rsid w:val="00E55408"/>
    <w:rsid w:val="00E55726"/>
    <w:rsid w:val="00E55C7D"/>
    <w:rsid w:val="00E563D8"/>
    <w:rsid w:val="00E564E2"/>
    <w:rsid w:val="00E56A63"/>
    <w:rsid w:val="00E571B9"/>
    <w:rsid w:val="00E574DE"/>
    <w:rsid w:val="00E57E96"/>
    <w:rsid w:val="00E60256"/>
    <w:rsid w:val="00E6025C"/>
    <w:rsid w:val="00E60544"/>
    <w:rsid w:val="00E608C5"/>
    <w:rsid w:val="00E60B44"/>
    <w:rsid w:val="00E610A6"/>
    <w:rsid w:val="00E61634"/>
    <w:rsid w:val="00E61A04"/>
    <w:rsid w:val="00E61C00"/>
    <w:rsid w:val="00E62077"/>
    <w:rsid w:val="00E62388"/>
    <w:rsid w:val="00E62908"/>
    <w:rsid w:val="00E629A8"/>
    <w:rsid w:val="00E62A43"/>
    <w:rsid w:val="00E6371C"/>
    <w:rsid w:val="00E63AC4"/>
    <w:rsid w:val="00E63C9B"/>
    <w:rsid w:val="00E64346"/>
    <w:rsid w:val="00E64399"/>
    <w:rsid w:val="00E64462"/>
    <w:rsid w:val="00E6455C"/>
    <w:rsid w:val="00E64B22"/>
    <w:rsid w:val="00E64FD9"/>
    <w:rsid w:val="00E64FE0"/>
    <w:rsid w:val="00E65192"/>
    <w:rsid w:val="00E651B1"/>
    <w:rsid w:val="00E653D2"/>
    <w:rsid w:val="00E66008"/>
    <w:rsid w:val="00E664DB"/>
    <w:rsid w:val="00E67AE5"/>
    <w:rsid w:val="00E70113"/>
    <w:rsid w:val="00E7067F"/>
    <w:rsid w:val="00E70683"/>
    <w:rsid w:val="00E7097F"/>
    <w:rsid w:val="00E70F25"/>
    <w:rsid w:val="00E70F57"/>
    <w:rsid w:val="00E70F7E"/>
    <w:rsid w:val="00E70F8E"/>
    <w:rsid w:val="00E71576"/>
    <w:rsid w:val="00E7158C"/>
    <w:rsid w:val="00E71AA8"/>
    <w:rsid w:val="00E71E39"/>
    <w:rsid w:val="00E71E9C"/>
    <w:rsid w:val="00E72E3D"/>
    <w:rsid w:val="00E72E44"/>
    <w:rsid w:val="00E73211"/>
    <w:rsid w:val="00E733CE"/>
    <w:rsid w:val="00E736DC"/>
    <w:rsid w:val="00E7383B"/>
    <w:rsid w:val="00E7412F"/>
    <w:rsid w:val="00E7418B"/>
    <w:rsid w:val="00E742F7"/>
    <w:rsid w:val="00E74523"/>
    <w:rsid w:val="00E7487B"/>
    <w:rsid w:val="00E74D55"/>
    <w:rsid w:val="00E753BF"/>
    <w:rsid w:val="00E753E6"/>
    <w:rsid w:val="00E75A6C"/>
    <w:rsid w:val="00E75DCD"/>
    <w:rsid w:val="00E75F7A"/>
    <w:rsid w:val="00E7635C"/>
    <w:rsid w:val="00E7694A"/>
    <w:rsid w:val="00E76DEC"/>
    <w:rsid w:val="00E76E37"/>
    <w:rsid w:val="00E770EF"/>
    <w:rsid w:val="00E770FA"/>
    <w:rsid w:val="00E77410"/>
    <w:rsid w:val="00E7772A"/>
    <w:rsid w:val="00E779E4"/>
    <w:rsid w:val="00E77A8C"/>
    <w:rsid w:val="00E77CA1"/>
    <w:rsid w:val="00E77D05"/>
    <w:rsid w:val="00E77DA3"/>
    <w:rsid w:val="00E80186"/>
    <w:rsid w:val="00E801CC"/>
    <w:rsid w:val="00E8023E"/>
    <w:rsid w:val="00E8063D"/>
    <w:rsid w:val="00E80996"/>
    <w:rsid w:val="00E80E5A"/>
    <w:rsid w:val="00E8107B"/>
    <w:rsid w:val="00E81749"/>
    <w:rsid w:val="00E81DC2"/>
    <w:rsid w:val="00E82338"/>
    <w:rsid w:val="00E82486"/>
    <w:rsid w:val="00E828C0"/>
    <w:rsid w:val="00E82AEC"/>
    <w:rsid w:val="00E82C96"/>
    <w:rsid w:val="00E8362A"/>
    <w:rsid w:val="00E83826"/>
    <w:rsid w:val="00E8389F"/>
    <w:rsid w:val="00E83C3F"/>
    <w:rsid w:val="00E83CB9"/>
    <w:rsid w:val="00E83E87"/>
    <w:rsid w:val="00E84067"/>
    <w:rsid w:val="00E84126"/>
    <w:rsid w:val="00E844A3"/>
    <w:rsid w:val="00E84C9A"/>
    <w:rsid w:val="00E85280"/>
    <w:rsid w:val="00E85ECC"/>
    <w:rsid w:val="00E862CE"/>
    <w:rsid w:val="00E86829"/>
    <w:rsid w:val="00E86958"/>
    <w:rsid w:val="00E86F33"/>
    <w:rsid w:val="00E87261"/>
    <w:rsid w:val="00E87384"/>
    <w:rsid w:val="00E87AC2"/>
    <w:rsid w:val="00E87DD9"/>
    <w:rsid w:val="00E903B6"/>
    <w:rsid w:val="00E904B9"/>
    <w:rsid w:val="00E9155C"/>
    <w:rsid w:val="00E9172F"/>
    <w:rsid w:val="00E918B9"/>
    <w:rsid w:val="00E918C3"/>
    <w:rsid w:val="00E91971"/>
    <w:rsid w:val="00E92EBF"/>
    <w:rsid w:val="00E93424"/>
    <w:rsid w:val="00E93B24"/>
    <w:rsid w:val="00E93B2B"/>
    <w:rsid w:val="00E93DC1"/>
    <w:rsid w:val="00E93E96"/>
    <w:rsid w:val="00E93FE2"/>
    <w:rsid w:val="00E9439F"/>
    <w:rsid w:val="00E94590"/>
    <w:rsid w:val="00E94721"/>
    <w:rsid w:val="00E94F08"/>
    <w:rsid w:val="00E9500C"/>
    <w:rsid w:val="00E952F0"/>
    <w:rsid w:val="00E95B6C"/>
    <w:rsid w:val="00E95B8F"/>
    <w:rsid w:val="00E964C5"/>
    <w:rsid w:val="00E9704A"/>
    <w:rsid w:val="00E9706C"/>
    <w:rsid w:val="00E97DFE"/>
    <w:rsid w:val="00EA00D2"/>
    <w:rsid w:val="00EA0956"/>
    <w:rsid w:val="00EA1417"/>
    <w:rsid w:val="00EA1451"/>
    <w:rsid w:val="00EA1B12"/>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F0C"/>
    <w:rsid w:val="00EA767A"/>
    <w:rsid w:val="00EA76D0"/>
    <w:rsid w:val="00EA7BC4"/>
    <w:rsid w:val="00EB0030"/>
    <w:rsid w:val="00EB0546"/>
    <w:rsid w:val="00EB0BBA"/>
    <w:rsid w:val="00EB1A6F"/>
    <w:rsid w:val="00EB1D43"/>
    <w:rsid w:val="00EB2004"/>
    <w:rsid w:val="00EB2515"/>
    <w:rsid w:val="00EB2766"/>
    <w:rsid w:val="00EB280C"/>
    <w:rsid w:val="00EB2876"/>
    <w:rsid w:val="00EB2AF0"/>
    <w:rsid w:val="00EB2DAC"/>
    <w:rsid w:val="00EB328A"/>
    <w:rsid w:val="00EB3357"/>
    <w:rsid w:val="00EB3469"/>
    <w:rsid w:val="00EB354D"/>
    <w:rsid w:val="00EB37F4"/>
    <w:rsid w:val="00EB4181"/>
    <w:rsid w:val="00EB473F"/>
    <w:rsid w:val="00EB48DD"/>
    <w:rsid w:val="00EB4E3E"/>
    <w:rsid w:val="00EB4EB4"/>
    <w:rsid w:val="00EB55A6"/>
    <w:rsid w:val="00EB5731"/>
    <w:rsid w:val="00EB5DC2"/>
    <w:rsid w:val="00EB6271"/>
    <w:rsid w:val="00EB633D"/>
    <w:rsid w:val="00EB6385"/>
    <w:rsid w:val="00EB6617"/>
    <w:rsid w:val="00EB6D60"/>
    <w:rsid w:val="00EB6DCA"/>
    <w:rsid w:val="00EB7080"/>
    <w:rsid w:val="00EB713B"/>
    <w:rsid w:val="00EB717E"/>
    <w:rsid w:val="00EB7AAC"/>
    <w:rsid w:val="00EB7D00"/>
    <w:rsid w:val="00EB7D09"/>
    <w:rsid w:val="00EB7D82"/>
    <w:rsid w:val="00EB7D8F"/>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ACD"/>
    <w:rsid w:val="00EC2B47"/>
    <w:rsid w:val="00EC35CC"/>
    <w:rsid w:val="00EC3D5C"/>
    <w:rsid w:val="00EC4243"/>
    <w:rsid w:val="00EC4624"/>
    <w:rsid w:val="00EC4807"/>
    <w:rsid w:val="00EC4881"/>
    <w:rsid w:val="00EC4C8D"/>
    <w:rsid w:val="00EC4CAC"/>
    <w:rsid w:val="00EC4DE0"/>
    <w:rsid w:val="00EC4E71"/>
    <w:rsid w:val="00EC4E74"/>
    <w:rsid w:val="00EC5378"/>
    <w:rsid w:val="00EC5BD0"/>
    <w:rsid w:val="00EC6052"/>
    <w:rsid w:val="00EC61CE"/>
    <w:rsid w:val="00EC6389"/>
    <w:rsid w:val="00EC639E"/>
    <w:rsid w:val="00EC6A42"/>
    <w:rsid w:val="00EC7285"/>
    <w:rsid w:val="00EC7292"/>
    <w:rsid w:val="00EC74BC"/>
    <w:rsid w:val="00EC7954"/>
    <w:rsid w:val="00EC7B07"/>
    <w:rsid w:val="00EC7E62"/>
    <w:rsid w:val="00EC7F27"/>
    <w:rsid w:val="00ED04B6"/>
    <w:rsid w:val="00ED079A"/>
    <w:rsid w:val="00ED079E"/>
    <w:rsid w:val="00ED07B0"/>
    <w:rsid w:val="00ED0934"/>
    <w:rsid w:val="00ED0D9B"/>
    <w:rsid w:val="00ED0F55"/>
    <w:rsid w:val="00ED1161"/>
    <w:rsid w:val="00ED1193"/>
    <w:rsid w:val="00ED1CCC"/>
    <w:rsid w:val="00ED1F80"/>
    <w:rsid w:val="00ED2363"/>
    <w:rsid w:val="00ED2A86"/>
    <w:rsid w:val="00ED2B0D"/>
    <w:rsid w:val="00ED2E35"/>
    <w:rsid w:val="00ED2EC1"/>
    <w:rsid w:val="00ED34D4"/>
    <w:rsid w:val="00ED3A18"/>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754F"/>
    <w:rsid w:val="00ED775C"/>
    <w:rsid w:val="00EE05ED"/>
    <w:rsid w:val="00EE0B83"/>
    <w:rsid w:val="00EE0FBB"/>
    <w:rsid w:val="00EE10DA"/>
    <w:rsid w:val="00EE11AB"/>
    <w:rsid w:val="00EE13A9"/>
    <w:rsid w:val="00EE1D95"/>
    <w:rsid w:val="00EE1E31"/>
    <w:rsid w:val="00EE1E4F"/>
    <w:rsid w:val="00EE212A"/>
    <w:rsid w:val="00EE21D1"/>
    <w:rsid w:val="00EE271A"/>
    <w:rsid w:val="00EE2A13"/>
    <w:rsid w:val="00EE3241"/>
    <w:rsid w:val="00EE368B"/>
    <w:rsid w:val="00EE3A8F"/>
    <w:rsid w:val="00EE3EA5"/>
    <w:rsid w:val="00EE3F32"/>
    <w:rsid w:val="00EE4238"/>
    <w:rsid w:val="00EE45E0"/>
    <w:rsid w:val="00EE46E2"/>
    <w:rsid w:val="00EE4D2A"/>
    <w:rsid w:val="00EE516C"/>
    <w:rsid w:val="00EE5658"/>
    <w:rsid w:val="00EE56B0"/>
    <w:rsid w:val="00EE5EFB"/>
    <w:rsid w:val="00EE614C"/>
    <w:rsid w:val="00EE6590"/>
    <w:rsid w:val="00EE6A06"/>
    <w:rsid w:val="00EE6BD2"/>
    <w:rsid w:val="00EE6CB9"/>
    <w:rsid w:val="00EE6F05"/>
    <w:rsid w:val="00EE7024"/>
    <w:rsid w:val="00EE7238"/>
    <w:rsid w:val="00EE72C9"/>
    <w:rsid w:val="00EE72DA"/>
    <w:rsid w:val="00EE743E"/>
    <w:rsid w:val="00EF0377"/>
    <w:rsid w:val="00EF0426"/>
    <w:rsid w:val="00EF0B34"/>
    <w:rsid w:val="00EF0F71"/>
    <w:rsid w:val="00EF1665"/>
    <w:rsid w:val="00EF16B5"/>
    <w:rsid w:val="00EF1CD4"/>
    <w:rsid w:val="00EF20CC"/>
    <w:rsid w:val="00EF2D73"/>
    <w:rsid w:val="00EF31B0"/>
    <w:rsid w:val="00EF34FD"/>
    <w:rsid w:val="00EF3513"/>
    <w:rsid w:val="00EF39BA"/>
    <w:rsid w:val="00EF44EA"/>
    <w:rsid w:val="00EF498F"/>
    <w:rsid w:val="00EF4A3B"/>
    <w:rsid w:val="00EF4D13"/>
    <w:rsid w:val="00EF4D56"/>
    <w:rsid w:val="00EF50F5"/>
    <w:rsid w:val="00EF52D9"/>
    <w:rsid w:val="00EF53D8"/>
    <w:rsid w:val="00EF5AFB"/>
    <w:rsid w:val="00EF5F1A"/>
    <w:rsid w:val="00EF618F"/>
    <w:rsid w:val="00EF6405"/>
    <w:rsid w:val="00EF6EBB"/>
    <w:rsid w:val="00EF723E"/>
    <w:rsid w:val="00EF73AF"/>
    <w:rsid w:val="00F0031B"/>
    <w:rsid w:val="00F00402"/>
    <w:rsid w:val="00F00592"/>
    <w:rsid w:val="00F00597"/>
    <w:rsid w:val="00F00C58"/>
    <w:rsid w:val="00F00ED6"/>
    <w:rsid w:val="00F01507"/>
    <w:rsid w:val="00F019E9"/>
    <w:rsid w:val="00F01B17"/>
    <w:rsid w:val="00F01CB9"/>
    <w:rsid w:val="00F02129"/>
    <w:rsid w:val="00F02726"/>
    <w:rsid w:val="00F02880"/>
    <w:rsid w:val="00F03116"/>
    <w:rsid w:val="00F0322A"/>
    <w:rsid w:val="00F03920"/>
    <w:rsid w:val="00F03F32"/>
    <w:rsid w:val="00F04030"/>
    <w:rsid w:val="00F04141"/>
    <w:rsid w:val="00F044B4"/>
    <w:rsid w:val="00F0453E"/>
    <w:rsid w:val="00F04E1B"/>
    <w:rsid w:val="00F04E58"/>
    <w:rsid w:val="00F053DF"/>
    <w:rsid w:val="00F0598B"/>
    <w:rsid w:val="00F05B8A"/>
    <w:rsid w:val="00F05F00"/>
    <w:rsid w:val="00F06435"/>
    <w:rsid w:val="00F068B7"/>
    <w:rsid w:val="00F06C16"/>
    <w:rsid w:val="00F0733F"/>
    <w:rsid w:val="00F07478"/>
    <w:rsid w:val="00F075BE"/>
    <w:rsid w:val="00F07C26"/>
    <w:rsid w:val="00F10148"/>
    <w:rsid w:val="00F10A3B"/>
    <w:rsid w:val="00F10E1C"/>
    <w:rsid w:val="00F112BC"/>
    <w:rsid w:val="00F11776"/>
    <w:rsid w:val="00F119CA"/>
    <w:rsid w:val="00F11E9E"/>
    <w:rsid w:val="00F11F8E"/>
    <w:rsid w:val="00F12120"/>
    <w:rsid w:val="00F12949"/>
    <w:rsid w:val="00F1295F"/>
    <w:rsid w:val="00F12AB6"/>
    <w:rsid w:val="00F12F3F"/>
    <w:rsid w:val="00F13187"/>
    <w:rsid w:val="00F1330F"/>
    <w:rsid w:val="00F1390A"/>
    <w:rsid w:val="00F13D86"/>
    <w:rsid w:val="00F13E12"/>
    <w:rsid w:val="00F14427"/>
    <w:rsid w:val="00F14552"/>
    <w:rsid w:val="00F14619"/>
    <w:rsid w:val="00F14D25"/>
    <w:rsid w:val="00F15002"/>
    <w:rsid w:val="00F15079"/>
    <w:rsid w:val="00F1536C"/>
    <w:rsid w:val="00F154A6"/>
    <w:rsid w:val="00F154BC"/>
    <w:rsid w:val="00F15768"/>
    <w:rsid w:val="00F160C5"/>
    <w:rsid w:val="00F1617F"/>
    <w:rsid w:val="00F16347"/>
    <w:rsid w:val="00F16B66"/>
    <w:rsid w:val="00F17110"/>
    <w:rsid w:val="00F175A7"/>
    <w:rsid w:val="00F17CB2"/>
    <w:rsid w:val="00F17DDE"/>
    <w:rsid w:val="00F17FFC"/>
    <w:rsid w:val="00F20A06"/>
    <w:rsid w:val="00F20B6D"/>
    <w:rsid w:val="00F2109D"/>
    <w:rsid w:val="00F2133B"/>
    <w:rsid w:val="00F213AF"/>
    <w:rsid w:val="00F217C2"/>
    <w:rsid w:val="00F22319"/>
    <w:rsid w:val="00F223B3"/>
    <w:rsid w:val="00F227DD"/>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4C1"/>
    <w:rsid w:val="00F2482E"/>
    <w:rsid w:val="00F24C48"/>
    <w:rsid w:val="00F2542C"/>
    <w:rsid w:val="00F25CC2"/>
    <w:rsid w:val="00F260AC"/>
    <w:rsid w:val="00F266F9"/>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D69"/>
    <w:rsid w:val="00F32E4D"/>
    <w:rsid w:val="00F33402"/>
    <w:rsid w:val="00F33F55"/>
    <w:rsid w:val="00F34379"/>
    <w:rsid w:val="00F346FE"/>
    <w:rsid w:val="00F355C0"/>
    <w:rsid w:val="00F35AC3"/>
    <w:rsid w:val="00F35BAC"/>
    <w:rsid w:val="00F35BF6"/>
    <w:rsid w:val="00F35D6F"/>
    <w:rsid w:val="00F36074"/>
    <w:rsid w:val="00F36078"/>
    <w:rsid w:val="00F363F9"/>
    <w:rsid w:val="00F3670A"/>
    <w:rsid w:val="00F367D6"/>
    <w:rsid w:val="00F36C74"/>
    <w:rsid w:val="00F3702A"/>
    <w:rsid w:val="00F375AA"/>
    <w:rsid w:val="00F3763D"/>
    <w:rsid w:val="00F376F1"/>
    <w:rsid w:val="00F37A0E"/>
    <w:rsid w:val="00F37E36"/>
    <w:rsid w:val="00F4008F"/>
    <w:rsid w:val="00F4036E"/>
    <w:rsid w:val="00F403AE"/>
    <w:rsid w:val="00F4087C"/>
    <w:rsid w:val="00F40F52"/>
    <w:rsid w:val="00F41649"/>
    <w:rsid w:val="00F418A9"/>
    <w:rsid w:val="00F419C2"/>
    <w:rsid w:val="00F41CE8"/>
    <w:rsid w:val="00F41EF2"/>
    <w:rsid w:val="00F424EE"/>
    <w:rsid w:val="00F42B02"/>
    <w:rsid w:val="00F42E3D"/>
    <w:rsid w:val="00F42E77"/>
    <w:rsid w:val="00F43238"/>
    <w:rsid w:val="00F4378A"/>
    <w:rsid w:val="00F437CE"/>
    <w:rsid w:val="00F43D33"/>
    <w:rsid w:val="00F43D3C"/>
    <w:rsid w:val="00F43D49"/>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3BA"/>
    <w:rsid w:val="00F4659A"/>
    <w:rsid w:val="00F467FA"/>
    <w:rsid w:val="00F46B01"/>
    <w:rsid w:val="00F46C15"/>
    <w:rsid w:val="00F47547"/>
    <w:rsid w:val="00F47D0A"/>
    <w:rsid w:val="00F50200"/>
    <w:rsid w:val="00F50406"/>
    <w:rsid w:val="00F507ED"/>
    <w:rsid w:val="00F509A3"/>
    <w:rsid w:val="00F50ACE"/>
    <w:rsid w:val="00F50DEC"/>
    <w:rsid w:val="00F51022"/>
    <w:rsid w:val="00F5113B"/>
    <w:rsid w:val="00F51538"/>
    <w:rsid w:val="00F51B84"/>
    <w:rsid w:val="00F51EFF"/>
    <w:rsid w:val="00F51F71"/>
    <w:rsid w:val="00F5261C"/>
    <w:rsid w:val="00F52BBF"/>
    <w:rsid w:val="00F52C29"/>
    <w:rsid w:val="00F531DC"/>
    <w:rsid w:val="00F5340B"/>
    <w:rsid w:val="00F53A9C"/>
    <w:rsid w:val="00F54046"/>
    <w:rsid w:val="00F54260"/>
    <w:rsid w:val="00F54549"/>
    <w:rsid w:val="00F54916"/>
    <w:rsid w:val="00F55697"/>
    <w:rsid w:val="00F5621B"/>
    <w:rsid w:val="00F567A2"/>
    <w:rsid w:val="00F56A98"/>
    <w:rsid w:val="00F56C0D"/>
    <w:rsid w:val="00F56D09"/>
    <w:rsid w:val="00F56E50"/>
    <w:rsid w:val="00F57289"/>
    <w:rsid w:val="00F57392"/>
    <w:rsid w:val="00F579D6"/>
    <w:rsid w:val="00F606ED"/>
    <w:rsid w:val="00F60AF7"/>
    <w:rsid w:val="00F60AFC"/>
    <w:rsid w:val="00F60B6D"/>
    <w:rsid w:val="00F613A6"/>
    <w:rsid w:val="00F613F7"/>
    <w:rsid w:val="00F6157A"/>
    <w:rsid w:val="00F6190B"/>
    <w:rsid w:val="00F619A1"/>
    <w:rsid w:val="00F61C75"/>
    <w:rsid w:val="00F61FB3"/>
    <w:rsid w:val="00F62685"/>
    <w:rsid w:val="00F62CA8"/>
    <w:rsid w:val="00F63717"/>
    <w:rsid w:val="00F63B84"/>
    <w:rsid w:val="00F644F8"/>
    <w:rsid w:val="00F6481C"/>
    <w:rsid w:val="00F64DA2"/>
    <w:rsid w:val="00F64EF4"/>
    <w:rsid w:val="00F64FE9"/>
    <w:rsid w:val="00F652B2"/>
    <w:rsid w:val="00F6698D"/>
    <w:rsid w:val="00F66BE5"/>
    <w:rsid w:val="00F675EA"/>
    <w:rsid w:val="00F67820"/>
    <w:rsid w:val="00F67BBA"/>
    <w:rsid w:val="00F67E03"/>
    <w:rsid w:val="00F70183"/>
    <w:rsid w:val="00F7071E"/>
    <w:rsid w:val="00F70A55"/>
    <w:rsid w:val="00F70DDF"/>
    <w:rsid w:val="00F70F94"/>
    <w:rsid w:val="00F71408"/>
    <w:rsid w:val="00F71483"/>
    <w:rsid w:val="00F71535"/>
    <w:rsid w:val="00F715C6"/>
    <w:rsid w:val="00F71666"/>
    <w:rsid w:val="00F71719"/>
    <w:rsid w:val="00F71A90"/>
    <w:rsid w:val="00F71D03"/>
    <w:rsid w:val="00F723F1"/>
    <w:rsid w:val="00F72540"/>
    <w:rsid w:val="00F72BBC"/>
    <w:rsid w:val="00F73534"/>
    <w:rsid w:val="00F7367D"/>
    <w:rsid w:val="00F73794"/>
    <w:rsid w:val="00F73C98"/>
    <w:rsid w:val="00F7470E"/>
    <w:rsid w:val="00F74A9F"/>
    <w:rsid w:val="00F75103"/>
    <w:rsid w:val="00F757A2"/>
    <w:rsid w:val="00F759D8"/>
    <w:rsid w:val="00F768F8"/>
    <w:rsid w:val="00F7693A"/>
    <w:rsid w:val="00F77407"/>
    <w:rsid w:val="00F7762E"/>
    <w:rsid w:val="00F77905"/>
    <w:rsid w:val="00F77D3E"/>
    <w:rsid w:val="00F801D8"/>
    <w:rsid w:val="00F803A4"/>
    <w:rsid w:val="00F804D3"/>
    <w:rsid w:val="00F80681"/>
    <w:rsid w:val="00F80992"/>
    <w:rsid w:val="00F80AF2"/>
    <w:rsid w:val="00F81953"/>
    <w:rsid w:val="00F81C88"/>
    <w:rsid w:val="00F81CF7"/>
    <w:rsid w:val="00F82744"/>
    <w:rsid w:val="00F82DF3"/>
    <w:rsid w:val="00F831D2"/>
    <w:rsid w:val="00F83246"/>
    <w:rsid w:val="00F8331D"/>
    <w:rsid w:val="00F83562"/>
    <w:rsid w:val="00F8372C"/>
    <w:rsid w:val="00F838B4"/>
    <w:rsid w:val="00F84091"/>
    <w:rsid w:val="00F840F9"/>
    <w:rsid w:val="00F8418A"/>
    <w:rsid w:val="00F849AC"/>
    <w:rsid w:val="00F84A1D"/>
    <w:rsid w:val="00F84FF9"/>
    <w:rsid w:val="00F85975"/>
    <w:rsid w:val="00F85FBC"/>
    <w:rsid w:val="00F86039"/>
    <w:rsid w:val="00F86E6F"/>
    <w:rsid w:val="00F86F81"/>
    <w:rsid w:val="00F87252"/>
    <w:rsid w:val="00F8736B"/>
    <w:rsid w:val="00F87709"/>
    <w:rsid w:val="00F8778A"/>
    <w:rsid w:val="00F87F40"/>
    <w:rsid w:val="00F9016D"/>
    <w:rsid w:val="00F902BC"/>
    <w:rsid w:val="00F90478"/>
    <w:rsid w:val="00F90926"/>
    <w:rsid w:val="00F90DCD"/>
    <w:rsid w:val="00F90DF9"/>
    <w:rsid w:val="00F911FA"/>
    <w:rsid w:val="00F91721"/>
    <w:rsid w:val="00F91F01"/>
    <w:rsid w:val="00F92256"/>
    <w:rsid w:val="00F92AFA"/>
    <w:rsid w:val="00F92C11"/>
    <w:rsid w:val="00F92D20"/>
    <w:rsid w:val="00F92F75"/>
    <w:rsid w:val="00F934F7"/>
    <w:rsid w:val="00F93866"/>
    <w:rsid w:val="00F939C3"/>
    <w:rsid w:val="00F93A30"/>
    <w:rsid w:val="00F93AF7"/>
    <w:rsid w:val="00F946CC"/>
    <w:rsid w:val="00F948E9"/>
    <w:rsid w:val="00F9554C"/>
    <w:rsid w:val="00F957FD"/>
    <w:rsid w:val="00F95AEF"/>
    <w:rsid w:val="00F9616C"/>
    <w:rsid w:val="00F96296"/>
    <w:rsid w:val="00F9676F"/>
    <w:rsid w:val="00F967DA"/>
    <w:rsid w:val="00F96E68"/>
    <w:rsid w:val="00F97035"/>
    <w:rsid w:val="00F9723B"/>
    <w:rsid w:val="00F9742F"/>
    <w:rsid w:val="00F97A15"/>
    <w:rsid w:val="00FA0515"/>
    <w:rsid w:val="00FA0775"/>
    <w:rsid w:val="00FA0849"/>
    <w:rsid w:val="00FA0B4F"/>
    <w:rsid w:val="00FA0CB1"/>
    <w:rsid w:val="00FA0F6D"/>
    <w:rsid w:val="00FA169D"/>
    <w:rsid w:val="00FA1776"/>
    <w:rsid w:val="00FA1B9B"/>
    <w:rsid w:val="00FA1EEA"/>
    <w:rsid w:val="00FA24FB"/>
    <w:rsid w:val="00FA2560"/>
    <w:rsid w:val="00FA2840"/>
    <w:rsid w:val="00FA2B2E"/>
    <w:rsid w:val="00FA2B97"/>
    <w:rsid w:val="00FA2F1C"/>
    <w:rsid w:val="00FA2FE7"/>
    <w:rsid w:val="00FA308F"/>
    <w:rsid w:val="00FA30F3"/>
    <w:rsid w:val="00FA356D"/>
    <w:rsid w:val="00FA3676"/>
    <w:rsid w:val="00FA3C97"/>
    <w:rsid w:val="00FA3CA6"/>
    <w:rsid w:val="00FA3F51"/>
    <w:rsid w:val="00FA43AE"/>
    <w:rsid w:val="00FA49B5"/>
    <w:rsid w:val="00FA4AA5"/>
    <w:rsid w:val="00FA4F5E"/>
    <w:rsid w:val="00FA4FA6"/>
    <w:rsid w:val="00FA5810"/>
    <w:rsid w:val="00FA5C00"/>
    <w:rsid w:val="00FA620D"/>
    <w:rsid w:val="00FA637F"/>
    <w:rsid w:val="00FA64C6"/>
    <w:rsid w:val="00FA6581"/>
    <w:rsid w:val="00FA6973"/>
    <w:rsid w:val="00FA6B12"/>
    <w:rsid w:val="00FA6B65"/>
    <w:rsid w:val="00FA6BB4"/>
    <w:rsid w:val="00FA6DD9"/>
    <w:rsid w:val="00FA6FD9"/>
    <w:rsid w:val="00FA7186"/>
    <w:rsid w:val="00FA73C5"/>
    <w:rsid w:val="00FA7618"/>
    <w:rsid w:val="00FA7E77"/>
    <w:rsid w:val="00FB093C"/>
    <w:rsid w:val="00FB0E7F"/>
    <w:rsid w:val="00FB0F46"/>
    <w:rsid w:val="00FB1081"/>
    <w:rsid w:val="00FB10FB"/>
    <w:rsid w:val="00FB133D"/>
    <w:rsid w:val="00FB17FB"/>
    <w:rsid w:val="00FB182D"/>
    <w:rsid w:val="00FB1D28"/>
    <w:rsid w:val="00FB22D4"/>
    <w:rsid w:val="00FB2377"/>
    <w:rsid w:val="00FB2478"/>
    <w:rsid w:val="00FB2541"/>
    <w:rsid w:val="00FB2CA9"/>
    <w:rsid w:val="00FB332D"/>
    <w:rsid w:val="00FB335B"/>
    <w:rsid w:val="00FB378E"/>
    <w:rsid w:val="00FB38D9"/>
    <w:rsid w:val="00FB3A93"/>
    <w:rsid w:val="00FB3BBB"/>
    <w:rsid w:val="00FB3BFF"/>
    <w:rsid w:val="00FB447A"/>
    <w:rsid w:val="00FB4669"/>
    <w:rsid w:val="00FB4686"/>
    <w:rsid w:val="00FB4801"/>
    <w:rsid w:val="00FB4BE7"/>
    <w:rsid w:val="00FB4C32"/>
    <w:rsid w:val="00FB4E02"/>
    <w:rsid w:val="00FB511D"/>
    <w:rsid w:val="00FB53B7"/>
    <w:rsid w:val="00FB56B0"/>
    <w:rsid w:val="00FB576B"/>
    <w:rsid w:val="00FB5E6A"/>
    <w:rsid w:val="00FB5FD8"/>
    <w:rsid w:val="00FB618E"/>
    <w:rsid w:val="00FB627F"/>
    <w:rsid w:val="00FB632A"/>
    <w:rsid w:val="00FB6340"/>
    <w:rsid w:val="00FB639F"/>
    <w:rsid w:val="00FB6ACF"/>
    <w:rsid w:val="00FB70D9"/>
    <w:rsid w:val="00FB759B"/>
    <w:rsid w:val="00FB7653"/>
    <w:rsid w:val="00FB7A0E"/>
    <w:rsid w:val="00FB7D1F"/>
    <w:rsid w:val="00FB7ECA"/>
    <w:rsid w:val="00FB7FD0"/>
    <w:rsid w:val="00FC003F"/>
    <w:rsid w:val="00FC02CD"/>
    <w:rsid w:val="00FC0935"/>
    <w:rsid w:val="00FC0D4C"/>
    <w:rsid w:val="00FC13C9"/>
    <w:rsid w:val="00FC14C4"/>
    <w:rsid w:val="00FC1A4D"/>
    <w:rsid w:val="00FC1B38"/>
    <w:rsid w:val="00FC1D0C"/>
    <w:rsid w:val="00FC246E"/>
    <w:rsid w:val="00FC2CCA"/>
    <w:rsid w:val="00FC2E2F"/>
    <w:rsid w:val="00FC30A9"/>
    <w:rsid w:val="00FC324A"/>
    <w:rsid w:val="00FC3827"/>
    <w:rsid w:val="00FC39FD"/>
    <w:rsid w:val="00FC41B7"/>
    <w:rsid w:val="00FC4466"/>
    <w:rsid w:val="00FC4942"/>
    <w:rsid w:val="00FC4B65"/>
    <w:rsid w:val="00FC4D56"/>
    <w:rsid w:val="00FC50B1"/>
    <w:rsid w:val="00FC5F7C"/>
    <w:rsid w:val="00FC5FC8"/>
    <w:rsid w:val="00FC60BE"/>
    <w:rsid w:val="00FC6A49"/>
    <w:rsid w:val="00FC6DE5"/>
    <w:rsid w:val="00FC6E38"/>
    <w:rsid w:val="00FC6FBA"/>
    <w:rsid w:val="00FC7478"/>
    <w:rsid w:val="00FC7A31"/>
    <w:rsid w:val="00FC7BE3"/>
    <w:rsid w:val="00FC7C11"/>
    <w:rsid w:val="00FC7E52"/>
    <w:rsid w:val="00FD001F"/>
    <w:rsid w:val="00FD00A6"/>
    <w:rsid w:val="00FD00CC"/>
    <w:rsid w:val="00FD0643"/>
    <w:rsid w:val="00FD0795"/>
    <w:rsid w:val="00FD0B3B"/>
    <w:rsid w:val="00FD0CD2"/>
    <w:rsid w:val="00FD14D4"/>
    <w:rsid w:val="00FD2384"/>
    <w:rsid w:val="00FD2765"/>
    <w:rsid w:val="00FD2A44"/>
    <w:rsid w:val="00FD3066"/>
    <w:rsid w:val="00FD3273"/>
    <w:rsid w:val="00FD3D04"/>
    <w:rsid w:val="00FD3EF4"/>
    <w:rsid w:val="00FD40D9"/>
    <w:rsid w:val="00FD4845"/>
    <w:rsid w:val="00FD4AA3"/>
    <w:rsid w:val="00FD4D71"/>
    <w:rsid w:val="00FD4E92"/>
    <w:rsid w:val="00FD5142"/>
    <w:rsid w:val="00FD5382"/>
    <w:rsid w:val="00FD5A52"/>
    <w:rsid w:val="00FD62E0"/>
    <w:rsid w:val="00FD63D8"/>
    <w:rsid w:val="00FD6587"/>
    <w:rsid w:val="00FD65A7"/>
    <w:rsid w:val="00FD6ECE"/>
    <w:rsid w:val="00FD7008"/>
    <w:rsid w:val="00FD7CCD"/>
    <w:rsid w:val="00FE03BE"/>
    <w:rsid w:val="00FE0486"/>
    <w:rsid w:val="00FE05ED"/>
    <w:rsid w:val="00FE09B7"/>
    <w:rsid w:val="00FE0C8A"/>
    <w:rsid w:val="00FE1478"/>
    <w:rsid w:val="00FE1601"/>
    <w:rsid w:val="00FE1802"/>
    <w:rsid w:val="00FE1BA0"/>
    <w:rsid w:val="00FE1E35"/>
    <w:rsid w:val="00FE1F6C"/>
    <w:rsid w:val="00FE21A8"/>
    <w:rsid w:val="00FE2281"/>
    <w:rsid w:val="00FE22AA"/>
    <w:rsid w:val="00FE2A36"/>
    <w:rsid w:val="00FE2A78"/>
    <w:rsid w:val="00FE2B93"/>
    <w:rsid w:val="00FE2E84"/>
    <w:rsid w:val="00FE2ECD"/>
    <w:rsid w:val="00FE3567"/>
    <w:rsid w:val="00FE359E"/>
    <w:rsid w:val="00FE3903"/>
    <w:rsid w:val="00FE477E"/>
    <w:rsid w:val="00FE48F1"/>
    <w:rsid w:val="00FE4993"/>
    <w:rsid w:val="00FE4A0B"/>
    <w:rsid w:val="00FE4ABB"/>
    <w:rsid w:val="00FE4C50"/>
    <w:rsid w:val="00FE4C90"/>
    <w:rsid w:val="00FE5A46"/>
    <w:rsid w:val="00FE5EF9"/>
    <w:rsid w:val="00FE6160"/>
    <w:rsid w:val="00FE64D9"/>
    <w:rsid w:val="00FE6854"/>
    <w:rsid w:val="00FE6C8F"/>
    <w:rsid w:val="00FE7342"/>
    <w:rsid w:val="00FE7751"/>
    <w:rsid w:val="00FE77C8"/>
    <w:rsid w:val="00FE7934"/>
    <w:rsid w:val="00FE7BF3"/>
    <w:rsid w:val="00FE7C32"/>
    <w:rsid w:val="00FF00A6"/>
    <w:rsid w:val="00FF0A36"/>
    <w:rsid w:val="00FF0B10"/>
    <w:rsid w:val="00FF0D32"/>
    <w:rsid w:val="00FF0E5F"/>
    <w:rsid w:val="00FF171A"/>
    <w:rsid w:val="00FF20B1"/>
    <w:rsid w:val="00FF29D5"/>
    <w:rsid w:val="00FF2AA7"/>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780"/>
    <w:rsid w:val="00FF69C0"/>
    <w:rsid w:val="00FF6C3B"/>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E3F5E"/>
  <w15:docId w15:val="{F2A16897-53C9-4205-B377-F616B87AF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F3A44"/>
    <w:pPr>
      <w:spacing w:after="200" w:line="276" w:lineRule="auto"/>
      <w:ind w:left="720"/>
      <w:contextualSpacing/>
    </w:pPr>
    <w:rPr>
      <w:rFonts w:ascii="Calibri" w:hAnsi="Calibri"/>
      <w:sz w:val="22"/>
      <w:szCs w:val="22"/>
    </w:rPr>
  </w:style>
  <w:style w:type="paragraph" w:styleId="BalloonText">
    <w:name w:val="Balloon Text"/>
    <w:basedOn w:val="Normal"/>
    <w:link w:val="BalloonTextChar"/>
    <w:uiPriority w:val="99"/>
    <w:semiHidden/>
    <w:unhideWhenUsed/>
    <w:rsid w:val="00CF3A44"/>
    <w:rPr>
      <w:rFonts w:ascii="Tahoma" w:hAnsi="Tahoma" w:cs="Tahoma"/>
      <w:sz w:val="16"/>
      <w:szCs w:val="16"/>
    </w:rPr>
  </w:style>
  <w:style w:type="character" w:customStyle="1" w:styleId="BalloonTextChar">
    <w:name w:val="Balloon Text Char"/>
    <w:basedOn w:val="DefaultParagraphFont"/>
    <w:link w:val="BalloonText"/>
    <w:uiPriority w:val="99"/>
    <w:semiHidden/>
    <w:rsid w:val="00CF3A44"/>
    <w:rPr>
      <w:rFonts w:ascii="Tahoma" w:eastAsia="Times New Roman" w:hAnsi="Tahoma" w:cs="Tahoma"/>
      <w:sz w:val="16"/>
      <w:szCs w:val="16"/>
      <w:lang w:eastAsia="lt-LT"/>
    </w:rPr>
  </w:style>
  <w:style w:type="paragraph" w:styleId="Header">
    <w:name w:val="header"/>
    <w:basedOn w:val="Normal"/>
    <w:link w:val="HeaderChar"/>
    <w:uiPriority w:val="99"/>
    <w:unhideWhenUsed/>
    <w:rsid w:val="005377D6"/>
    <w:pPr>
      <w:tabs>
        <w:tab w:val="center" w:pos="4819"/>
        <w:tab w:val="right" w:pos="9638"/>
      </w:tabs>
    </w:pPr>
  </w:style>
  <w:style w:type="character" w:customStyle="1" w:styleId="HeaderChar">
    <w:name w:val="Header Char"/>
    <w:basedOn w:val="DefaultParagraphFont"/>
    <w:link w:val="Header"/>
    <w:uiPriority w:val="99"/>
    <w:rsid w:val="005377D6"/>
    <w:rPr>
      <w:rFonts w:ascii="Times New Roman" w:eastAsia="Times New Roman" w:hAnsi="Times New Roman" w:cs="Times New Roman"/>
      <w:sz w:val="24"/>
      <w:szCs w:val="24"/>
      <w:lang w:eastAsia="lt-LT"/>
    </w:rPr>
  </w:style>
  <w:style w:type="paragraph" w:styleId="Footer">
    <w:name w:val="footer"/>
    <w:basedOn w:val="Normal"/>
    <w:link w:val="FooterChar"/>
    <w:uiPriority w:val="99"/>
    <w:unhideWhenUsed/>
    <w:rsid w:val="005377D6"/>
    <w:pPr>
      <w:tabs>
        <w:tab w:val="center" w:pos="4819"/>
        <w:tab w:val="right" w:pos="9638"/>
      </w:tabs>
    </w:pPr>
  </w:style>
  <w:style w:type="character" w:customStyle="1" w:styleId="FooterChar">
    <w:name w:val="Footer Char"/>
    <w:basedOn w:val="DefaultParagraphFont"/>
    <w:link w:val="Footer"/>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DefaultParagraphFont"/>
    <w:rsid w:val="00A96C96"/>
  </w:style>
  <w:style w:type="character" w:customStyle="1" w:styleId="Headerorfooter">
    <w:name w:val="Header or footer_"/>
    <w:basedOn w:val="DefaultParagraphFont"/>
    <w:rsid w:val="001015EE"/>
    <w:rPr>
      <w:rFonts w:ascii="Times New Roman" w:eastAsia="Times New Roman" w:hAnsi="Times New Roman" w:cs="Times New Roman"/>
      <w:b/>
      <w:bCs/>
      <w:i w:val="0"/>
      <w:iCs w:val="0"/>
      <w:smallCaps w:val="0"/>
      <w:strike w:val="0"/>
      <w:sz w:val="19"/>
      <w:szCs w:val="19"/>
      <w:u w:val="none"/>
    </w:rPr>
  </w:style>
  <w:style w:type="character" w:customStyle="1" w:styleId="HeaderorfooterCalibri11ptNotBold">
    <w:name w:val="Header or footer + Calibri;11 pt;Not Bold"/>
    <w:basedOn w:val="Headerorfooter"/>
    <w:rsid w:val="001015EE"/>
    <w:rPr>
      <w:rFonts w:ascii="Calibri" w:eastAsia="Calibri" w:hAnsi="Calibri" w:cs="Calibri"/>
      <w:b/>
      <w:bCs/>
      <w:i w:val="0"/>
      <w:iCs w:val="0"/>
      <w:smallCaps w:val="0"/>
      <w:strike w:val="0"/>
      <w:color w:val="000000"/>
      <w:spacing w:val="0"/>
      <w:w w:val="100"/>
      <w:position w:val="0"/>
      <w:sz w:val="22"/>
      <w:szCs w:val="22"/>
      <w:u w:val="none"/>
      <w:lang w:val="lt-LT" w:eastAsia="lt-LT" w:bidi="lt-LT"/>
    </w:rPr>
  </w:style>
  <w:style w:type="character" w:customStyle="1" w:styleId="Bodytext2">
    <w:name w:val="Body text (2)_"/>
    <w:basedOn w:val="DefaultParagraphFont"/>
    <w:link w:val="Bodytext20"/>
    <w:rsid w:val="001015EE"/>
    <w:rPr>
      <w:rFonts w:ascii="Times New Roman" w:eastAsia="Times New Roman" w:hAnsi="Times New Roman" w:cs="Times New Roman"/>
      <w:shd w:val="clear" w:color="auto" w:fill="FFFFFF"/>
    </w:rPr>
  </w:style>
  <w:style w:type="character" w:customStyle="1" w:styleId="Headerorfooter0">
    <w:name w:val="Header or footer"/>
    <w:basedOn w:val="Headerorfooter"/>
    <w:rsid w:val="001015EE"/>
    <w:rPr>
      <w:rFonts w:ascii="Times New Roman" w:eastAsia="Times New Roman" w:hAnsi="Times New Roman" w:cs="Times New Roman"/>
      <w:b/>
      <w:bCs/>
      <w:i w:val="0"/>
      <w:iCs w:val="0"/>
      <w:smallCaps w:val="0"/>
      <w:strike w:val="0"/>
      <w:color w:val="000000"/>
      <w:spacing w:val="0"/>
      <w:w w:val="100"/>
      <w:position w:val="0"/>
      <w:sz w:val="19"/>
      <w:szCs w:val="19"/>
      <w:u w:val="none"/>
      <w:lang w:val="lt-LT" w:eastAsia="lt-LT" w:bidi="lt-LT"/>
    </w:rPr>
  </w:style>
  <w:style w:type="paragraph" w:customStyle="1" w:styleId="Bodytext20">
    <w:name w:val="Body text (2)"/>
    <w:basedOn w:val="Normal"/>
    <w:link w:val="Bodytext2"/>
    <w:rsid w:val="001015EE"/>
    <w:pPr>
      <w:widowControl w:val="0"/>
      <w:shd w:val="clear" w:color="auto" w:fill="FFFFFF"/>
      <w:spacing w:before="60" w:after="360" w:line="0" w:lineRule="atLeast"/>
      <w:ind w:hanging="420"/>
      <w:jc w:val="both"/>
    </w:pPr>
    <w:rPr>
      <w:sz w:val="22"/>
      <w:szCs w:val="22"/>
      <w:lang w:eastAsia="en-US"/>
    </w:rPr>
  </w:style>
  <w:style w:type="character" w:styleId="Hyperlink">
    <w:name w:val="Hyperlink"/>
    <w:basedOn w:val="DefaultParagraphFont"/>
    <w:uiPriority w:val="99"/>
    <w:unhideWhenUsed/>
    <w:rsid w:val="00C25F13"/>
    <w:rPr>
      <w:color w:val="0000FF" w:themeColor="hyperlink"/>
      <w:u w:val="single"/>
    </w:rPr>
  </w:style>
  <w:style w:type="character" w:customStyle="1" w:styleId="ListParagraphChar">
    <w:name w:val="List Paragraph Char"/>
    <w:basedOn w:val="DefaultParagraphFont"/>
    <w:link w:val="ListParagraph"/>
    <w:uiPriority w:val="34"/>
    <w:rsid w:val="00AC1B57"/>
    <w:rPr>
      <w:rFonts w:ascii="Calibri" w:eastAsia="Times New Roman" w:hAnsi="Calibri" w:cs="Times New Roman"/>
      <w:lang w:eastAsia="lt-LT"/>
    </w:rPr>
  </w:style>
  <w:style w:type="paragraph" w:customStyle="1" w:styleId="taltipfb">
    <w:name w:val="taltipfb"/>
    <w:basedOn w:val="Normal"/>
    <w:rsid w:val="00ED34D4"/>
    <w:pPr>
      <w:spacing w:before="100" w:beforeAutospacing="1" w:after="100" w:afterAutospacing="1"/>
    </w:pPr>
  </w:style>
  <w:style w:type="paragraph" w:customStyle="1" w:styleId="tartip">
    <w:name w:val="tartip"/>
    <w:basedOn w:val="Normal"/>
    <w:rsid w:val="00ED34D4"/>
    <w:pPr>
      <w:spacing w:before="100" w:beforeAutospacing="1" w:after="100" w:afterAutospacing="1"/>
    </w:pPr>
  </w:style>
  <w:style w:type="paragraph" w:customStyle="1" w:styleId="tajtip">
    <w:name w:val="tajtip"/>
    <w:basedOn w:val="Normal"/>
    <w:rsid w:val="00ED34D4"/>
    <w:pPr>
      <w:spacing w:before="100" w:beforeAutospacing="1" w:after="100" w:afterAutospacing="1"/>
    </w:pPr>
  </w:style>
  <w:style w:type="paragraph" w:customStyle="1" w:styleId="tartin">
    <w:name w:val="tartin"/>
    <w:basedOn w:val="Normal"/>
    <w:rsid w:val="00ED34D4"/>
    <w:pPr>
      <w:spacing w:before="100" w:beforeAutospacing="1" w:after="100" w:afterAutospacing="1"/>
    </w:pPr>
  </w:style>
  <w:style w:type="paragraph" w:styleId="FootnoteText">
    <w:name w:val="footnote text"/>
    <w:basedOn w:val="Normal"/>
    <w:link w:val="FootnoteTextChar"/>
    <w:uiPriority w:val="99"/>
    <w:semiHidden/>
    <w:unhideWhenUsed/>
    <w:rsid w:val="00DD6FF6"/>
    <w:rPr>
      <w:sz w:val="20"/>
      <w:szCs w:val="20"/>
    </w:rPr>
  </w:style>
  <w:style w:type="character" w:customStyle="1" w:styleId="FootnoteTextChar">
    <w:name w:val="Footnote Text Char"/>
    <w:basedOn w:val="DefaultParagraphFont"/>
    <w:link w:val="FootnoteText"/>
    <w:uiPriority w:val="99"/>
    <w:semiHidden/>
    <w:rsid w:val="00DD6FF6"/>
    <w:rPr>
      <w:rFonts w:ascii="Times New Roman" w:eastAsia="Times New Roman" w:hAnsi="Times New Roman" w:cs="Times New Roman"/>
      <w:sz w:val="20"/>
      <w:szCs w:val="20"/>
      <w:lang w:eastAsia="lt-LT"/>
    </w:rPr>
  </w:style>
  <w:style w:type="character" w:styleId="FootnoteReference">
    <w:name w:val="footnote reference"/>
    <w:basedOn w:val="DefaultParagraphFont"/>
    <w:uiPriority w:val="99"/>
    <w:semiHidden/>
    <w:unhideWhenUsed/>
    <w:rsid w:val="00DD6FF6"/>
    <w:rPr>
      <w:vertAlign w:val="superscript"/>
    </w:rPr>
  </w:style>
  <w:style w:type="paragraph" w:styleId="Revision">
    <w:name w:val="Revision"/>
    <w:hidden/>
    <w:uiPriority w:val="99"/>
    <w:semiHidden/>
    <w:rsid w:val="003D6C4E"/>
    <w:pPr>
      <w:spacing w:after="0" w:line="240" w:lineRule="auto"/>
    </w:pPr>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240DCB"/>
    <w:rPr>
      <w:sz w:val="16"/>
      <w:szCs w:val="16"/>
    </w:rPr>
  </w:style>
  <w:style w:type="paragraph" w:styleId="CommentText">
    <w:name w:val="annotation text"/>
    <w:basedOn w:val="Normal"/>
    <w:link w:val="CommentTextChar"/>
    <w:uiPriority w:val="99"/>
    <w:unhideWhenUsed/>
    <w:rsid w:val="00240DCB"/>
    <w:rPr>
      <w:sz w:val="20"/>
      <w:szCs w:val="20"/>
    </w:rPr>
  </w:style>
  <w:style w:type="character" w:customStyle="1" w:styleId="CommentTextChar">
    <w:name w:val="Comment Text Char"/>
    <w:basedOn w:val="DefaultParagraphFont"/>
    <w:link w:val="CommentText"/>
    <w:uiPriority w:val="99"/>
    <w:rsid w:val="00240DCB"/>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240DCB"/>
    <w:rPr>
      <w:b/>
      <w:bCs/>
    </w:rPr>
  </w:style>
  <w:style w:type="character" w:customStyle="1" w:styleId="CommentSubjectChar">
    <w:name w:val="Comment Subject Char"/>
    <w:basedOn w:val="CommentTextChar"/>
    <w:link w:val="CommentSubject"/>
    <w:uiPriority w:val="99"/>
    <w:semiHidden/>
    <w:rsid w:val="00240DCB"/>
    <w:rPr>
      <w:rFonts w:ascii="Times New Roman" w:eastAsia="Times New Roman" w:hAnsi="Times New Roman"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508">
      <w:bodyDiv w:val="1"/>
      <w:marLeft w:val="0"/>
      <w:marRight w:val="0"/>
      <w:marTop w:val="0"/>
      <w:marBottom w:val="0"/>
      <w:divBdr>
        <w:top w:val="none" w:sz="0" w:space="0" w:color="auto"/>
        <w:left w:val="none" w:sz="0" w:space="0" w:color="auto"/>
        <w:bottom w:val="none" w:sz="0" w:space="0" w:color="auto"/>
        <w:right w:val="none" w:sz="0" w:space="0" w:color="auto"/>
      </w:divBdr>
    </w:div>
    <w:div w:id="297146027">
      <w:bodyDiv w:val="1"/>
      <w:marLeft w:val="0"/>
      <w:marRight w:val="0"/>
      <w:marTop w:val="0"/>
      <w:marBottom w:val="0"/>
      <w:divBdr>
        <w:top w:val="none" w:sz="0" w:space="0" w:color="auto"/>
        <w:left w:val="none" w:sz="0" w:space="0" w:color="auto"/>
        <w:bottom w:val="none" w:sz="0" w:space="0" w:color="auto"/>
        <w:right w:val="none" w:sz="0" w:space="0" w:color="auto"/>
      </w:divBdr>
    </w:div>
    <w:div w:id="354504771">
      <w:bodyDiv w:val="1"/>
      <w:marLeft w:val="0"/>
      <w:marRight w:val="0"/>
      <w:marTop w:val="0"/>
      <w:marBottom w:val="0"/>
      <w:divBdr>
        <w:top w:val="none" w:sz="0" w:space="0" w:color="auto"/>
        <w:left w:val="none" w:sz="0" w:space="0" w:color="auto"/>
        <w:bottom w:val="none" w:sz="0" w:space="0" w:color="auto"/>
        <w:right w:val="none" w:sz="0" w:space="0" w:color="auto"/>
      </w:divBdr>
      <w:divsChild>
        <w:div w:id="1277640775">
          <w:marLeft w:val="806"/>
          <w:marRight w:val="0"/>
          <w:marTop w:val="200"/>
          <w:marBottom w:val="0"/>
          <w:divBdr>
            <w:top w:val="none" w:sz="0" w:space="0" w:color="auto"/>
            <w:left w:val="none" w:sz="0" w:space="0" w:color="auto"/>
            <w:bottom w:val="none" w:sz="0" w:space="0" w:color="auto"/>
            <w:right w:val="none" w:sz="0" w:space="0" w:color="auto"/>
          </w:divBdr>
        </w:div>
        <w:div w:id="2135252318">
          <w:marLeft w:val="806"/>
          <w:marRight w:val="0"/>
          <w:marTop w:val="200"/>
          <w:marBottom w:val="0"/>
          <w:divBdr>
            <w:top w:val="none" w:sz="0" w:space="0" w:color="auto"/>
            <w:left w:val="none" w:sz="0" w:space="0" w:color="auto"/>
            <w:bottom w:val="none" w:sz="0" w:space="0" w:color="auto"/>
            <w:right w:val="none" w:sz="0" w:space="0" w:color="auto"/>
          </w:divBdr>
        </w:div>
      </w:divsChild>
    </w:div>
    <w:div w:id="500783005">
      <w:bodyDiv w:val="1"/>
      <w:marLeft w:val="0"/>
      <w:marRight w:val="0"/>
      <w:marTop w:val="0"/>
      <w:marBottom w:val="0"/>
      <w:divBdr>
        <w:top w:val="none" w:sz="0" w:space="0" w:color="auto"/>
        <w:left w:val="none" w:sz="0" w:space="0" w:color="auto"/>
        <w:bottom w:val="none" w:sz="0" w:space="0" w:color="auto"/>
        <w:right w:val="none" w:sz="0" w:space="0" w:color="auto"/>
      </w:divBdr>
    </w:div>
    <w:div w:id="596642821">
      <w:bodyDiv w:val="1"/>
      <w:marLeft w:val="0"/>
      <w:marRight w:val="0"/>
      <w:marTop w:val="0"/>
      <w:marBottom w:val="0"/>
      <w:divBdr>
        <w:top w:val="none" w:sz="0" w:space="0" w:color="auto"/>
        <w:left w:val="none" w:sz="0" w:space="0" w:color="auto"/>
        <w:bottom w:val="none" w:sz="0" w:space="0" w:color="auto"/>
        <w:right w:val="none" w:sz="0" w:space="0" w:color="auto"/>
      </w:divBdr>
    </w:div>
    <w:div w:id="829716913">
      <w:bodyDiv w:val="1"/>
      <w:marLeft w:val="0"/>
      <w:marRight w:val="0"/>
      <w:marTop w:val="0"/>
      <w:marBottom w:val="0"/>
      <w:divBdr>
        <w:top w:val="none" w:sz="0" w:space="0" w:color="auto"/>
        <w:left w:val="none" w:sz="0" w:space="0" w:color="auto"/>
        <w:bottom w:val="none" w:sz="0" w:space="0" w:color="auto"/>
        <w:right w:val="none" w:sz="0" w:space="0" w:color="auto"/>
      </w:divBdr>
    </w:div>
    <w:div w:id="1022435512">
      <w:bodyDiv w:val="1"/>
      <w:marLeft w:val="0"/>
      <w:marRight w:val="0"/>
      <w:marTop w:val="0"/>
      <w:marBottom w:val="0"/>
      <w:divBdr>
        <w:top w:val="none" w:sz="0" w:space="0" w:color="auto"/>
        <w:left w:val="none" w:sz="0" w:space="0" w:color="auto"/>
        <w:bottom w:val="none" w:sz="0" w:space="0" w:color="auto"/>
        <w:right w:val="none" w:sz="0" w:space="0" w:color="auto"/>
      </w:divBdr>
    </w:div>
    <w:div w:id="1270704569">
      <w:bodyDiv w:val="1"/>
      <w:marLeft w:val="0"/>
      <w:marRight w:val="0"/>
      <w:marTop w:val="0"/>
      <w:marBottom w:val="0"/>
      <w:divBdr>
        <w:top w:val="none" w:sz="0" w:space="0" w:color="auto"/>
        <w:left w:val="none" w:sz="0" w:space="0" w:color="auto"/>
        <w:bottom w:val="none" w:sz="0" w:space="0" w:color="auto"/>
        <w:right w:val="none" w:sz="0" w:space="0" w:color="auto"/>
      </w:divBdr>
      <w:divsChild>
        <w:div w:id="1187907746">
          <w:marLeft w:val="360"/>
          <w:marRight w:val="0"/>
          <w:marTop w:val="200"/>
          <w:marBottom w:val="0"/>
          <w:divBdr>
            <w:top w:val="none" w:sz="0" w:space="0" w:color="auto"/>
            <w:left w:val="none" w:sz="0" w:space="0" w:color="auto"/>
            <w:bottom w:val="none" w:sz="0" w:space="0" w:color="auto"/>
            <w:right w:val="none" w:sz="0" w:space="0" w:color="auto"/>
          </w:divBdr>
        </w:div>
        <w:div w:id="2117093413">
          <w:marLeft w:val="360"/>
          <w:marRight w:val="0"/>
          <w:marTop w:val="200"/>
          <w:marBottom w:val="0"/>
          <w:divBdr>
            <w:top w:val="none" w:sz="0" w:space="0" w:color="auto"/>
            <w:left w:val="none" w:sz="0" w:space="0" w:color="auto"/>
            <w:bottom w:val="none" w:sz="0" w:space="0" w:color="auto"/>
            <w:right w:val="none" w:sz="0" w:space="0" w:color="auto"/>
          </w:divBdr>
        </w:div>
      </w:divsChild>
    </w:div>
    <w:div w:id="1311207779">
      <w:bodyDiv w:val="1"/>
      <w:marLeft w:val="0"/>
      <w:marRight w:val="0"/>
      <w:marTop w:val="0"/>
      <w:marBottom w:val="0"/>
      <w:divBdr>
        <w:top w:val="none" w:sz="0" w:space="0" w:color="auto"/>
        <w:left w:val="none" w:sz="0" w:space="0" w:color="auto"/>
        <w:bottom w:val="none" w:sz="0" w:space="0" w:color="auto"/>
        <w:right w:val="none" w:sz="0" w:space="0" w:color="auto"/>
      </w:divBdr>
    </w:div>
    <w:div w:id="1383016647">
      <w:bodyDiv w:val="1"/>
      <w:marLeft w:val="0"/>
      <w:marRight w:val="0"/>
      <w:marTop w:val="0"/>
      <w:marBottom w:val="0"/>
      <w:divBdr>
        <w:top w:val="none" w:sz="0" w:space="0" w:color="auto"/>
        <w:left w:val="none" w:sz="0" w:space="0" w:color="auto"/>
        <w:bottom w:val="none" w:sz="0" w:space="0" w:color="auto"/>
        <w:right w:val="none" w:sz="0" w:space="0" w:color="auto"/>
      </w:divBdr>
    </w:div>
    <w:div w:id="1541166889">
      <w:bodyDiv w:val="1"/>
      <w:marLeft w:val="0"/>
      <w:marRight w:val="0"/>
      <w:marTop w:val="0"/>
      <w:marBottom w:val="0"/>
      <w:divBdr>
        <w:top w:val="none" w:sz="0" w:space="0" w:color="auto"/>
        <w:left w:val="none" w:sz="0" w:space="0" w:color="auto"/>
        <w:bottom w:val="none" w:sz="0" w:space="0" w:color="auto"/>
        <w:right w:val="none" w:sz="0" w:space="0" w:color="auto"/>
      </w:divBdr>
    </w:div>
    <w:div w:id="1547453148">
      <w:bodyDiv w:val="1"/>
      <w:marLeft w:val="0"/>
      <w:marRight w:val="0"/>
      <w:marTop w:val="0"/>
      <w:marBottom w:val="0"/>
      <w:divBdr>
        <w:top w:val="none" w:sz="0" w:space="0" w:color="auto"/>
        <w:left w:val="none" w:sz="0" w:space="0" w:color="auto"/>
        <w:bottom w:val="none" w:sz="0" w:space="0" w:color="auto"/>
        <w:right w:val="none" w:sz="0" w:space="0" w:color="auto"/>
      </w:divBdr>
    </w:div>
    <w:div w:id="1797260003">
      <w:bodyDiv w:val="1"/>
      <w:marLeft w:val="0"/>
      <w:marRight w:val="0"/>
      <w:marTop w:val="0"/>
      <w:marBottom w:val="0"/>
      <w:divBdr>
        <w:top w:val="none" w:sz="0" w:space="0" w:color="auto"/>
        <w:left w:val="none" w:sz="0" w:space="0" w:color="auto"/>
        <w:bottom w:val="none" w:sz="0" w:space="0" w:color="auto"/>
        <w:right w:val="none" w:sz="0" w:space="0" w:color="auto"/>
      </w:divBdr>
    </w:div>
    <w:div w:id="1924024105">
      <w:bodyDiv w:val="1"/>
      <w:marLeft w:val="0"/>
      <w:marRight w:val="0"/>
      <w:marTop w:val="0"/>
      <w:marBottom w:val="0"/>
      <w:divBdr>
        <w:top w:val="none" w:sz="0" w:space="0" w:color="auto"/>
        <w:left w:val="none" w:sz="0" w:space="0" w:color="auto"/>
        <w:bottom w:val="none" w:sz="0" w:space="0" w:color="auto"/>
        <w:right w:val="none" w:sz="0" w:space="0" w:color="auto"/>
      </w:divBdr>
    </w:div>
    <w:div w:id="2072341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FD003-FF15-4D6F-AA1B-9BDCC673E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21</Pages>
  <Words>54811</Words>
  <Characters>31243</Characters>
  <Application>Microsoft Office Word</Application>
  <DocSecurity>0</DocSecurity>
  <Lines>260</Lines>
  <Paragraphs>171</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85883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Deksnyte</dc:creator>
  <cp:keywords/>
  <dc:description/>
  <cp:lastModifiedBy>Daiva Deksnytė</cp:lastModifiedBy>
  <cp:revision>9</cp:revision>
  <cp:lastPrinted>2023-04-06T07:19:00Z</cp:lastPrinted>
  <dcterms:created xsi:type="dcterms:W3CDTF">2023-04-06T07:08:00Z</dcterms:created>
  <dcterms:modified xsi:type="dcterms:W3CDTF">2023-04-06T07:50:00Z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523dde4e7dc4b948a6cd3772e0af82a202304061012411">
    <vt:lpwstr>A2dU1IKLS/CozjWF+PDtuVzZasA=</vt:lpwstr>
  </property>
</Properties>
</file>