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D2FC59" w14:textId="77777777" w:rsidR="00CA4100" w:rsidRPr="0046759F" w:rsidRDefault="00CA4100" w:rsidP="00CA4100">
      <w:pPr>
        <w:ind w:left="5103"/>
      </w:pPr>
      <w:r w:rsidRPr="0046759F">
        <w:t>Civilinė byla Nr. 3K-3-</w:t>
      </w:r>
      <w:r w:rsidR="00810957">
        <w:t>95</w:t>
      </w:r>
      <w:r w:rsidRPr="0046759F">
        <w:t>-</w:t>
      </w:r>
      <w:r w:rsidR="00810957">
        <w:t>695</w:t>
      </w:r>
      <w:r w:rsidRPr="0046759F">
        <w:t>/201</w:t>
      </w:r>
      <w:r w:rsidR="004811C5">
        <w:t>9</w:t>
      </w:r>
    </w:p>
    <w:p w14:paraId="1E27A971" w14:textId="77777777" w:rsidR="00CA4100" w:rsidRPr="0046759F" w:rsidRDefault="00CA4100" w:rsidP="00CA4100">
      <w:pPr>
        <w:ind w:left="5103"/>
        <w:rPr>
          <w:rFonts w:eastAsia="Calibri"/>
        </w:rPr>
      </w:pPr>
      <w:r w:rsidRPr="0046759F">
        <w:t>Teisminio proceso Nr.</w:t>
      </w:r>
      <w:r w:rsidRPr="0046759F">
        <w:rPr>
          <w:rFonts w:eastAsia="Calibri"/>
        </w:rPr>
        <w:t> 2-</w:t>
      </w:r>
      <w:r w:rsidR="00810957">
        <w:rPr>
          <w:rFonts w:eastAsia="Calibri"/>
        </w:rPr>
        <w:t>70</w:t>
      </w:r>
      <w:r w:rsidRPr="0046759F">
        <w:rPr>
          <w:rFonts w:eastAsia="Calibri"/>
        </w:rPr>
        <w:t>-3-</w:t>
      </w:r>
      <w:r w:rsidR="00810957">
        <w:rPr>
          <w:rFonts w:eastAsia="Calibri"/>
        </w:rPr>
        <w:t>07082</w:t>
      </w:r>
      <w:r w:rsidRPr="0046759F">
        <w:rPr>
          <w:rFonts w:eastAsia="Calibri"/>
        </w:rPr>
        <w:t>-201</w:t>
      </w:r>
      <w:r w:rsidR="00C809C1">
        <w:rPr>
          <w:rFonts w:eastAsia="Calibri"/>
        </w:rPr>
        <w:t>7</w:t>
      </w:r>
      <w:r w:rsidRPr="0046759F">
        <w:rPr>
          <w:rFonts w:eastAsia="Calibri"/>
        </w:rPr>
        <w:t>-</w:t>
      </w:r>
      <w:r w:rsidR="00810957">
        <w:rPr>
          <w:rFonts w:eastAsia="Calibri"/>
        </w:rPr>
        <w:t>9</w:t>
      </w:r>
    </w:p>
    <w:p w14:paraId="729C15FC" w14:textId="77777777" w:rsidR="009E3E67" w:rsidRPr="00D372AD" w:rsidRDefault="00C82D13" w:rsidP="00FF7463">
      <w:pPr>
        <w:ind w:left="5103"/>
      </w:pPr>
      <w:r w:rsidRPr="00D372AD">
        <w:t>P</w:t>
      </w:r>
      <w:r w:rsidR="0063237F" w:rsidRPr="00D372AD">
        <w:t>r</w:t>
      </w:r>
      <w:r w:rsidR="00810957">
        <w:t xml:space="preserve">ocesinio sprendimo kategorija </w:t>
      </w:r>
      <w:r w:rsidR="00BB049F" w:rsidRPr="00B73609">
        <w:rPr>
          <w:color w:val="000000"/>
        </w:rPr>
        <w:t>2.4.2.12.2</w:t>
      </w:r>
    </w:p>
    <w:p w14:paraId="69045EC1" w14:textId="4F5A5D34" w:rsidR="00C809C1" w:rsidRDefault="00025F9B" w:rsidP="00025F9B">
      <w:pPr>
        <w:ind w:left="5103"/>
        <w:jc w:val="right"/>
      </w:pPr>
      <w:r>
        <w:t xml:space="preserve"> (S) </w:t>
      </w:r>
    </w:p>
    <w:p w14:paraId="58B66509" w14:textId="77777777" w:rsidR="00025F9B" w:rsidRPr="00FF7463" w:rsidRDefault="00025F9B" w:rsidP="00FF7463">
      <w:pPr>
        <w:ind w:left="5103"/>
      </w:pPr>
      <w:bookmarkStart w:id="0" w:name="_GoBack"/>
      <w:bookmarkEnd w:id="0"/>
    </w:p>
    <w:p w14:paraId="67B3F5D7" w14:textId="77777777" w:rsidR="00BB2E67" w:rsidRDefault="00BB2E67" w:rsidP="00BB2E67">
      <w:pPr>
        <w:jc w:val="center"/>
      </w:pPr>
      <w:r>
        <w:rPr>
          <w:noProof/>
        </w:rPr>
        <w:drawing>
          <wp:inline distT="0" distB="0" distL="0" distR="0" wp14:anchorId="6BCF7CB8" wp14:editId="11F084F9">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7DEB303D" w14:textId="77777777" w:rsidR="00BB2E67" w:rsidRDefault="00BB2E67" w:rsidP="00BB2E67">
      <w:pPr>
        <w:jc w:val="center"/>
      </w:pPr>
    </w:p>
    <w:p w14:paraId="42A68D05" w14:textId="77777777" w:rsidR="00BB2E67" w:rsidRDefault="00BB2E67" w:rsidP="00BB2E67">
      <w:pPr>
        <w:keepNext/>
        <w:jc w:val="center"/>
        <w:outlineLvl w:val="0"/>
        <w:rPr>
          <w:b/>
          <w:bCs/>
          <w:sz w:val="32"/>
        </w:rPr>
      </w:pPr>
      <w:r>
        <w:rPr>
          <w:b/>
          <w:bCs/>
          <w:sz w:val="32"/>
        </w:rPr>
        <w:t>LIETUVOS AUKŠČIAUSIASIS TEISMAS</w:t>
      </w:r>
    </w:p>
    <w:p w14:paraId="0A7CD236" w14:textId="77777777" w:rsidR="00BB2E67" w:rsidRDefault="00BB2E67" w:rsidP="00BB2E67">
      <w:pPr>
        <w:keepNext/>
        <w:outlineLvl w:val="0"/>
        <w:rPr>
          <w:b/>
          <w:bCs/>
          <w:sz w:val="32"/>
        </w:rPr>
      </w:pPr>
    </w:p>
    <w:p w14:paraId="7199097A" w14:textId="77777777" w:rsidR="00BB2E67" w:rsidRDefault="00BB2E67" w:rsidP="00BB2E67">
      <w:pPr>
        <w:keepNext/>
        <w:jc w:val="center"/>
        <w:outlineLvl w:val="0"/>
        <w:rPr>
          <w:b/>
          <w:bCs/>
          <w:sz w:val="32"/>
        </w:rPr>
      </w:pPr>
      <w:r>
        <w:rPr>
          <w:b/>
          <w:bCs/>
          <w:sz w:val="32"/>
        </w:rPr>
        <w:t>N U T A R T I S</w:t>
      </w:r>
    </w:p>
    <w:p w14:paraId="170D7F70" w14:textId="77777777" w:rsidR="00BB2E67" w:rsidRDefault="00BB2E67" w:rsidP="00BB2E67">
      <w:pPr>
        <w:keepNext/>
        <w:jc w:val="center"/>
        <w:outlineLvl w:val="1"/>
        <w:rPr>
          <w:sz w:val="28"/>
        </w:rPr>
      </w:pPr>
      <w:r>
        <w:t>LIETUVOS RESPUBLIKOS VARDU</w:t>
      </w:r>
    </w:p>
    <w:p w14:paraId="7BDEB7BD" w14:textId="77777777" w:rsidR="00BB2E67" w:rsidRDefault="00BB2E67" w:rsidP="00BB2E67"/>
    <w:p w14:paraId="2A3BB583" w14:textId="77777777" w:rsidR="00BB2E67" w:rsidRDefault="004811C5" w:rsidP="00BB2E67">
      <w:pPr>
        <w:keepNext/>
        <w:jc w:val="center"/>
        <w:outlineLvl w:val="0"/>
        <w:rPr>
          <w:bCs/>
        </w:rPr>
      </w:pPr>
      <w:r>
        <w:rPr>
          <w:bCs/>
        </w:rPr>
        <w:t>2019</w:t>
      </w:r>
      <w:r w:rsidR="0063237F">
        <w:rPr>
          <w:bCs/>
        </w:rPr>
        <w:t xml:space="preserve"> m. </w:t>
      </w:r>
      <w:r w:rsidR="00A70F67">
        <w:rPr>
          <w:bCs/>
        </w:rPr>
        <w:t xml:space="preserve">kovo 14 d. </w:t>
      </w:r>
      <w:r w:rsidR="0063237F">
        <w:rPr>
          <w:bCs/>
        </w:rPr>
        <w:t xml:space="preserve"> </w:t>
      </w:r>
    </w:p>
    <w:p w14:paraId="4FAF3323" w14:textId="77777777" w:rsidR="00BB2E67" w:rsidRDefault="00BB2E67" w:rsidP="00BB2E67">
      <w:pPr>
        <w:jc w:val="center"/>
      </w:pPr>
      <w:r>
        <w:t>Vilnius</w:t>
      </w:r>
    </w:p>
    <w:p w14:paraId="0F49A9AC" w14:textId="77777777" w:rsidR="00BB2E67" w:rsidRDefault="00BB2E67" w:rsidP="00BB2E67"/>
    <w:p w14:paraId="17FEEACD" w14:textId="77777777" w:rsidR="00CA4100" w:rsidRDefault="00CA4100" w:rsidP="00CA4100">
      <w:pPr>
        <w:ind w:firstLine="720"/>
        <w:jc w:val="both"/>
      </w:pPr>
      <w:r>
        <w:t xml:space="preserve">Lietuvos Aukščiausiojo Teismo Civilinių bylų skyriaus teisėjų kolegija, susidedanti iš teisėjų </w:t>
      </w:r>
      <w:r w:rsidR="00810957">
        <w:t>Alės Bukavinienės, Virgilijaus Grabinsko (kolegijos pirmininkas) ir Algio Norkūno (pranešėjas),</w:t>
      </w:r>
      <w:r>
        <w:t xml:space="preserve"> </w:t>
      </w:r>
    </w:p>
    <w:p w14:paraId="2982809B" w14:textId="11473255" w:rsidR="00BB2E67" w:rsidRPr="004811C5" w:rsidRDefault="009F5C4A" w:rsidP="009F5C4A">
      <w:pPr>
        <w:ind w:firstLine="720"/>
        <w:jc w:val="both"/>
      </w:pPr>
      <w:r w:rsidRPr="004811C5">
        <w:t>teismo posėdyje kasacine rašytinio proceso tvarka išnagrinėjo civilinę bylą pagal</w:t>
      </w:r>
      <w:r w:rsidRPr="004811C5">
        <w:rPr>
          <w:b/>
        </w:rPr>
        <w:t xml:space="preserve"> </w:t>
      </w:r>
      <w:r w:rsidR="00810957">
        <w:rPr>
          <w:b/>
        </w:rPr>
        <w:t xml:space="preserve">ieškovės </w:t>
      </w:r>
      <w:bookmarkStart w:id="1" w:name="Buk_9"/>
      <w:r w:rsidR="0053065A" w:rsidRPr="00025F9B">
        <w:rPr>
          <w:b/>
        </w:rPr>
        <w:t xml:space="preserve">T. L. </w:t>
      </w:r>
      <w:bookmarkEnd w:id="1"/>
      <w:r w:rsidR="00CA4100" w:rsidRPr="004811C5">
        <w:t xml:space="preserve">kasacinį skundą dėl </w:t>
      </w:r>
      <w:r w:rsidR="00810957">
        <w:t>Šiaulių</w:t>
      </w:r>
      <w:r w:rsidR="00C809C1" w:rsidRPr="004811C5">
        <w:t xml:space="preserve"> apygardos teismo</w:t>
      </w:r>
      <w:r w:rsidR="00CA4100" w:rsidRPr="004811C5">
        <w:t xml:space="preserve"> </w:t>
      </w:r>
      <w:r w:rsidR="00810957">
        <w:t xml:space="preserve">Civilinių bylų skyriaus teisėjų kolegijos </w:t>
      </w:r>
      <w:r w:rsidR="004811C5" w:rsidRPr="004811C5">
        <w:t xml:space="preserve">2018 m. </w:t>
      </w:r>
      <w:r w:rsidR="00810957">
        <w:t>rugsėjo 4 d.</w:t>
      </w:r>
      <w:r w:rsidR="00CA4100" w:rsidRPr="004811C5">
        <w:t xml:space="preserve"> nutarties peržiūrėjimo civilinėje byloje pagal </w:t>
      </w:r>
      <w:r w:rsidR="00810957">
        <w:t xml:space="preserve">ieškovės </w:t>
      </w:r>
      <w:bookmarkStart w:id="2" w:name="Buk_10"/>
      <w:r w:rsidR="0053065A" w:rsidRPr="00025F9B">
        <w:t xml:space="preserve">T. L. </w:t>
      </w:r>
      <w:bookmarkEnd w:id="2"/>
      <w:r w:rsidR="004811C5" w:rsidRPr="004811C5">
        <w:t xml:space="preserve">ieškinį </w:t>
      </w:r>
      <w:r w:rsidR="00810957">
        <w:t xml:space="preserve">atsakovui </w:t>
      </w:r>
      <w:bookmarkStart w:id="3" w:name="Buk_7"/>
      <w:r w:rsidR="0053065A" w:rsidRPr="00025F9B">
        <w:t xml:space="preserve">A. M. </w:t>
      </w:r>
      <w:bookmarkEnd w:id="3"/>
      <w:r w:rsidR="00810957">
        <w:t xml:space="preserve">dėl pažeistų teisių atkūrimo (trečiasis asmuo, nepareiškiantis savarankiškų reikalavimų, </w:t>
      </w:r>
      <w:bookmarkStart w:id="4" w:name="Buk_12"/>
      <w:r w:rsidR="0053065A" w:rsidRPr="00025F9B">
        <w:t xml:space="preserve">V. L. </w:t>
      </w:r>
      <w:bookmarkEnd w:id="4"/>
      <w:r w:rsidR="00810957">
        <w:t>(</w:t>
      </w:r>
      <w:bookmarkStart w:id="5" w:name="Buk_13"/>
      <w:r w:rsidR="0053065A" w:rsidRPr="00025F9B">
        <w:t>V. L.</w:t>
      </w:r>
      <w:bookmarkEnd w:id="5"/>
      <w:r w:rsidR="00810957">
        <w:t xml:space="preserve">), institucija, teikianti išvadą, Valstybinė teritorijų planavimo ir statybos inspekcija prie Lietuvos Respublikos aplinkos ministerijos). </w:t>
      </w:r>
      <w:r w:rsidR="004811C5" w:rsidRPr="004811C5">
        <w:t xml:space="preserve"> </w:t>
      </w:r>
    </w:p>
    <w:p w14:paraId="0E8C94C0" w14:textId="77777777" w:rsidR="00BB2E67" w:rsidRDefault="00BB2E67" w:rsidP="00BB2E67">
      <w:pPr>
        <w:ind w:firstLine="720"/>
        <w:jc w:val="both"/>
      </w:pPr>
    </w:p>
    <w:p w14:paraId="42334671" w14:textId="77777777" w:rsidR="00BB2E67" w:rsidRDefault="00BB2E67" w:rsidP="00BB2E67">
      <w:pPr>
        <w:ind w:firstLine="720"/>
        <w:jc w:val="both"/>
        <w:rPr>
          <w:b/>
          <w:bCs/>
        </w:rPr>
      </w:pPr>
      <w:r>
        <w:t xml:space="preserve">Teisėjų kolegija </w:t>
      </w:r>
    </w:p>
    <w:p w14:paraId="44223BD6" w14:textId="77777777" w:rsidR="00BB2E67" w:rsidRPr="00561278" w:rsidRDefault="00BB2E67" w:rsidP="00BB2E67">
      <w:pPr>
        <w:ind w:firstLine="720"/>
        <w:jc w:val="both"/>
        <w:rPr>
          <w:bCs/>
        </w:rPr>
      </w:pPr>
    </w:p>
    <w:p w14:paraId="705E51F6" w14:textId="77777777" w:rsidR="00BB2E67" w:rsidRDefault="00BB2E67" w:rsidP="00BB2E67">
      <w:pPr>
        <w:jc w:val="both"/>
      </w:pPr>
      <w:r>
        <w:t>n u s t a t ė :</w:t>
      </w:r>
    </w:p>
    <w:p w14:paraId="6D7B46AC" w14:textId="77777777" w:rsidR="00BB2E67" w:rsidRDefault="00BB2E67" w:rsidP="00BB2E67">
      <w:pPr>
        <w:ind w:left="726" w:hanging="6"/>
        <w:jc w:val="both"/>
      </w:pPr>
    </w:p>
    <w:p w14:paraId="2D531B83" w14:textId="77777777" w:rsidR="00BB2E67" w:rsidRDefault="00BB2E67" w:rsidP="00BB2E67">
      <w:pPr>
        <w:spacing w:after="120"/>
        <w:jc w:val="center"/>
      </w:pPr>
      <w:r>
        <w:t>I. Ginčo esmė</w:t>
      </w:r>
    </w:p>
    <w:p w14:paraId="68534123" w14:textId="77777777" w:rsidR="00BB2E67" w:rsidRDefault="00A53709" w:rsidP="00BB2E67">
      <w:pPr>
        <w:spacing w:after="120"/>
        <w:ind w:firstLine="720"/>
      </w:pPr>
      <w:r>
        <w:t xml:space="preserve">  </w:t>
      </w:r>
    </w:p>
    <w:p w14:paraId="5CF6BFAB" w14:textId="77777777" w:rsidR="00BB2E67" w:rsidRPr="001E762D" w:rsidRDefault="009F5C4A" w:rsidP="00966819">
      <w:pPr>
        <w:pStyle w:val="Sraopastraipa"/>
        <w:numPr>
          <w:ilvl w:val="0"/>
          <w:numId w:val="1"/>
        </w:numPr>
        <w:spacing w:after="120" w:line="240" w:lineRule="auto"/>
        <w:contextualSpacing w:val="0"/>
        <w:jc w:val="both"/>
        <w:rPr>
          <w:rFonts w:ascii="Times New Roman" w:hAnsi="Times New Roman"/>
          <w:sz w:val="24"/>
          <w:szCs w:val="24"/>
        </w:rPr>
      </w:pPr>
      <w:r w:rsidRPr="001E762D">
        <w:rPr>
          <w:rFonts w:ascii="Times New Roman" w:hAnsi="Times New Roman"/>
          <w:sz w:val="24"/>
          <w:szCs w:val="24"/>
        </w:rPr>
        <w:t xml:space="preserve">Kasacinėje byloje sprendžiama dėl </w:t>
      </w:r>
      <w:r w:rsidR="00BA5A80">
        <w:rPr>
          <w:rFonts w:ascii="Times New Roman" w:hAnsi="Times New Roman"/>
          <w:sz w:val="24"/>
          <w:szCs w:val="24"/>
        </w:rPr>
        <w:t xml:space="preserve">materialiosios teisės normų, reglamentuojančių </w:t>
      </w:r>
      <w:r w:rsidR="009940B5">
        <w:rPr>
          <w:rFonts w:ascii="Times New Roman" w:hAnsi="Times New Roman"/>
          <w:sz w:val="24"/>
          <w:szCs w:val="24"/>
        </w:rPr>
        <w:t>savininko teisę reikalauti pašalinti bet kuriuos jo teisės pažeidimus, nors ir nesusijusius su valdymo netekimu</w:t>
      </w:r>
      <w:r w:rsidR="00BA5A80">
        <w:rPr>
          <w:rFonts w:ascii="Times New Roman" w:hAnsi="Times New Roman"/>
          <w:sz w:val="24"/>
          <w:szCs w:val="24"/>
        </w:rPr>
        <w:t xml:space="preserve">, </w:t>
      </w:r>
      <w:r w:rsidR="009940B5">
        <w:rPr>
          <w:rFonts w:ascii="Times New Roman" w:hAnsi="Times New Roman"/>
          <w:sz w:val="24"/>
          <w:szCs w:val="24"/>
        </w:rPr>
        <w:t xml:space="preserve">statinių sodo žemės sklype statybai keliamus reikalavimus ir </w:t>
      </w:r>
      <w:r w:rsidR="00C60EE9">
        <w:rPr>
          <w:rFonts w:ascii="Times New Roman" w:hAnsi="Times New Roman"/>
          <w:sz w:val="24"/>
          <w:szCs w:val="24"/>
        </w:rPr>
        <w:t xml:space="preserve">asmens, ginančio savo privatų interesą, </w:t>
      </w:r>
      <w:r w:rsidR="00927A4F">
        <w:rPr>
          <w:rFonts w:ascii="Times New Roman" w:hAnsi="Times New Roman"/>
          <w:sz w:val="24"/>
          <w:szCs w:val="24"/>
        </w:rPr>
        <w:t xml:space="preserve">teisę reikalauti pašalinti neteisėtos </w:t>
      </w:r>
      <w:r w:rsidR="00C60EE9">
        <w:rPr>
          <w:rFonts w:ascii="Times New Roman" w:hAnsi="Times New Roman"/>
          <w:sz w:val="24"/>
          <w:szCs w:val="24"/>
        </w:rPr>
        <w:t xml:space="preserve">statybos </w:t>
      </w:r>
      <w:r w:rsidR="00927A4F">
        <w:rPr>
          <w:rFonts w:ascii="Times New Roman" w:hAnsi="Times New Roman"/>
          <w:sz w:val="24"/>
          <w:szCs w:val="24"/>
        </w:rPr>
        <w:t>padarinius, a</w:t>
      </w:r>
      <w:r w:rsidR="00BA5A80">
        <w:rPr>
          <w:rFonts w:ascii="Times New Roman" w:hAnsi="Times New Roman"/>
          <w:sz w:val="24"/>
          <w:szCs w:val="24"/>
        </w:rPr>
        <w:t xml:space="preserve">iškinimo ir taikymo. </w:t>
      </w:r>
      <w:r w:rsidR="005A73FF">
        <w:rPr>
          <w:rFonts w:ascii="Times New Roman" w:hAnsi="Times New Roman"/>
          <w:sz w:val="24"/>
          <w:szCs w:val="24"/>
        </w:rPr>
        <w:t xml:space="preserve"> </w:t>
      </w:r>
      <w:r w:rsidR="001D0BB2">
        <w:rPr>
          <w:rFonts w:ascii="Times New Roman" w:hAnsi="Times New Roman"/>
          <w:sz w:val="24"/>
          <w:szCs w:val="24"/>
        </w:rPr>
        <w:t xml:space="preserve"> </w:t>
      </w:r>
      <w:r w:rsidR="004811C5">
        <w:rPr>
          <w:rFonts w:ascii="Times New Roman" w:hAnsi="Times New Roman"/>
          <w:sz w:val="24"/>
          <w:szCs w:val="24"/>
        </w:rPr>
        <w:t xml:space="preserve"> </w:t>
      </w:r>
      <w:r w:rsidR="00125E60">
        <w:rPr>
          <w:rFonts w:ascii="Times New Roman" w:hAnsi="Times New Roman"/>
          <w:b/>
          <w:sz w:val="24"/>
          <w:szCs w:val="24"/>
        </w:rPr>
        <w:t xml:space="preserve"> </w:t>
      </w:r>
      <w:r w:rsidR="00325014" w:rsidRPr="001E762D">
        <w:rPr>
          <w:rFonts w:ascii="Times New Roman" w:hAnsi="Times New Roman"/>
          <w:sz w:val="24"/>
          <w:szCs w:val="24"/>
        </w:rPr>
        <w:t xml:space="preserve">  </w:t>
      </w:r>
      <w:r w:rsidR="00357B0F" w:rsidRPr="001E762D">
        <w:rPr>
          <w:rFonts w:ascii="Times New Roman" w:hAnsi="Times New Roman"/>
          <w:sz w:val="24"/>
          <w:szCs w:val="24"/>
        </w:rPr>
        <w:t xml:space="preserve">  </w:t>
      </w:r>
      <w:r w:rsidR="00FA327C" w:rsidRPr="001E762D">
        <w:rPr>
          <w:rFonts w:ascii="Times New Roman" w:hAnsi="Times New Roman"/>
          <w:sz w:val="24"/>
          <w:szCs w:val="24"/>
        </w:rPr>
        <w:t xml:space="preserve"> </w:t>
      </w:r>
    </w:p>
    <w:p w14:paraId="0123E8CE" w14:textId="17480DDB" w:rsidR="00584E62" w:rsidRDefault="00B27E5A" w:rsidP="00584E62">
      <w:pPr>
        <w:pStyle w:val="Sraopastraipa"/>
        <w:numPr>
          <w:ilvl w:val="0"/>
          <w:numId w:val="1"/>
        </w:numPr>
        <w:tabs>
          <w:tab w:val="left" w:pos="709"/>
          <w:tab w:val="left" w:pos="851"/>
        </w:tabs>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Ieškovė pareiškė teisme ieškinį, prašydama įpareigoti atsakovą panaikinti infiltravimo lauką, įrengtą </w:t>
      </w:r>
      <w:r w:rsidR="00AA542F">
        <w:rPr>
          <w:rFonts w:ascii="Times New Roman" w:hAnsi="Times New Roman"/>
          <w:sz w:val="24"/>
          <w:szCs w:val="24"/>
        </w:rPr>
        <w:t xml:space="preserve">mėgėjų sodo žemės sklype, esančiame </w:t>
      </w:r>
      <w:r w:rsidR="008E156C">
        <w:rPr>
          <w:rFonts w:ascii="Times New Roman" w:hAnsi="Times New Roman"/>
          <w:sz w:val="24"/>
          <w:szCs w:val="24"/>
        </w:rPr>
        <w:t>(duomenys neskelbtini)</w:t>
      </w:r>
      <w:r w:rsidR="00DA184B">
        <w:rPr>
          <w:rFonts w:ascii="Times New Roman" w:hAnsi="Times New Roman"/>
          <w:sz w:val="24"/>
          <w:szCs w:val="24"/>
        </w:rPr>
        <w:t xml:space="preserve">. </w:t>
      </w:r>
      <w:r w:rsidR="00AA542F">
        <w:rPr>
          <w:rFonts w:ascii="Times New Roman" w:hAnsi="Times New Roman"/>
          <w:sz w:val="24"/>
          <w:szCs w:val="24"/>
        </w:rPr>
        <w:t xml:space="preserve"> </w:t>
      </w:r>
      <w:r>
        <w:rPr>
          <w:rFonts w:ascii="Times New Roman" w:hAnsi="Times New Roman"/>
          <w:sz w:val="24"/>
          <w:szCs w:val="24"/>
        </w:rPr>
        <w:t xml:space="preserve"> </w:t>
      </w:r>
    </w:p>
    <w:p w14:paraId="59A6C69B" w14:textId="378C0A48" w:rsidR="00320EEC" w:rsidRDefault="00DA184B" w:rsidP="00DA184B">
      <w:pPr>
        <w:pStyle w:val="Sraopastraipa"/>
        <w:numPr>
          <w:ilvl w:val="0"/>
          <w:numId w:val="1"/>
        </w:numPr>
        <w:tabs>
          <w:tab w:val="left" w:pos="709"/>
          <w:tab w:val="left" w:pos="851"/>
        </w:tabs>
        <w:spacing w:after="120" w:line="240" w:lineRule="auto"/>
        <w:contextualSpacing w:val="0"/>
        <w:jc w:val="both"/>
        <w:rPr>
          <w:rFonts w:ascii="Times New Roman" w:hAnsi="Times New Roman"/>
          <w:sz w:val="24"/>
          <w:szCs w:val="24"/>
          <w:lang w:bidi="lt-LT"/>
        </w:rPr>
      </w:pPr>
      <w:r w:rsidRPr="00320EEC">
        <w:rPr>
          <w:rFonts w:ascii="Times New Roman" w:hAnsi="Times New Roman"/>
          <w:sz w:val="24"/>
          <w:szCs w:val="24"/>
        </w:rPr>
        <w:t>Ieškovė nurodė, kad jai ir trečiajam asmeniui, nepareiškiančiam savarankiškų reikalavimų, bendrosios jungtinės sutuoktinių nuosavybės teise priklauso žemės ūkio (sodų) paskirties sklypas</w:t>
      </w:r>
      <w:r w:rsidR="00320EEC">
        <w:rPr>
          <w:rFonts w:ascii="Times New Roman" w:hAnsi="Times New Roman"/>
          <w:sz w:val="24"/>
          <w:szCs w:val="24"/>
        </w:rPr>
        <w:t xml:space="preserve"> ir sodo pastatas</w:t>
      </w:r>
      <w:r w:rsidRPr="00320EEC">
        <w:rPr>
          <w:rFonts w:ascii="Times New Roman" w:hAnsi="Times New Roman"/>
          <w:sz w:val="24"/>
          <w:szCs w:val="24"/>
        </w:rPr>
        <w:t>, esant</w:t>
      </w:r>
      <w:r w:rsidR="00320EEC">
        <w:rPr>
          <w:rFonts w:ascii="Times New Roman" w:hAnsi="Times New Roman"/>
          <w:sz w:val="24"/>
          <w:szCs w:val="24"/>
        </w:rPr>
        <w:t>y</w:t>
      </w:r>
      <w:r w:rsidR="00FE280A">
        <w:rPr>
          <w:rFonts w:ascii="Times New Roman" w:hAnsi="Times New Roman"/>
          <w:sz w:val="24"/>
          <w:szCs w:val="24"/>
        </w:rPr>
        <w:t xml:space="preserve">s </w:t>
      </w:r>
      <w:r w:rsidR="008E156C">
        <w:rPr>
          <w:rFonts w:ascii="Times New Roman" w:hAnsi="Times New Roman"/>
          <w:sz w:val="24"/>
          <w:szCs w:val="24"/>
        </w:rPr>
        <w:t>(duomenys neskelbtini)</w:t>
      </w:r>
      <w:r w:rsidRPr="00320EEC">
        <w:rPr>
          <w:rFonts w:ascii="Times New Roman" w:hAnsi="Times New Roman"/>
          <w:sz w:val="24"/>
          <w:szCs w:val="24"/>
        </w:rPr>
        <w:t>. Atsakovui asmeninės nuosavybės teise priklauso mėgėjų sodo žemės sklypas ir sodo pastatas, esanty</w:t>
      </w:r>
      <w:r w:rsidR="00FE280A">
        <w:rPr>
          <w:rFonts w:ascii="Times New Roman" w:hAnsi="Times New Roman"/>
          <w:sz w:val="24"/>
          <w:szCs w:val="24"/>
        </w:rPr>
        <w:t xml:space="preserve">s </w:t>
      </w:r>
      <w:r w:rsidR="008E156C">
        <w:rPr>
          <w:rFonts w:ascii="Times New Roman" w:hAnsi="Times New Roman"/>
          <w:sz w:val="24"/>
          <w:szCs w:val="24"/>
        </w:rPr>
        <w:t>(duomenys neskelbtini)</w:t>
      </w:r>
      <w:r w:rsidRPr="00320EEC">
        <w:rPr>
          <w:rFonts w:ascii="Times New Roman" w:hAnsi="Times New Roman"/>
          <w:sz w:val="24"/>
          <w:szCs w:val="24"/>
        </w:rPr>
        <w:t xml:space="preserve">. Šalių žemės sklypai turi bendrą ribą. </w:t>
      </w:r>
    </w:p>
    <w:p w14:paraId="6E1E02BF" w14:textId="4106CA49" w:rsidR="00DA184B" w:rsidRPr="00931FBD" w:rsidRDefault="00320EEC" w:rsidP="00931FBD">
      <w:pPr>
        <w:pStyle w:val="Sraopastraipa"/>
        <w:numPr>
          <w:ilvl w:val="0"/>
          <w:numId w:val="1"/>
        </w:numPr>
        <w:tabs>
          <w:tab w:val="left" w:pos="709"/>
          <w:tab w:val="left" w:pos="851"/>
        </w:tabs>
        <w:spacing w:after="120" w:line="240" w:lineRule="auto"/>
        <w:contextualSpacing w:val="0"/>
        <w:jc w:val="both"/>
        <w:rPr>
          <w:rFonts w:ascii="Times New Roman" w:hAnsi="Times New Roman"/>
          <w:sz w:val="24"/>
          <w:szCs w:val="24"/>
          <w:lang w:bidi="lt-LT"/>
        </w:rPr>
      </w:pPr>
      <w:r>
        <w:rPr>
          <w:rFonts w:ascii="Times New Roman" w:hAnsi="Times New Roman"/>
          <w:sz w:val="24"/>
          <w:szCs w:val="24"/>
        </w:rPr>
        <w:t>Ieškovė taip pat nurodė, kad a</w:t>
      </w:r>
      <w:r w:rsidR="00DA184B" w:rsidRPr="00320EEC">
        <w:rPr>
          <w:rFonts w:ascii="Times New Roman" w:hAnsi="Times New Roman"/>
          <w:sz w:val="24"/>
          <w:szCs w:val="24"/>
        </w:rPr>
        <w:t xml:space="preserve">tsakovas 2016 m. rugsėjo 14 d. savo žemės sklype įsirengė individualią nuotekų valymo sistemą, </w:t>
      </w:r>
      <w:r w:rsidRPr="00320EEC">
        <w:rPr>
          <w:rFonts w:ascii="Times New Roman" w:hAnsi="Times New Roman"/>
          <w:sz w:val="24"/>
          <w:szCs w:val="24"/>
        </w:rPr>
        <w:t>kuri susideda</w:t>
      </w:r>
      <w:r w:rsidR="00DA184B" w:rsidRPr="00320EEC">
        <w:rPr>
          <w:rFonts w:ascii="Times New Roman" w:hAnsi="Times New Roman"/>
          <w:sz w:val="24"/>
          <w:szCs w:val="24"/>
        </w:rPr>
        <w:t xml:space="preserve"> iš įrenginio „</w:t>
      </w:r>
      <w:proofErr w:type="spellStart"/>
      <w:r w:rsidR="00DA184B" w:rsidRPr="00320EEC">
        <w:rPr>
          <w:rFonts w:ascii="Times New Roman" w:hAnsi="Times New Roman"/>
          <w:sz w:val="24"/>
          <w:szCs w:val="24"/>
        </w:rPr>
        <w:t>Bioclar-6“,</w:t>
      </w:r>
      <w:proofErr w:type="spellEnd"/>
      <w:r w:rsidR="00DA184B" w:rsidRPr="00320EEC">
        <w:rPr>
          <w:rFonts w:ascii="Times New Roman" w:hAnsi="Times New Roman"/>
          <w:sz w:val="24"/>
          <w:szCs w:val="24"/>
        </w:rPr>
        <w:t xml:space="preserve"> filtravimo šulinio, infiltravimo </w:t>
      </w:r>
      <w:r w:rsidR="00DA184B" w:rsidRPr="00320EEC">
        <w:rPr>
          <w:rFonts w:ascii="Times New Roman" w:hAnsi="Times New Roman"/>
          <w:color w:val="000000" w:themeColor="text1"/>
          <w:sz w:val="24"/>
          <w:szCs w:val="24"/>
        </w:rPr>
        <w:t>lauko, sujungtų vamzdžiais.</w:t>
      </w:r>
      <w:r w:rsidRPr="00320EEC">
        <w:rPr>
          <w:rFonts w:ascii="Times New Roman" w:hAnsi="Times New Roman"/>
          <w:color w:val="000000" w:themeColor="text1"/>
          <w:sz w:val="24"/>
          <w:szCs w:val="24"/>
        </w:rPr>
        <w:t xml:space="preserve"> Infiltravimo laukas įrengtas maždaug</w:t>
      </w:r>
      <w:r w:rsidR="00DA184B" w:rsidRPr="00320EEC">
        <w:rPr>
          <w:rFonts w:ascii="Times New Roman" w:hAnsi="Times New Roman"/>
          <w:color w:val="000000" w:themeColor="text1"/>
          <w:sz w:val="24"/>
          <w:szCs w:val="24"/>
        </w:rPr>
        <w:t xml:space="preserve"> 10</w:t>
      </w:r>
      <w:r w:rsidRPr="00320EEC">
        <w:rPr>
          <w:rFonts w:ascii="Times New Roman" w:hAnsi="Times New Roman"/>
          <w:color w:val="000000" w:themeColor="text1"/>
          <w:sz w:val="24"/>
          <w:szCs w:val="24"/>
        </w:rPr>
        <w:t>–</w:t>
      </w:r>
      <w:r w:rsidR="00DA184B" w:rsidRPr="00320EEC">
        <w:rPr>
          <w:rFonts w:ascii="Times New Roman" w:hAnsi="Times New Roman"/>
          <w:color w:val="000000" w:themeColor="text1"/>
          <w:sz w:val="24"/>
          <w:szCs w:val="24"/>
        </w:rPr>
        <w:t xml:space="preserve">20 cm </w:t>
      </w:r>
      <w:r>
        <w:rPr>
          <w:rFonts w:ascii="Times New Roman" w:hAnsi="Times New Roman"/>
          <w:color w:val="000000" w:themeColor="text1"/>
          <w:sz w:val="24"/>
          <w:szCs w:val="24"/>
        </w:rPr>
        <w:t xml:space="preserve">atstumu </w:t>
      </w:r>
      <w:r w:rsidR="00DA184B" w:rsidRPr="00320EEC">
        <w:rPr>
          <w:rFonts w:ascii="Times New Roman" w:hAnsi="Times New Roman"/>
          <w:color w:val="000000" w:themeColor="text1"/>
          <w:sz w:val="24"/>
          <w:szCs w:val="24"/>
        </w:rPr>
        <w:t>nuo ieškovės sklypo ribos</w:t>
      </w:r>
      <w:r w:rsidR="00DA184B" w:rsidRPr="00320EEC">
        <w:rPr>
          <w:rFonts w:ascii="Times New Roman" w:hAnsi="Times New Roman"/>
          <w:sz w:val="24"/>
          <w:szCs w:val="24"/>
        </w:rPr>
        <w:t xml:space="preserve"> ir </w:t>
      </w:r>
      <w:r>
        <w:rPr>
          <w:rFonts w:ascii="Times New Roman" w:hAnsi="Times New Roman"/>
          <w:sz w:val="24"/>
          <w:szCs w:val="24"/>
        </w:rPr>
        <w:t xml:space="preserve">maždaug </w:t>
      </w:r>
      <w:r w:rsidR="00DA184B" w:rsidRPr="00320EEC">
        <w:rPr>
          <w:rFonts w:ascii="Times New Roman" w:hAnsi="Times New Roman"/>
          <w:sz w:val="24"/>
          <w:szCs w:val="24"/>
        </w:rPr>
        <w:t xml:space="preserve">1 m </w:t>
      </w:r>
      <w:r>
        <w:rPr>
          <w:rFonts w:ascii="Times New Roman" w:hAnsi="Times New Roman"/>
          <w:sz w:val="24"/>
          <w:szCs w:val="24"/>
        </w:rPr>
        <w:t xml:space="preserve">atstumu </w:t>
      </w:r>
      <w:r w:rsidR="00DA184B" w:rsidRPr="00320EEC">
        <w:rPr>
          <w:rFonts w:ascii="Times New Roman" w:hAnsi="Times New Roman"/>
          <w:sz w:val="24"/>
          <w:szCs w:val="24"/>
        </w:rPr>
        <w:t xml:space="preserve">nuo jos sodo </w:t>
      </w:r>
      <w:r>
        <w:rPr>
          <w:rFonts w:ascii="Times New Roman" w:hAnsi="Times New Roman"/>
          <w:sz w:val="24"/>
          <w:szCs w:val="24"/>
        </w:rPr>
        <w:t>pastato, t. y. nesilaikant teisės aktuose nustatyto atstumo</w:t>
      </w:r>
      <w:r w:rsidR="00DA184B" w:rsidRPr="00320EEC">
        <w:rPr>
          <w:rFonts w:ascii="Times New Roman" w:hAnsi="Times New Roman"/>
          <w:sz w:val="24"/>
          <w:szCs w:val="24"/>
        </w:rPr>
        <w:t xml:space="preserve">. </w:t>
      </w:r>
      <w:r>
        <w:rPr>
          <w:rFonts w:ascii="Times New Roman" w:hAnsi="Times New Roman"/>
          <w:sz w:val="24"/>
          <w:szCs w:val="24"/>
        </w:rPr>
        <w:t xml:space="preserve">Ieškovė pažymėjo, kad ji nedavė sutikimo dėl </w:t>
      </w:r>
      <w:r>
        <w:rPr>
          <w:rFonts w:ascii="Times New Roman" w:hAnsi="Times New Roman"/>
          <w:sz w:val="24"/>
          <w:szCs w:val="24"/>
        </w:rPr>
        <w:lastRenderedPageBreak/>
        <w:t>nuotekų valyklos įrengimo mažesniu, negu reglament</w:t>
      </w:r>
      <w:r w:rsidR="00931FBD">
        <w:rPr>
          <w:rFonts w:ascii="Times New Roman" w:hAnsi="Times New Roman"/>
          <w:sz w:val="24"/>
          <w:szCs w:val="24"/>
        </w:rPr>
        <w:t xml:space="preserve">uoja teisės aktai, atstumu, be to, atsakovo įrengtas </w:t>
      </w:r>
      <w:r w:rsidR="00DA184B" w:rsidRPr="00931FBD">
        <w:rPr>
          <w:rFonts w:ascii="Times New Roman" w:hAnsi="Times New Roman"/>
          <w:sz w:val="24"/>
          <w:szCs w:val="24"/>
        </w:rPr>
        <w:t xml:space="preserve">infiltravimo laukas pažeidžia jos, </w:t>
      </w:r>
      <w:r w:rsidR="00931FBD">
        <w:rPr>
          <w:rFonts w:ascii="Times New Roman" w:hAnsi="Times New Roman"/>
          <w:sz w:val="24"/>
          <w:szCs w:val="24"/>
        </w:rPr>
        <w:t xml:space="preserve">kaip </w:t>
      </w:r>
      <w:r w:rsidR="00DA184B" w:rsidRPr="00931FBD">
        <w:rPr>
          <w:rFonts w:ascii="Times New Roman" w:hAnsi="Times New Roman"/>
          <w:sz w:val="24"/>
          <w:szCs w:val="24"/>
        </w:rPr>
        <w:t xml:space="preserve">kaimyninio </w:t>
      </w:r>
      <w:r w:rsidR="00931FBD">
        <w:rPr>
          <w:rFonts w:ascii="Times New Roman" w:hAnsi="Times New Roman"/>
          <w:sz w:val="24"/>
          <w:szCs w:val="24"/>
        </w:rPr>
        <w:t xml:space="preserve">žemės </w:t>
      </w:r>
      <w:r w:rsidR="00DA184B" w:rsidRPr="00931FBD">
        <w:rPr>
          <w:rFonts w:ascii="Times New Roman" w:hAnsi="Times New Roman"/>
          <w:sz w:val="24"/>
          <w:szCs w:val="24"/>
        </w:rPr>
        <w:t>sklypo savininkės</w:t>
      </w:r>
      <w:r w:rsidR="00931FBD">
        <w:rPr>
          <w:rFonts w:ascii="Times New Roman" w:hAnsi="Times New Roman"/>
          <w:sz w:val="24"/>
          <w:szCs w:val="24"/>
        </w:rPr>
        <w:t>, teises:</w:t>
      </w:r>
      <w:r w:rsidR="00DA184B" w:rsidRPr="00931FBD">
        <w:rPr>
          <w:rFonts w:ascii="Times New Roman" w:hAnsi="Times New Roman"/>
          <w:sz w:val="24"/>
          <w:szCs w:val="24"/>
        </w:rPr>
        <w:t xml:space="preserve"> </w:t>
      </w:r>
      <w:r w:rsidR="00931FBD">
        <w:rPr>
          <w:rFonts w:ascii="Times New Roman" w:hAnsi="Times New Roman"/>
          <w:sz w:val="24"/>
          <w:szCs w:val="24"/>
        </w:rPr>
        <w:t>pradėjus</w:t>
      </w:r>
      <w:r w:rsidR="00DA184B" w:rsidRPr="00931FBD">
        <w:rPr>
          <w:rFonts w:ascii="Times New Roman" w:hAnsi="Times New Roman"/>
          <w:sz w:val="24"/>
          <w:szCs w:val="24"/>
        </w:rPr>
        <w:t xml:space="preserve"> funkcionuoti nuotekų valymo sistemai, kanalizacijos srutos</w:t>
      </w:r>
      <w:r w:rsidR="00931FBD">
        <w:rPr>
          <w:rFonts w:ascii="Times New Roman" w:hAnsi="Times New Roman"/>
          <w:sz w:val="24"/>
          <w:szCs w:val="24"/>
        </w:rPr>
        <w:t xml:space="preserve"> tekės per </w:t>
      </w:r>
      <w:r w:rsidR="00DA184B" w:rsidRPr="00931FBD">
        <w:rPr>
          <w:rFonts w:ascii="Times New Roman" w:hAnsi="Times New Roman"/>
          <w:sz w:val="24"/>
          <w:szCs w:val="24"/>
        </w:rPr>
        <w:t>infiltravimo lauką</w:t>
      </w:r>
      <w:r w:rsidR="00931FBD">
        <w:rPr>
          <w:rFonts w:ascii="Times New Roman" w:hAnsi="Times New Roman"/>
          <w:sz w:val="24"/>
          <w:szCs w:val="24"/>
        </w:rPr>
        <w:t xml:space="preserve"> ir</w:t>
      </w:r>
      <w:r w:rsidR="00DA184B" w:rsidRPr="00931FBD">
        <w:rPr>
          <w:rFonts w:ascii="Times New Roman" w:hAnsi="Times New Roman"/>
          <w:sz w:val="24"/>
          <w:szCs w:val="24"/>
        </w:rPr>
        <w:t xml:space="preserve"> terš žemę, pateks į </w:t>
      </w:r>
      <w:r w:rsidR="00931FBD">
        <w:rPr>
          <w:rFonts w:ascii="Times New Roman" w:hAnsi="Times New Roman"/>
          <w:sz w:val="24"/>
          <w:szCs w:val="24"/>
        </w:rPr>
        <w:t>jos sodo pastato</w:t>
      </w:r>
      <w:r w:rsidR="00DA184B" w:rsidRPr="00931FBD">
        <w:rPr>
          <w:rFonts w:ascii="Times New Roman" w:hAnsi="Times New Roman"/>
          <w:sz w:val="24"/>
          <w:szCs w:val="24"/>
        </w:rPr>
        <w:t xml:space="preserve"> rūsį, </w:t>
      </w:r>
      <w:r w:rsidR="00931FBD">
        <w:rPr>
          <w:rFonts w:ascii="Times New Roman" w:hAnsi="Times New Roman"/>
          <w:sz w:val="24"/>
          <w:szCs w:val="24"/>
        </w:rPr>
        <w:t>taip pat</w:t>
      </w:r>
      <w:r w:rsidR="00DA184B" w:rsidRPr="00931FBD">
        <w:rPr>
          <w:rFonts w:ascii="Times New Roman" w:hAnsi="Times New Roman"/>
          <w:sz w:val="24"/>
          <w:szCs w:val="24"/>
        </w:rPr>
        <w:t xml:space="preserve"> sklis blogas kvapas. </w:t>
      </w:r>
      <w:r w:rsidR="00931FBD">
        <w:rPr>
          <w:rFonts w:ascii="Times New Roman" w:hAnsi="Times New Roman"/>
          <w:sz w:val="24"/>
          <w:szCs w:val="24"/>
        </w:rPr>
        <w:t xml:space="preserve">Taip </w:t>
      </w:r>
      <w:r w:rsidR="00DA184B" w:rsidRPr="00931FBD">
        <w:rPr>
          <w:rFonts w:ascii="Times New Roman" w:hAnsi="Times New Roman"/>
          <w:sz w:val="24"/>
          <w:szCs w:val="24"/>
        </w:rPr>
        <w:t xml:space="preserve">bus teršiama gamta, </w:t>
      </w:r>
      <w:r w:rsidR="00931FBD">
        <w:rPr>
          <w:rFonts w:ascii="Times New Roman" w:hAnsi="Times New Roman"/>
          <w:sz w:val="24"/>
          <w:szCs w:val="24"/>
        </w:rPr>
        <w:t xml:space="preserve">be to, </w:t>
      </w:r>
      <w:r w:rsidR="00DA184B" w:rsidRPr="00931FBD">
        <w:rPr>
          <w:rFonts w:ascii="Times New Roman" w:hAnsi="Times New Roman"/>
          <w:sz w:val="24"/>
          <w:szCs w:val="24"/>
        </w:rPr>
        <w:t>bus pažeist</w:t>
      </w:r>
      <w:r w:rsidR="00931FBD">
        <w:rPr>
          <w:rFonts w:ascii="Times New Roman" w:hAnsi="Times New Roman"/>
          <w:sz w:val="24"/>
          <w:szCs w:val="24"/>
        </w:rPr>
        <w:t xml:space="preserve">a jos ir trečiojo asmens teisė </w:t>
      </w:r>
      <w:r w:rsidR="00DA184B" w:rsidRPr="00931FBD">
        <w:rPr>
          <w:rFonts w:ascii="Times New Roman" w:hAnsi="Times New Roman"/>
          <w:sz w:val="24"/>
          <w:szCs w:val="24"/>
        </w:rPr>
        <w:t>į saugią aplinką.</w:t>
      </w:r>
    </w:p>
    <w:p w14:paraId="105C47E9" w14:textId="77777777" w:rsidR="005850A8" w:rsidRPr="005850A8" w:rsidRDefault="005850A8" w:rsidP="005850A8">
      <w:pPr>
        <w:pStyle w:val="Sraopastraipa"/>
        <w:tabs>
          <w:tab w:val="left" w:pos="709"/>
          <w:tab w:val="left" w:pos="851"/>
        </w:tabs>
        <w:spacing w:after="120" w:line="240" w:lineRule="auto"/>
        <w:ind w:left="357"/>
        <w:contextualSpacing w:val="0"/>
        <w:jc w:val="both"/>
        <w:rPr>
          <w:rFonts w:ascii="Times New Roman" w:hAnsi="Times New Roman"/>
          <w:sz w:val="24"/>
          <w:szCs w:val="24"/>
        </w:rPr>
      </w:pPr>
    </w:p>
    <w:p w14:paraId="3F3F6620" w14:textId="77777777" w:rsidR="00BB2E67" w:rsidRDefault="00BB2E67" w:rsidP="00BB2E67">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7E3DA11A" w14:textId="77777777" w:rsidR="00BB2E67" w:rsidRDefault="00BB2E67" w:rsidP="00BB2E67">
      <w:pPr>
        <w:pStyle w:val="Sraopastraipa"/>
        <w:spacing w:after="120" w:line="240" w:lineRule="auto"/>
        <w:ind w:left="0" w:firstLine="720"/>
        <w:contextualSpacing w:val="0"/>
        <w:jc w:val="both"/>
        <w:rPr>
          <w:rFonts w:ascii="Times New Roman" w:hAnsi="Times New Roman"/>
          <w:sz w:val="24"/>
          <w:szCs w:val="24"/>
        </w:rPr>
      </w:pPr>
    </w:p>
    <w:p w14:paraId="1D5A6D97" w14:textId="77777777" w:rsidR="0012796D" w:rsidRPr="00B12FA7" w:rsidRDefault="00291CBC" w:rsidP="00B12FA7">
      <w:pPr>
        <w:pStyle w:val="Sraopastraipa"/>
        <w:numPr>
          <w:ilvl w:val="0"/>
          <w:numId w:val="1"/>
        </w:numPr>
        <w:spacing w:after="120" w:line="240" w:lineRule="auto"/>
        <w:contextualSpacing w:val="0"/>
        <w:jc w:val="both"/>
        <w:rPr>
          <w:rFonts w:ascii="Times New Roman" w:hAnsi="Times New Roman"/>
          <w:bCs/>
          <w:sz w:val="24"/>
          <w:szCs w:val="24"/>
        </w:rPr>
      </w:pPr>
      <w:r w:rsidRPr="00B12FA7">
        <w:rPr>
          <w:rFonts w:ascii="Times New Roman" w:hAnsi="Times New Roman"/>
          <w:sz w:val="24"/>
          <w:szCs w:val="24"/>
        </w:rPr>
        <w:t>Šiaulių apylinkės teismas 2018 m. vasario 5 d. sprendimu atmetė ieškinį</w:t>
      </w:r>
      <w:r w:rsidR="005850A8" w:rsidRPr="00B12FA7">
        <w:rPr>
          <w:rFonts w:ascii="Times New Roman" w:hAnsi="Times New Roman"/>
          <w:sz w:val="24"/>
          <w:szCs w:val="24"/>
        </w:rPr>
        <w:t xml:space="preserve">.  </w:t>
      </w:r>
      <w:r w:rsidR="002F68FC" w:rsidRPr="00B12FA7">
        <w:rPr>
          <w:rFonts w:ascii="Times New Roman" w:hAnsi="Times New Roman"/>
          <w:sz w:val="24"/>
          <w:szCs w:val="24"/>
        </w:rPr>
        <w:t xml:space="preserve"> </w:t>
      </w:r>
      <w:r w:rsidR="0047735D" w:rsidRPr="00B12FA7">
        <w:rPr>
          <w:rFonts w:ascii="Times New Roman" w:hAnsi="Times New Roman"/>
          <w:sz w:val="24"/>
          <w:szCs w:val="24"/>
        </w:rPr>
        <w:t xml:space="preserve"> </w:t>
      </w:r>
    </w:p>
    <w:p w14:paraId="312AF92C" w14:textId="77777777" w:rsidR="00B12FA7" w:rsidRPr="00E76E3F" w:rsidRDefault="00E76E3F" w:rsidP="00E76E3F">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Teismas nurodė, kad statiniai so</w:t>
      </w:r>
      <w:r w:rsidR="00B12FA7" w:rsidRPr="00E76E3F">
        <w:rPr>
          <w:rFonts w:ascii="Times New Roman" w:hAnsi="Times New Roman"/>
          <w:sz w:val="24"/>
          <w:szCs w:val="24"/>
        </w:rPr>
        <w:t xml:space="preserve">do </w:t>
      </w:r>
      <w:r>
        <w:rPr>
          <w:rFonts w:ascii="Times New Roman" w:hAnsi="Times New Roman"/>
          <w:sz w:val="24"/>
          <w:szCs w:val="24"/>
        </w:rPr>
        <w:t>žemės sklype turi būti statomi,</w:t>
      </w:r>
      <w:r w:rsidR="00B12FA7" w:rsidRPr="00E76E3F">
        <w:rPr>
          <w:rFonts w:ascii="Times New Roman" w:hAnsi="Times New Roman"/>
          <w:sz w:val="24"/>
          <w:szCs w:val="24"/>
        </w:rPr>
        <w:t xml:space="preserve"> laikantis šių reikalavimų: pastatai turi būti statomi ne mažesniu kaip 3 m atstumu nuo sklypo ribos, inžineriniai statiniai (išskyrus tvoras) – ne mažesniu kaip 1 m atstumu nuo sklypo ribos, tačiau visais atvejais – kad jie nedarytų žalos kaimyninio sklypo naudotojui. Mažesniu atstumu statiniai gali būti statomi</w:t>
      </w:r>
      <w:r>
        <w:rPr>
          <w:rFonts w:ascii="Times New Roman" w:hAnsi="Times New Roman"/>
          <w:sz w:val="24"/>
          <w:szCs w:val="24"/>
        </w:rPr>
        <w:t>,</w:t>
      </w:r>
      <w:r w:rsidR="00B12FA7" w:rsidRPr="00E76E3F">
        <w:rPr>
          <w:rFonts w:ascii="Times New Roman" w:hAnsi="Times New Roman"/>
          <w:sz w:val="24"/>
          <w:szCs w:val="24"/>
        </w:rPr>
        <w:t xml:space="preserve"> turint rašytinį kaimyninio sklypo savininko sutikimą (Lietuvos Respublikos sodininkų bendrijų įstatymo 6 straipsnio 4 dalies 1 punktas).</w:t>
      </w:r>
    </w:p>
    <w:p w14:paraId="58A5D31E" w14:textId="77777777" w:rsidR="00B12FA7" w:rsidRPr="00B12FA7" w:rsidRDefault="00B12FA7" w:rsidP="00B12FA7">
      <w:pPr>
        <w:pStyle w:val="Sraopastraipa"/>
        <w:numPr>
          <w:ilvl w:val="0"/>
          <w:numId w:val="1"/>
        </w:numPr>
        <w:spacing w:after="120" w:line="240" w:lineRule="auto"/>
        <w:contextualSpacing w:val="0"/>
        <w:jc w:val="both"/>
        <w:rPr>
          <w:rFonts w:ascii="Times New Roman" w:hAnsi="Times New Roman"/>
          <w:sz w:val="24"/>
          <w:szCs w:val="24"/>
        </w:rPr>
      </w:pPr>
      <w:r w:rsidRPr="00B12FA7">
        <w:rPr>
          <w:rFonts w:ascii="Times New Roman" w:hAnsi="Times New Roman"/>
          <w:sz w:val="24"/>
          <w:szCs w:val="24"/>
        </w:rPr>
        <w:t>T</w:t>
      </w:r>
      <w:r w:rsidRPr="008B5658">
        <w:rPr>
          <w:rFonts w:ascii="Times New Roman" w:hAnsi="Times New Roman"/>
          <w:sz w:val="24"/>
          <w:szCs w:val="24"/>
        </w:rPr>
        <w:t xml:space="preserve">eismas </w:t>
      </w:r>
      <w:r w:rsidR="008B5658" w:rsidRPr="008B5658">
        <w:rPr>
          <w:rFonts w:ascii="Times New Roman" w:hAnsi="Times New Roman"/>
          <w:sz w:val="24"/>
          <w:szCs w:val="24"/>
        </w:rPr>
        <w:t xml:space="preserve">pažymėjo, </w:t>
      </w:r>
      <w:r w:rsidR="008B5658">
        <w:rPr>
          <w:rFonts w:ascii="Times New Roman" w:hAnsi="Times New Roman"/>
          <w:sz w:val="24"/>
          <w:szCs w:val="24"/>
        </w:rPr>
        <w:t xml:space="preserve">kad </w:t>
      </w:r>
      <w:r w:rsidR="008B5658" w:rsidRPr="008B5658">
        <w:rPr>
          <w:rFonts w:ascii="Times New Roman" w:hAnsi="Times New Roman"/>
          <w:sz w:val="24"/>
          <w:szCs w:val="24"/>
        </w:rPr>
        <w:t>Lietuvos Respublikos aplinkos ministro 2001 m. gegužės 9 d. įsakym</w:t>
      </w:r>
      <w:r w:rsidR="008B5658">
        <w:rPr>
          <w:rFonts w:ascii="Times New Roman" w:hAnsi="Times New Roman"/>
          <w:sz w:val="24"/>
          <w:szCs w:val="24"/>
        </w:rPr>
        <w:t>u</w:t>
      </w:r>
      <w:r w:rsidR="008B5658" w:rsidRPr="008B5658">
        <w:rPr>
          <w:rFonts w:ascii="Times New Roman" w:hAnsi="Times New Roman"/>
          <w:sz w:val="24"/>
          <w:szCs w:val="24"/>
        </w:rPr>
        <w:t xml:space="preserve"> Nr. 252 </w:t>
      </w:r>
      <w:r w:rsidR="008B5658">
        <w:rPr>
          <w:rFonts w:ascii="Times New Roman" w:hAnsi="Times New Roman"/>
          <w:sz w:val="24"/>
          <w:szCs w:val="24"/>
        </w:rPr>
        <w:t xml:space="preserve">patvirtintų </w:t>
      </w:r>
      <w:r w:rsidR="008B5658" w:rsidRPr="008B5658">
        <w:rPr>
          <w:rFonts w:ascii="Times New Roman" w:hAnsi="Times New Roman"/>
          <w:sz w:val="24"/>
          <w:szCs w:val="24"/>
        </w:rPr>
        <w:t xml:space="preserve">Nuotekų filtravimo sistemų įrengimo aplinkosaugos taisyklių </w:t>
      </w:r>
      <w:r w:rsidR="008B5658">
        <w:rPr>
          <w:rFonts w:ascii="Times New Roman" w:hAnsi="Times New Roman"/>
          <w:sz w:val="24"/>
          <w:szCs w:val="24"/>
        </w:rPr>
        <w:t xml:space="preserve">23 </w:t>
      </w:r>
      <w:r w:rsidRPr="008B5658">
        <w:rPr>
          <w:rFonts w:ascii="Times New Roman" w:hAnsi="Times New Roman"/>
          <w:sz w:val="24"/>
          <w:szCs w:val="24"/>
        </w:rPr>
        <w:t xml:space="preserve">punkte </w:t>
      </w:r>
      <w:r w:rsidRPr="00B12FA7">
        <w:rPr>
          <w:rFonts w:ascii="Times New Roman" w:hAnsi="Times New Roman"/>
          <w:sz w:val="24"/>
          <w:szCs w:val="24"/>
        </w:rPr>
        <w:t xml:space="preserve">nurodytas 15 m atstumas </w:t>
      </w:r>
      <w:r w:rsidR="008B5658">
        <w:rPr>
          <w:rFonts w:ascii="Times New Roman" w:hAnsi="Times New Roman"/>
          <w:sz w:val="24"/>
          <w:szCs w:val="24"/>
        </w:rPr>
        <w:t xml:space="preserve">(nuo </w:t>
      </w:r>
      <w:r w:rsidRPr="00B12FA7">
        <w:rPr>
          <w:rFonts w:ascii="Times New Roman" w:hAnsi="Times New Roman"/>
          <w:sz w:val="24"/>
          <w:szCs w:val="24"/>
        </w:rPr>
        <w:t>požemin</w:t>
      </w:r>
      <w:r w:rsidR="008B5658">
        <w:rPr>
          <w:rFonts w:ascii="Times New Roman" w:hAnsi="Times New Roman"/>
          <w:sz w:val="24"/>
          <w:szCs w:val="24"/>
        </w:rPr>
        <w:t>ės</w:t>
      </w:r>
      <w:r w:rsidRPr="00B12FA7">
        <w:rPr>
          <w:rFonts w:ascii="Times New Roman" w:hAnsi="Times New Roman"/>
          <w:sz w:val="24"/>
          <w:szCs w:val="24"/>
        </w:rPr>
        <w:t xml:space="preserve"> filtravimo sistem</w:t>
      </w:r>
      <w:r w:rsidR="008B5658">
        <w:rPr>
          <w:rFonts w:ascii="Times New Roman" w:hAnsi="Times New Roman"/>
          <w:sz w:val="24"/>
          <w:szCs w:val="24"/>
        </w:rPr>
        <w:t xml:space="preserve">os) turi būti užtikrintas tik </w:t>
      </w:r>
      <w:r w:rsidRPr="00B12FA7">
        <w:rPr>
          <w:rFonts w:ascii="Times New Roman" w:hAnsi="Times New Roman"/>
          <w:sz w:val="24"/>
          <w:szCs w:val="24"/>
        </w:rPr>
        <w:t xml:space="preserve">iki gyvenamosios ir viešosios paskirties statinių, </w:t>
      </w:r>
      <w:r w:rsidR="008B5658">
        <w:rPr>
          <w:rFonts w:ascii="Times New Roman" w:hAnsi="Times New Roman"/>
          <w:sz w:val="24"/>
          <w:szCs w:val="24"/>
        </w:rPr>
        <w:t xml:space="preserve">o </w:t>
      </w:r>
      <w:r w:rsidRPr="00B12FA7">
        <w:rPr>
          <w:rFonts w:ascii="Times New Roman" w:hAnsi="Times New Roman"/>
          <w:sz w:val="24"/>
          <w:szCs w:val="24"/>
        </w:rPr>
        <w:t>ieškovės pastatas</w:t>
      </w:r>
      <w:r w:rsidR="008B5658">
        <w:rPr>
          <w:rFonts w:ascii="Times New Roman" w:hAnsi="Times New Roman"/>
          <w:sz w:val="24"/>
          <w:szCs w:val="24"/>
        </w:rPr>
        <w:t>, esantis</w:t>
      </w:r>
      <w:r w:rsidRPr="00B12FA7">
        <w:rPr>
          <w:rFonts w:ascii="Times New Roman" w:hAnsi="Times New Roman"/>
          <w:sz w:val="24"/>
          <w:szCs w:val="24"/>
        </w:rPr>
        <w:t xml:space="preserve"> sodo </w:t>
      </w:r>
      <w:r w:rsidR="008B5658">
        <w:rPr>
          <w:rFonts w:ascii="Times New Roman" w:hAnsi="Times New Roman"/>
          <w:sz w:val="24"/>
          <w:szCs w:val="24"/>
        </w:rPr>
        <w:t xml:space="preserve">žemės </w:t>
      </w:r>
      <w:r w:rsidRPr="00B12FA7">
        <w:rPr>
          <w:rFonts w:ascii="Times New Roman" w:hAnsi="Times New Roman"/>
          <w:sz w:val="24"/>
          <w:szCs w:val="24"/>
        </w:rPr>
        <w:t>sklype</w:t>
      </w:r>
      <w:r w:rsidR="008B5658">
        <w:rPr>
          <w:rFonts w:ascii="Times New Roman" w:hAnsi="Times New Roman"/>
          <w:sz w:val="24"/>
          <w:szCs w:val="24"/>
        </w:rPr>
        <w:t>,</w:t>
      </w:r>
      <w:r w:rsidRPr="00B12FA7">
        <w:rPr>
          <w:rFonts w:ascii="Times New Roman" w:hAnsi="Times New Roman"/>
          <w:sz w:val="24"/>
          <w:szCs w:val="24"/>
        </w:rPr>
        <w:t xml:space="preserve"> nėra gyvenamasis. Požeminė filtravimo sistema </w:t>
      </w:r>
      <w:r w:rsidR="008B5658">
        <w:rPr>
          <w:rFonts w:ascii="Times New Roman" w:hAnsi="Times New Roman"/>
          <w:sz w:val="24"/>
          <w:szCs w:val="24"/>
        </w:rPr>
        <w:t xml:space="preserve">yra </w:t>
      </w:r>
      <w:r w:rsidR="00DD62A4">
        <w:rPr>
          <w:rFonts w:ascii="Times New Roman" w:hAnsi="Times New Roman"/>
          <w:sz w:val="24"/>
          <w:szCs w:val="24"/>
        </w:rPr>
        <w:t>inžinerinis statinys, p</w:t>
      </w:r>
      <w:r w:rsidRPr="00B12FA7">
        <w:rPr>
          <w:rFonts w:ascii="Times New Roman" w:hAnsi="Times New Roman"/>
          <w:sz w:val="24"/>
          <w:szCs w:val="24"/>
        </w:rPr>
        <w:t xml:space="preserve">ats </w:t>
      </w:r>
      <w:r w:rsidR="00DD62A4">
        <w:rPr>
          <w:rFonts w:ascii="Times New Roman" w:hAnsi="Times New Roman"/>
          <w:sz w:val="24"/>
          <w:szCs w:val="24"/>
        </w:rPr>
        <w:t xml:space="preserve">šio įrenginio </w:t>
      </w:r>
      <w:r w:rsidRPr="00B12FA7">
        <w:rPr>
          <w:rFonts w:ascii="Times New Roman" w:hAnsi="Times New Roman"/>
          <w:sz w:val="24"/>
          <w:szCs w:val="24"/>
        </w:rPr>
        <w:t xml:space="preserve">pavadinimas rodo, </w:t>
      </w:r>
      <w:r w:rsidR="008B5658">
        <w:rPr>
          <w:rFonts w:ascii="Times New Roman" w:hAnsi="Times New Roman"/>
          <w:sz w:val="24"/>
          <w:szCs w:val="24"/>
        </w:rPr>
        <w:t>kad</w:t>
      </w:r>
      <w:r w:rsidRPr="00B12FA7">
        <w:rPr>
          <w:rFonts w:ascii="Times New Roman" w:hAnsi="Times New Roman"/>
          <w:sz w:val="24"/>
          <w:szCs w:val="24"/>
        </w:rPr>
        <w:t xml:space="preserve"> </w:t>
      </w:r>
      <w:r w:rsidR="00DD62A4">
        <w:rPr>
          <w:rFonts w:ascii="Times New Roman" w:hAnsi="Times New Roman"/>
          <w:sz w:val="24"/>
          <w:szCs w:val="24"/>
        </w:rPr>
        <w:t>jis</w:t>
      </w:r>
      <w:r w:rsidRPr="00B12FA7">
        <w:rPr>
          <w:rFonts w:ascii="Times New Roman" w:hAnsi="Times New Roman"/>
          <w:sz w:val="24"/>
          <w:szCs w:val="24"/>
        </w:rPr>
        <w:t xml:space="preserve"> turi atlikti nuotekų filtravimo funkciją. </w:t>
      </w:r>
      <w:r w:rsidR="008B5658">
        <w:rPr>
          <w:rFonts w:ascii="Times New Roman" w:hAnsi="Times New Roman"/>
          <w:sz w:val="24"/>
          <w:szCs w:val="24"/>
        </w:rPr>
        <w:t xml:space="preserve">Teismas taip pat pažymėjo, kad ieškovei priklauso </w:t>
      </w:r>
      <w:r w:rsidRPr="00B12FA7">
        <w:rPr>
          <w:rFonts w:ascii="Times New Roman" w:hAnsi="Times New Roman"/>
          <w:sz w:val="24"/>
          <w:szCs w:val="24"/>
        </w:rPr>
        <w:t xml:space="preserve">sodo namas, </w:t>
      </w:r>
      <w:r w:rsidR="008B5658">
        <w:rPr>
          <w:rFonts w:ascii="Times New Roman" w:hAnsi="Times New Roman"/>
          <w:sz w:val="24"/>
          <w:szCs w:val="24"/>
        </w:rPr>
        <w:t>o</w:t>
      </w:r>
      <w:r w:rsidRPr="00B12FA7">
        <w:rPr>
          <w:rFonts w:ascii="Times New Roman" w:hAnsi="Times New Roman"/>
          <w:sz w:val="24"/>
          <w:szCs w:val="24"/>
        </w:rPr>
        <w:t xml:space="preserve"> </w:t>
      </w:r>
      <w:r w:rsidR="008B5658">
        <w:rPr>
          <w:rFonts w:ascii="Times New Roman" w:hAnsi="Times New Roman"/>
          <w:sz w:val="24"/>
          <w:szCs w:val="24"/>
        </w:rPr>
        <w:t xml:space="preserve">teisės aktuose nėra reglamentuotas </w:t>
      </w:r>
      <w:r w:rsidRPr="00B12FA7">
        <w:rPr>
          <w:rFonts w:ascii="Times New Roman" w:hAnsi="Times New Roman"/>
          <w:sz w:val="24"/>
          <w:szCs w:val="24"/>
        </w:rPr>
        <w:t>minimalus leistinas atstumas nuo sodo namo iki vietinės nuotekų valyklos.</w:t>
      </w:r>
    </w:p>
    <w:p w14:paraId="6CA10056" w14:textId="60B7058B" w:rsidR="00B12FA7" w:rsidRPr="00B12FA7" w:rsidRDefault="00D446FB" w:rsidP="00B12FA7">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nustatė, kad </w:t>
      </w:r>
      <w:r w:rsidR="00A20BD5">
        <w:rPr>
          <w:rFonts w:ascii="Times New Roman" w:hAnsi="Times New Roman"/>
          <w:sz w:val="24"/>
          <w:szCs w:val="24"/>
        </w:rPr>
        <w:t xml:space="preserve">pats </w:t>
      </w:r>
      <w:r w:rsidR="00B12FA7" w:rsidRPr="00B12FA7">
        <w:rPr>
          <w:rFonts w:ascii="Times New Roman" w:hAnsi="Times New Roman"/>
          <w:sz w:val="24"/>
          <w:szCs w:val="24"/>
        </w:rPr>
        <w:t xml:space="preserve">nuotekų valymo įrenginys su vietiniu vamzdynu </w:t>
      </w:r>
      <w:r>
        <w:rPr>
          <w:rFonts w:ascii="Times New Roman" w:hAnsi="Times New Roman"/>
          <w:sz w:val="24"/>
          <w:szCs w:val="24"/>
        </w:rPr>
        <w:t xml:space="preserve">yra </w:t>
      </w:r>
      <w:r w:rsidR="00B12FA7" w:rsidRPr="00B12FA7">
        <w:rPr>
          <w:rFonts w:ascii="Times New Roman" w:hAnsi="Times New Roman"/>
          <w:sz w:val="24"/>
          <w:szCs w:val="24"/>
        </w:rPr>
        <w:t xml:space="preserve">pastatytas didesniu (1,5 m) atstumu nei 1 m iki sklypo ribos, todėl </w:t>
      </w:r>
      <w:r w:rsidR="006B0778">
        <w:rPr>
          <w:rFonts w:ascii="Times New Roman" w:hAnsi="Times New Roman"/>
          <w:sz w:val="24"/>
          <w:szCs w:val="24"/>
        </w:rPr>
        <w:t xml:space="preserve">nebuvo </w:t>
      </w:r>
      <w:r>
        <w:rPr>
          <w:rFonts w:ascii="Times New Roman" w:hAnsi="Times New Roman"/>
          <w:sz w:val="24"/>
          <w:szCs w:val="24"/>
        </w:rPr>
        <w:t xml:space="preserve">privalomas </w:t>
      </w:r>
      <w:r w:rsidR="00B12FA7" w:rsidRPr="00B12FA7">
        <w:rPr>
          <w:rFonts w:ascii="Times New Roman" w:hAnsi="Times New Roman"/>
          <w:sz w:val="24"/>
          <w:szCs w:val="24"/>
        </w:rPr>
        <w:t xml:space="preserve">gretimų sklypų savininkų ar valdytojų sutikimas </w:t>
      </w:r>
      <w:r w:rsidR="00C0208E">
        <w:rPr>
          <w:rFonts w:ascii="Times New Roman" w:hAnsi="Times New Roman"/>
          <w:sz w:val="24"/>
          <w:szCs w:val="24"/>
        </w:rPr>
        <w:t xml:space="preserve">pastatyti </w:t>
      </w:r>
      <w:r>
        <w:rPr>
          <w:rFonts w:ascii="Times New Roman" w:hAnsi="Times New Roman"/>
          <w:sz w:val="24"/>
          <w:szCs w:val="24"/>
        </w:rPr>
        <w:t>š</w:t>
      </w:r>
      <w:r w:rsidR="00C0208E">
        <w:rPr>
          <w:rFonts w:ascii="Times New Roman" w:hAnsi="Times New Roman"/>
          <w:sz w:val="24"/>
          <w:szCs w:val="24"/>
        </w:rPr>
        <w:t>į</w:t>
      </w:r>
      <w:r>
        <w:rPr>
          <w:rFonts w:ascii="Times New Roman" w:hAnsi="Times New Roman"/>
          <w:sz w:val="24"/>
          <w:szCs w:val="24"/>
        </w:rPr>
        <w:t xml:space="preserve"> įrengin</w:t>
      </w:r>
      <w:r w:rsidR="00C0208E">
        <w:rPr>
          <w:rFonts w:ascii="Times New Roman" w:hAnsi="Times New Roman"/>
          <w:sz w:val="24"/>
          <w:szCs w:val="24"/>
        </w:rPr>
        <w:t>į</w:t>
      </w:r>
      <w:r w:rsidR="00B12FA7" w:rsidRPr="00B12FA7">
        <w:rPr>
          <w:rFonts w:ascii="Times New Roman" w:hAnsi="Times New Roman"/>
          <w:sz w:val="24"/>
          <w:szCs w:val="24"/>
        </w:rPr>
        <w:t xml:space="preserve">. </w:t>
      </w:r>
      <w:r w:rsidR="006B0778">
        <w:rPr>
          <w:rFonts w:ascii="Times New Roman" w:hAnsi="Times New Roman"/>
          <w:sz w:val="24"/>
          <w:szCs w:val="24"/>
        </w:rPr>
        <w:t>Teismas šiame kontekste papildomai pažymėjo, kad t</w:t>
      </w:r>
      <w:r w:rsidR="00B12FA7" w:rsidRPr="00B12FA7">
        <w:rPr>
          <w:rFonts w:ascii="Times New Roman" w:hAnsi="Times New Roman"/>
          <w:sz w:val="24"/>
          <w:szCs w:val="24"/>
        </w:rPr>
        <w:t xml:space="preserve">eisės aktai </w:t>
      </w:r>
      <w:r w:rsidR="006B0778">
        <w:rPr>
          <w:rFonts w:ascii="Times New Roman" w:hAnsi="Times New Roman"/>
          <w:sz w:val="24"/>
          <w:szCs w:val="24"/>
        </w:rPr>
        <w:t>nenustato</w:t>
      </w:r>
      <w:r w:rsidR="00B12FA7" w:rsidRPr="00B12FA7">
        <w:rPr>
          <w:rFonts w:ascii="Times New Roman" w:hAnsi="Times New Roman"/>
          <w:sz w:val="24"/>
          <w:szCs w:val="24"/>
        </w:rPr>
        <w:t xml:space="preserve"> minimalaus privalomo atstu</w:t>
      </w:r>
      <w:r w:rsidR="006B0778">
        <w:rPr>
          <w:rFonts w:ascii="Times New Roman" w:hAnsi="Times New Roman"/>
          <w:sz w:val="24"/>
          <w:szCs w:val="24"/>
        </w:rPr>
        <w:t>mo</w:t>
      </w:r>
      <w:r w:rsidR="00B12FA7" w:rsidRPr="00B12FA7">
        <w:rPr>
          <w:rFonts w:ascii="Times New Roman" w:hAnsi="Times New Roman"/>
          <w:sz w:val="24"/>
          <w:szCs w:val="24"/>
        </w:rPr>
        <w:t xml:space="preserve"> nuo namo ar sklypo ribos</w:t>
      </w:r>
      <w:r w:rsidR="006B0778">
        <w:rPr>
          <w:rFonts w:ascii="Times New Roman" w:hAnsi="Times New Roman"/>
          <w:sz w:val="24"/>
          <w:szCs w:val="24"/>
        </w:rPr>
        <w:t>, kuriuo</w:t>
      </w:r>
      <w:r w:rsidR="00B12FA7" w:rsidRPr="00B12FA7">
        <w:rPr>
          <w:rFonts w:ascii="Times New Roman" w:hAnsi="Times New Roman"/>
          <w:sz w:val="24"/>
          <w:szCs w:val="24"/>
        </w:rPr>
        <w:t xml:space="preserve"> turi būti įrengiamas </w:t>
      </w:r>
      <w:r w:rsidR="00B12FA7">
        <w:rPr>
          <w:rFonts w:ascii="Times New Roman" w:hAnsi="Times New Roman"/>
          <w:sz w:val="24"/>
          <w:szCs w:val="24"/>
        </w:rPr>
        <w:t>in</w:t>
      </w:r>
      <w:r w:rsidR="00B12FA7" w:rsidRPr="00B12FA7">
        <w:rPr>
          <w:rFonts w:ascii="Times New Roman" w:hAnsi="Times New Roman"/>
          <w:sz w:val="24"/>
          <w:szCs w:val="24"/>
        </w:rPr>
        <w:t>filtracinis laukas (plotas).</w:t>
      </w:r>
    </w:p>
    <w:p w14:paraId="7796C64B" w14:textId="68C496AA" w:rsidR="00035F6D" w:rsidRPr="00A20BD5" w:rsidRDefault="00035F6D" w:rsidP="00A20BD5">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Teismas, remdamasis liudytojo – Valstybinės teritorijų planavimo ir statybos inspekcijos teritorinio</w:t>
      </w:r>
      <w:r w:rsidR="000C4D31">
        <w:rPr>
          <w:rFonts w:ascii="Times New Roman" w:hAnsi="Times New Roman"/>
          <w:sz w:val="24"/>
          <w:szCs w:val="24"/>
        </w:rPr>
        <w:t xml:space="preserve"> skyriaus darbuotojo Z</w:t>
      </w:r>
      <w:r w:rsidR="008E156C">
        <w:rPr>
          <w:rFonts w:ascii="Times New Roman" w:hAnsi="Times New Roman"/>
          <w:sz w:val="24"/>
          <w:szCs w:val="24"/>
        </w:rPr>
        <w:t>.</w:t>
      </w:r>
      <w:r w:rsidR="000C4D31">
        <w:rPr>
          <w:rFonts w:ascii="Times New Roman" w:hAnsi="Times New Roman"/>
          <w:sz w:val="24"/>
          <w:szCs w:val="24"/>
        </w:rPr>
        <w:t xml:space="preserve"> </w:t>
      </w:r>
      <w:bookmarkStart w:id="6" w:name="Buk_8"/>
      <w:r w:rsidR="0053065A" w:rsidRPr="00025F9B">
        <w:rPr>
          <w:rFonts w:ascii="Times New Roman" w:hAnsi="Times New Roman"/>
          <w:sz w:val="24"/>
          <w:szCs w:val="24"/>
        </w:rPr>
        <w:t xml:space="preserve">J. J. </w:t>
      </w:r>
      <w:bookmarkEnd w:id="6"/>
      <w:r w:rsidR="000C4D31">
        <w:rPr>
          <w:rFonts w:ascii="Times New Roman" w:hAnsi="Times New Roman"/>
          <w:sz w:val="24"/>
          <w:szCs w:val="24"/>
        </w:rPr>
        <w:t xml:space="preserve">– </w:t>
      </w:r>
      <w:r w:rsidR="000C4D31" w:rsidRPr="000C4D31">
        <w:rPr>
          <w:rFonts w:ascii="Times New Roman" w:hAnsi="Times New Roman"/>
          <w:sz w:val="24"/>
          <w:szCs w:val="24"/>
        </w:rPr>
        <w:t>parodymais</w:t>
      </w:r>
      <w:r w:rsidR="000C4D31">
        <w:rPr>
          <w:rFonts w:ascii="Times New Roman" w:hAnsi="Times New Roman"/>
          <w:sz w:val="24"/>
          <w:szCs w:val="24"/>
        </w:rPr>
        <w:t xml:space="preserve">, nustatė, kad atsakovo filtravimo įrenginys yra sertifikuotas, statybą leidžiantis dokumentas tokiam įrenginiui pastatyti nėra reikalingas, kad </w:t>
      </w:r>
      <w:r w:rsidR="00A20BD5">
        <w:rPr>
          <w:rFonts w:ascii="Times New Roman" w:hAnsi="Times New Roman"/>
          <w:sz w:val="24"/>
          <w:szCs w:val="24"/>
        </w:rPr>
        <w:t xml:space="preserve">ginčo objektas – </w:t>
      </w:r>
      <w:r w:rsidR="000C4D31" w:rsidRPr="00A20BD5">
        <w:rPr>
          <w:rFonts w:ascii="Times New Roman" w:hAnsi="Times New Roman"/>
          <w:sz w:val="24"/>
          <w:szCs w:val="24"/>
        </w:rPr>
        <w:t xml:space="preserve">infiltravimo laukas </w:t>
      </w:r>
      <w:r w:rsidR="00A20BD5">
        <w:rPr>
          <w:rFonts w:ascii="Times New Roman" w:hAnsi="Times New Roman"/>
          <w:sz w:val="24"/>
          <w:szCs w:val="24"/>
        </w:rPr>
        <w:t xml:space="preserve">– </w:t>
      </w:r>
      <w:r w:rsidR="000C4D31" w:rsidRPr="00A20BD5">
        <w:rPr>
          <w:rFonts w:ascii="Times New Roman" w:hAnsi="Times New Roman"/>
          <w:sz w:val="24"/>
          <w:szCs w:val="24"/>
        </w:rPr>
        <w:t>nėra įrenginys. Teismas, įvertinęs atsakovo valymo įrenginio techninį pasą, nustatė, kad infiltravimo la</w:t>
      </w:r>
      <w:r w:rsidR="006E29AC">
        <w:rPr>
          <w:rFonts w:ascii="Times New Roman" w:hAnsi="Times New Roman"/>
          <w:sz w:val="24"/>
          <w:szCs w:val="24"/>
        </w:rPr>
        <w:t>u</w:t>
      </w:r>
      <w:r w:rsidR="000C4D31" w:rsidRPr="00A20BD5">
        <w:rPr>
          <w:rFonts w:ascii="Times New Roman" w:hAnsi="Times New Roman"/>
          <w:sz w:val="24"/>
          <w:szCs w:val="24"/>
        </w:rPr>
        <w:t xml:space="preserve">kas nėra būtinoji valymo įrenginio sudėtinė dalis. Teismas nurodė, jog techniniame pase užfiksuota, kad </w:t>
      </w:r>
      <w:r w:rsidR="00C53D22" w:rsidRPr="00A20BD5">
        <w:rPr>
          <w:rFonts w:ascii="Times New Roman" w:hAnsi="Times New Roman"/>
          <w:sz w:val="24"/>
          <w:szCs w:val="24"/>
        </w:rPr>
        <w:t>įrenginį sudaro biologinis reaktorius, visas nuotekų valymas vyksta vienoje talp</w:t>
      </w:r>
      <w:r w:rsidR="00C0208E">
        <w:rPr>
          <w:rFonts w:ascii="Times New Roman" w:hAnsi="Times New Roman"/>
          <w:sz w:val="24"/>
          <w:szCs w:val="24"/>
        </w:rPr>
        <w:t>ykl</w:t>
      </w:r>
      <w:r w:rsidR="00C53D22" w:rsidRPr="00A20BD5">
        <w:rPr>
          <w:rFonts w:ascii="Times New Roman" w:hAnsi="Times New Roman"/>
          <w:sz w:val="24"/>
          <w:szCs w:val="24"/>
        </w:rPr>
        <w:t xml:space="preserve">oje, kad išvalytos nuotekos išleidžiamos į atvirus vandens telkinius, lietaus kanalizaciją arba į filtracijos šulinį bei laukus. </w:t>
      </w:r>
      <w:r w:rsidR="001312FA" w:rsidRPr="00A20BD5">
        <w:rPr>
          <w:rFonts w:ascii="Times New Roman" w:hAnsi="Times New Roman"/>
          <w:sz w:val="24"/>
          <w:szCs w:val="24"/>
        </w:rPr>
        <w:t xml:space="preserve">Teismo manymu, </w:t>
      </w:r>
      <w:r w:rsidR="00C0208E" w:rsidRPr="00A20BD5">
        <w:rPr>
          <w:rFonts w:ascii="Times New Roman" w:hAnsi="Times New Roman"/>
          <w:sz w:val="24"/>
          <w:szCs w:val="24"/>
        </w:rPr>
        <w:t xml:space="preserve">tikslesnis </w:t>
      </w:r>
      <w:r w:rsidR="001312FA" w:rsidRPr="00A20BD5">
        <w:rPr>
          <w:rFonts w:ascii="Times New Roman" w:hAnsi="Times New Roman"/>
          <w:sz w:val="24"/>
          <w:szCs w:val="24"/>
        </w:rPr>
        <w:t xml:space="preserve">atsakovo įrengto filtravimo lauko pavadinimas būtų absorbcijos laukas, nes šiame lauke nėra vykdomas filtravimo procesas, o iš įrenginio ištekantis vanduo yra toks švarus, kad gali būti išleidžiamas į laukus, atvirus vandens telkinius ir pan. </w:t>
      </w:r>
      <w:r w:rsidR="00CB0DE1" w:rsidRPr="00A20BD5">
        <w:rPr>
          <w:rFonts w:ascii="Times New Roman" w:hAnsi="Times New Roman"/>
          <w:sz w:val="24"/>
          <w:szCs w:val="24"/>
        </w:rPr>
        <w:t xml:space="preserve">Atsakovo įrengto lauko paskirtis – sugerti išvalytą </w:t>
      </w:r>
      <w:r w:rsidR="00122968" w:rsidRPr="00A20BD5">
        <w:rPr>
          <w:rFonts w:ascii="Times New Roman" w:hAnsi="Times New Roman"/>
          <w:sz w:val="24"/>
          <w:szCs w:val="24"/>
        </w:rPr>
        <w:t xml:space="preserve">(o ne valyti) </w:t>
      </w:r>
      <w:r w:rsidR="00CB0DE1" w:rsidRPr="00A20BD5">
        <w:rPr>
          <w:rFonts w:ascii="Times New Roman" w:hAnsi="Times New Roman"/>
          <w:sz w:val="24"/>
          <w:szCs w:val="24"/>
        </w:rPr>
        <w:t>vandenį. Teismas, remdamasi</w:t>
      </w:r>
      <w:r w:rsidR="002B2D5F" w:rsidRPr="00A20BD5">
        <w:rPr>
          <w:rFonts w:ascii="Times New Roman" w:hAnsi="Times New Roman"/>
          <w:sz w:val="24"/>
          <w:szCs w:val="24"/>
        </w:rPr>
        <w:t>s</w:t>
      </w:r>
      <w:r w:rsidR="00CB0DE1" w:rsidRPr="00A20BD5">
        <w:rPr>
          <w:rFonts w:ascii="Times New Roman" w:hAnsi="Times New Roman"/>
          <w:sz w:val="24"/>
          <w:szCs w:val="24"/>
        </w:rPr>
        <w:t xml:space="preserve"> šiais argumentais, konstatavo, kad infiltraciniu įvardijamas laukas negali būti traktuojamas kaip filtravimo sistema. </w:t>
      </w:r>
    </w:p>
    <w:p w14:paraId="6E42308B" w14:textId="77777777" w:rsidR="005906AB" w:rsidRDefault="00251384" w:rsidP="001B3DCB">
      <w:pPr>
        <w:pStyle w:val="Sraopastraipa"/>
        <w:numPr>
          <w:ilvl w:val="0"/>
          <w:numId w:val="1"/>
        </w:numPr>
        <w:spacing w:after="120" w:line="240" w:lineRule="auto"/>
        <w:contextualSpacing w:val="0"/>
        <w:jc w:val="both"/>
        <w:rPr>
          <w:rFonts w:ascii="Times New Roman" w:hAnsi="Times New Roman"/>
          <w:sz w:val="24"/>
          <w:szCs w:val="24"/>
        </w:rPr>
      </w:pPr>
      <w:r w:rsidRPr="005906AB">
        <w:rPr>
          <w:rFonts w:ascii="Times New Roman" w:hAnsi="Times New Roman"/>
          <w:sz w:val="24"/>
          <w:szCs w:val="24"/>
        </w:rPr>
        <w:t xml:space="preserve">Kartu teismas atmetė ieškovės argumentus dėl jos, kaip kaimyninio žemės sklypo savininkės, teisių pažeidimo (žr. šios nutarties </w:t>
      </w:r>
      <w:r w:rsidRPr="00227D94">
        <w:rPr>
          <w:rFonts w:ascii="Times New Roman" w:hAnsi="Times New Roman"/>
          <w:sz w:val="24"/>
          <w:szCs w:val="24"/>
        </w:rPr>
        <w:t>4</w:t>
      </w:r>
      <w:r w:rsidRPr="005906AB">
        <w:rPr>
          <w:rFonts w:ascii="Times New Roman" w:hAnsi="Times New Roman"/>
          <w:sz w:val="24"/>
          <w:szCs w:val="24"/>
        </w:rPr>
        <w:t xml:space="preserve"> punkto pabaigą). </w:t>
      </w:r>
      <w:r w:rsidR="00B57261" w:rsidRPr="005906AB">
        <w:rPr>
          <w:rFonts w:ascii="Times New Roman" w:hAnsi="Times New Roman"/>
          <w:sz w:val="24"/>
          <w:szCs w:val="24"/>
        </w:rPr>
        <w:t xml:space="preserve">Teismas pažymėjo, kad kanalizacijos srutos neterš žemės, nes jos apskritai nebus išleidžiamos – iš valymo įrenginio teka švarus vanduo, kuris gali būti išleistas į vandens telkinius ir panaudotas kitais tikslais. Vadinasi, gamta nebus teršiama, ieškovės ir trečiojo asmens teisė į saugią aplinką nebus pažeista. </w:t>
      </w:r>
      <w:r w:rsidR="00DE37CB" w:rsidRPr="005906AB">
        <w:rPr>
          <w:rFonts w:ascii="Times New Roman" w:hAnsi="Times New Roman"/>
          <w:sz w:val="24"/>
          <w:szCs w:val="24"/>
        </w:rPr>
        <w:t xml:space="preserve">Teismas taip pat pažymėjo, kad įrenginio techniniame pase nurodyta, jog nuotekų valymo proceso metu yra efektyviai išvalomas azotas, todėl valymo sistemos neskleidžia blogo kvapo. </w:t>
      </w:r>
    </w:p>
    <w:p w14:paraId="7C4D23BA" w14:textId="77777777" w:rsidR="00DA28F1" w:rsidRPr="005906AB" w:rsidRDefault="00980148" w:rsidP="001B3DCB">
      <w:pPr>
        <w:pStyle w:val="Sraopastraipa"/>
        <w:numPr>
          <w:ilvl w:val="0"/>
          <w:numId w:val="1"/>
        </w:numPr>
        <w:spacing w:after="120" w:line="240" w:lineRule="auto"/>
        <w:contextualSpacing w:val="0"/>
        <w:jc w:val="both"/>
        <w:rPr>
          <w:rFonts w:ascii="Times New Roman" w:hAnsi="Times New Roman"/>
          <w:sz w:val="24"/>
          <w:szCs w:val="24"/>
        </w:rPr>
      </w:pPr>
      <w:r w:rsidRPr="005906AB">
        <w:rPr>
          <w:rFonts w:ascii="Times New Roman" w:hAnsi="Times New Roman"/>
          <w:sz w:val="24"/>
          <w:szCs w:val="24"/>
        </w:rPr>
        <w:lastRenderedPageBreak/>
        <w:t>Šiaulių</w:t>
      </w:r>
      <w:r w:rsidR="002C528A" w:rsidRPr="005906AB">
        <w:rPr>
          <w:rFonts w:ascii="Times New Roman" w:hAnsi="Times New Roman"/>
          <w:sz w:val="24"/>
          <w:szCs w:val="24"/>
        </w:rPr>
        <w:t xml:space="preserve"> </w:t>
      </w:r>
      <w:r w:rsidR="00DA28F1" w:rsidRPr="005906AB">
        <w:rPr>
          <w:rFonts w:ascii="Times New Roman" w:hAnsi="Times New Roman"/>
          <w:sz w:val="24"/>
          <w:szCs w:val="24"/>
        </w:rPr>
        <w:t>apygardos teism</w:t>
      </w:r>
      <w:r w:rsidRPr="005906AB">
        <w:rPr>
          <w:rFonts w:ascii="Times New Roman" w:hAnsi="Times New Roman"/>
          <w:sz w:val="24"/>
          <w:szCs w:val="24"/>
        </w:rPr>
        <w:t>o Civilinių bylų skyriaus teisėjų kolegija</w:t>
      </w:r>
      <w:r w:rsidR="00DA28F1" w:rsidRPr="005906AB">
        <w:rPr>
          <w:rFonts w:ascii="Times New Roman" w:hAnsi="Times New Roman"/>
          <w:sz w:val="24"/>
          <w:szCs w:val="24"/>
        </w:rPr>
        <w:t>, išnagrinėj</w:t>
      </w:r>
      <w:r w:rsidRPr="005906AB">
        <w:rPr>
          <w:rFonts w:ascii="Times New Roman" w:hAnsi="Times New Roman"/>
          <w:sz w:val="24"/>
          <w:szCs w:val="24"/>
        </w:rPr>
        <w:t>usi</w:t>
      </w:r>
      <w:r w:rsidR="00DA28F1" w:rsidRPr="005906AB">
        <w:rPr>
          <w:rFonts w:ascii="Times New Roman" w:hAnsi="Times New Roman"/>
          <w:sz w:val="24"/>
          <w:szCs w:val="24"/>
        </w:rPr>
        <w:t xml:space="preserve"> </w:t>
      </w:r>
      <w:r w:rsidRPr="005906AB">
        <w:rPr>
          <w:rFonts w:ascii="Times New Roman" w:hAnsi="Times New Roman"/>
          <w:sz w:val="24"/>
          <w:szCs w:val="24"/>
        </w:rPr>
        <w:t>ieškovės apeliacinį skundą</w:t>
      </w:r>
      <w:r w:rsidR="002C528A" w:rsidRPr="005906AB">
        <w:rPr>
          <w:rFonts w:ascii="Times New Roman" w:hAnsi="Times New Roman"/>
          <w:sz w:val="24"/>
          <w:szCs w:val="24"/>
        </w:rPr>
        <w:t xml:space="preserve">, 2018 m. </w:t>
      </w:r>
      <w:r w:rsidRPr="005906AB">
        <w:rPr>
          <w:rFonts w:ascii="Times New Roman" w:hAnsi="Times New Roman"/>
          <w:sz w:val="24"/>
          <w:szCs w:val="24"/>
        </w:rPr>
        <w:t>rugsėjo 4</w:t>
      </w:r>
      <w:r w:rsidR="002C528A" w:rsidRPr="005906AB">
        <w:rPr>
          <w:rFonts w:ascii="Times New Roman" w:hAnsi="Times New Roman"/>
          <w:sz w:val="24"/>
          <w:szCs w:val="24"/>
        </w:rPr>
        <w:t xml:space="preserve"> d.</w:t>
      </w:r>
      <w:r w:rsidR="00DA28F1" w:rsidRPr="005906AB">
        <w:rPr>
          <w:rFonts w:ascii="Times New Roman" w:hAnsi="Times New Roman"/>
          <w:sz w:val="24"/>
          <w:szCs w:val="24"/>
        </w:rPr>
        <w:t xml:space="preserve"> nutartimi paliko nepakeistą </w:t>
      </w:r>
      <w:r w:rsidRPr="005906AB">
        <w:rPr>
          <w:rFonts w:ascii="Times New Roman" w:hAnsi="Times New Roman"/>
          <w:sz w:val="24"/>
          <w:szCs w:val="24"/>
        </w:rPr>
        <w:t>Šiaulių</w:t>
      </w:r>
      <w:r w:rsidR="00E07EB6" w:rsidRPr="005906AB">
        <w:rPr>
          <w:rFonts w:ascii="Times New Roman" w:hAnsi="Times New Roman"/>
          <w:sz w:val="24"/>
          <w:szCs w:val="24"/>
        </w:rPr>
        <w:t xml:space="preserve"> apylinkės teismo</w:t>
      </w:r>
      <w:r w:rsidR="002C528A" w:rsidRPr="005906AB">
        <w:rPr>
          <w:rFonts w:ascii="Times New Roman" w:hAnsi="Times New Roman"/>
          <w:sz w:val="24"/>
          <w:szCs w:val="24"/>
        </w:rPr>
        <w:t xml:space="preserve"> 2018 m. </w:t>
      </w:r>
      <w:r w:rsidRPr="005906AB">
        <w:rPr>
          <w:rFonts w:ascii="Times New Roman" w:hAnsi="Times New Roman"/>
          <w:sz w:val="24"/>
          <w:szCs w:val="24"/>
        </w:rPr>
        <w:t>vasario 5 d.</w:t>
      </w:r>
      <w:r w:rsidR="002C528A" w:rsidRPr="005906AB">
        <w:rPr>
          <w:rFonts w:ascii="Times New Roman" w:hAnsi="Times New Roman"/>
          <w:sz w:val="24"/>
          <w:szCs w:val="24"/>
        </w:rPr>
        <w:t xml:space="preserve"> </w:t>
      </w:r>
      <w:r w:rsidR="00BE26DA" w:rsidRPr="005906AB">
        <w:rPr>
          <w:rFonts w:ascii="Times New Roman" w:hAnsi="Times New Roman"/>
          <w:sz w:val="24"/>
          <w:szCs w:val="24"/>
        </w:rPr>
        <w:t>sprendimą</w:t>
      </w:r>
      <w:r w:rsidR="00DA28F1" w:rsidRPr="005906AB">
        <w:rPr>
          <w:rFonts w:ascii="Times New Roman" w:hAnsi="Times New Roman"/>
          <w:sz w:val="24"/>
          <w:szCs w:val="24"/>
        </w:rPr>
        <w:t>.</w:t>
      </w:r>
    </w:p>
    <w:p w14:paraId="366091AE" w14:textId="77777777" w:rsidR="00E86659" w:rsidRDefault="00941DB3" w:rsidP="009B3FCE">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Teisėjų kolegijos vertinimu, pirmosios instancijos teismas pagrįstai sprendė, kad atsakovo įrengtas infiltracinis laukas yra ne inžinerinis įrenginys, o paprasčiausiai modifikuotas gruntas, </w:t>
      </w:r>
      <w:r w:rsidR="002B5291">
        <w:rPr>
          <w:rFonts w:ascii="Times New Roman" w:hAnsi="Times New Roman"/>
          <w:sz w:val="24"/>
          <w:szCs w:val="24"/>
        </w:rPr>
        <w:t>jo</w:t>
      </w:r>
      <w:r w:rsidR="00BB0572">
        <w:rPr>
          <w:rFonts w:ascii="Times New Roman" w:hAnsi="Times New Roman"/>
          <w:sz w:val="24"/>
          <w:szCs w:val="24"/>
        </w:rPr>
        <w:t xml:space="preserve"> paskirtis – pagerinti išvalyto vandens susigėrimo į žemę galimybes, o ne jį išvalyti.</w:t>
      </w:r>
      <w:r w:rsidR="005A253F">
        <w:rPr>
          <w:rFonts w:ascii="Times New Roman" w:hAnsi="Times New Roman"/>
          <w:sz w:val="24"/>
          <w:szCs w:val="24"/>
        </w:rPr>
        <w:t xml:space="preserve"> Kartu teisėjų kolegija konstatavo, kad pirmosios instancijos teismas pagrįstai priėjo prie išvados, kad pats valymo įrenginys yra įrengtas didesniu negu 1 m atstumu nuo žemės ribos, todėl nėra Sodininkų bendrijų įstatymo 6 straipsnio 4 dalies 1 punkto pažeidimo. </w:t>
      </w:r>
      <w:r w:rsidR="00BB0572">
        <w:rPr>
          <w:rFonts w:ascii="Times New Roman" w:hAnsi="Times New Roman"/>
          <w:sz w:val="24"/>
          <w:szCs w:val="24"/>
        </w:rPr>
        <w:t xml:space="preserve"> </w:t>
      </w:r>
    </w:p>
    <w:p w14:paraId="31C18479" w14:textId="77777777" w:rsidR="003F59C1" w:rsidRDefault="005A253F" w:rsidP="009B3FCE">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Teisėjų kolegija, pasisakydama dėl </w:t>
      </w:r>
      <w:r w:rsidR="00FB5E03">
        <w:rPr>
          <w:rFonts w:ascii="Times New Roman" w:hAnsi="Times New Roman"/>
          <w:sz w:val="24"/>
          <w:szCs w:val="24"/>
        </w:rPr>
        <w:t>ieškovės argumentų, susijusių su sava</w:t>
      </w:r>
      <w:r w:rsidR="003B28F2">
        <w:rPr>
          <w:rFonts w:ascii="Times New Roman" w:hAnsi="Times New Roman"/>
          <w:sz w:val="24"/>
          <w:szCs w:val="24"/>
        </w:rPr>
        <w:t>vališka nuotekų valymo įrenginio</w:t>
      </w:r>
      <w:r w:rsidR="00FB5E03">
        <w:rPr>
          <w:rFonts w:ascii="Times New Roman" w:hAnsi="Times New Roman"/>
          <w:sz w:val="24"/>
          <w:szCs w:val="24"/>
        </w:rPr>
        <w:t xml:space="preserve"> statyba, pažymėjo, kad ieškovė nereiškė reikalav</w:t>
      </w:r>
      <w:r w:rsidR="003B28F2">
        <w:rPr>
          <w:rFonts w:ascii="Times New Roman" w:hAnsi="Times New Roman"/>
          <w:sz w:val="24"/>
          <w:szCs w:val="24"/>
        </w:rPr>
        <w:t>imo dėl nuotekų valymo įrenginio</w:t>
      </w:r>
      <w:r w:rsidR="00FB5E03">
        <w:rPr>
          <w:rFonts w:ascii="Times New Roman" w:hAnsi="Times New Roman"/>
          <w:sz w:val="24"/>
          <w:szCs w:val="24"/>
        </w:rPr>
        <w:t xml:space="preserve"> </w:t>
      </w:r>
      <w:r w:rsidR="003B28F2">
        <w:rPr>
          <w:rFonts w:ascii="Times New Roman" w:hAnsi="Times New Roman"/>
          <w:sz w:val="24"/>
          <w:szCs w:val="24"/>
        </w:rPr>
        <w:t xml:space="preserve">statybos </w:t>
      </w:r>
      <w:r w:rsidR="00FB5E03">
        <w:rPr>
          <w:rFonts w:ascii="Times New Roman" w:hAnsi="Times New Roman"/>
          <w:sz w:val="24"/>
          <w:szCs w:val="24"/>
        </w:rPr>
        <w:t xml:space="preserve">pripažinimo savavališka ir atitinkamų sankcijų atsakovui taikymo, todėl pirmosios instancijos teismas neturėjo teisinio pagrindo nagrinėti šį klausimą, priešingu atveju būtų </w:t>
      </w:r>
      <w:r w:rsidR="00C0208E">
        <w:rPr>
          <w:rFonts w:ascii="Times New Roman" w:hAnsi="Times New Roman"/>
          <w:sz w:val="24"/>
          <w:szCs w:val="24"/>
        </w:rPr>
        <w:t xml:space="preserve">buvusios </w:t>
      </w:r>
      <w:r w:rsidR="00FB5E03">
        <w:rPr>
          <w:rFonts w:ascii="Times New Roman" w:hAnsi="Times New Roman"/>
          <w:sz w:val="24"/>
          <w:szCs w:val="24"/>
        </w:rPr>
        <w:t xml:space="preserve">peržengtos bylos nagrinėjimo ribos.   </w:t>
      </w:r>
      <w:r w:rsidR="004A45F1">
        <w:rPr>
          <w:rFonts w:ascii="Times New Roman" w:hAnsi="Times New Roman"/>
          <w:sz w:val="24"/>
          <w:szCs w:val="24"/>
        </w:rPr>
        <w:t xml:space="preserve"> </w:t>
      </w:r>
      <w:r w:rsidR="003F59C1">
        <w:rPr>
          <w:rFonts w:ascii="Times New Roman" w:hAnsi="Times New Roman"/>
          <w:sz w:val="24"/>
          <w:szCs w:val="24"/>
        </w:rPr>
        <w:t xml:space="preserve"> </w:t>
      </w:r>
    </w:p>
    <w:p w14:paraId="6803DBA3" w14:textId="77777777" w:rsidR="009B3FCE" w:rsidRDefault="009B3FCE" w:rsidP="000F5278">
      <w:pPr>
        <w:spacing w:after="120"/>
      </w:pPr>
    </w:p>
    <w:p w14:paraId="770DF991" w14:textId="77777777" w:rsidR="00BB2E67" w:rsidRDefault="00BB2E67" w:rsidP="00BB2E67">
      <w:pPr>
        <w:pStyle w:val="Sraopastraipa"/>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w:t>
      </w:r>
      <w:r w:rsidR="007F647F">
        <w:rPr>
          <w:rFonts w:ascii="Times New Roman" w:hAnsi="Times New Roman"/>
          <w:sz w:val="24"/>
          <w:szCs w:val="24"/>
        </w:rPr>
        <w:t>cinio skundo ir</w:t>
      </w:r>
      <w:r w:rsidR="00FB5E03">
        <w:rPr>
          <w:rFonts w:ascii="Times New Roman" w:hAnsi="Times New Roman"/>
          <w:sz w:val="24"/>
          <w:szCs w:val="24"/>
        </w:rPr>
        <w:t xml:space="preserve"> atsiliepimo į kasacinį skundą </w:t>
      </w:r>
      <w:r>
        <w:rPr>
          <w:rFonts w:ascii="Times New Roman" w:hAnsi="Times New Roman"/>
          <w:sz w:val="24"/>
          <w:szCs w:val="24"/>
        </w:rPr>
        <w:t>teisiniai argumentai</w:t>
      </w:r>
    </w:p>
    <w:p w14:paraId="6E2C2B74" w14:textId="77777777" w:rsidR="00BB2E67" w:rsidRPr="001A6155" w:rsidRDefault="00BB2E67" w:rsidP="00BB2E67">
      <w:pPr>
        <w:pStyle w:val="Sraopastraipa"/>
        <w:spacing w:after="120" w:line="240" w:lineRule="auto"/>
        <w:ind w:left="0" w:firstLine="720"/>
        <w:contextualSpacing w:val="0"/>
        <w:jc w:val="both"/>
        <w:rPr>
          <w:rFonts w:ascii="Times New Roman" w:hAnsi="Times New Roman"/>
          <w:sz w:val="24"/>
          <w:szCs w:val="24"/>
        </w:rPr>
      </w:pPr>
    </w:p>
    <w:p w14:paraId="2F8C040B" w14:textId="77777777" w:rsidR="001A6155" w:rsidRPr="002547E3" w:rsidRDefault="005E236F" w:rsidP="001A6155">
      <w:pPr>
        <w:pStyle w:val="Sraopastraipa"/>
        <w:numPr>
          <w:ilvl w:val="0"/>
          <w:numId w:val="1"/>
        </w:numPr>
        <w:spacing w:after="120" w:line="240" w:lineRule="auto"/>
        <w:ind w:left="357" w:hanging="357"/>
        <w:jc w:val="both"/>
        <w:rPr>
          <w:rFonts w:ascii="Times New Roman" w:hAnsi="Times New Roman"/>
          <w:sz w:val="24"/>
          <w:szCs w:val="24"/>
        </w:rPr>
      </w:pPr>
      <w:r>
        <w:rPr>
          <w:rFonts w:ascii="Times New Roman" w:hAnsi="Times New Roman"/>
          <w:sz w:val="24"/>
          <w:szCs w:val="24"/>
        </w:rPr>
        <w:t>Ieškovė</w:t>
      </w:r>
      <w:r w:rsidR="004E5AC8">
        <w:rPr>
          <w:rFonts w:ascii="Times New Roman" w:hAnsi="Times New Roman"/>
          <w:sz w:val="24"/>
          <w:szCs w:val="24"/>
        </w:rPr>
        <w:t xml:space="preserve"> kasaciniu skundu </w:t>
      </w:r>
      <w:r w:rsidR="005D205A">
        <w:rPr>
          <w:rFonts w:ascii="Times New Roman" w:hAnsi="Times New Roman"/>
          <w:sz w:val="24"/>
          <w:szCs w:val="24"/>
        </w:rPr>
        <w:t xml:space="preserve">prašo panaikinti </w:t>
      </w:r>
      <w:r>
        <w:rPr>
          <w:rFonts w:ascii="Times New Roman" w:hAnsi="Times New Roman"/>
          <w:sz w:val="24"/>
          <w:szCs w:val="24"/>
        </w:rPr>
        <w:t xml:space="preserve">Šiaulių apygardos teismo Civilinių bylų skyriaus teisėjų kolegijos 2018 m. rugsėjo 4 d. nutartį ir Šiaulių apylinkės teismo 2018 m. vasario 5 d. sprendimą ir priimti naują sprendimą – tenkinti ieškinį. </w:t>
      </w:r>
      <w:r w:rsidR="00CC51D3">
        <w:rPr>
          <w:rFonts w:ascii="Times New Roman" w:hAnsi="Times New Roman"/>
          <w:bCs/>
          <w:sz w:val="24"/>
          <w:szCs w:val="24"/>
          <w:lang w:bidi="lt-LT"/>
        </w:rPr>
        <w:t xml:space="preserve">Kasacinis skundas yra grindžiamas šiais argumentais: </w:t>
      </w:r>
    </w:p>
    <w:p w14:paraId="2983DA10" w14:textId="41B89EF4" w:rsidR="004A42E4" w:rsidRPr="004A42E4" w:rsidRDefault="00255C2E" w:rsidP="00514D16">
      <w:pPr>
        <w:numPr>
          <w:ilvl w:val="1"/>
          <w:numId w:val="1"/>
        </w:numPr>
        <w:spacing w:after="120"/>
        <w:ind w:left="782" w:hanging="425"/>
        <w:jc w:val="both"/>
      </w:pPr>
      <w:r>
        <w:rPr>
          <w:bCs/>
          <w:iCs/>
          <w:lang w:bidi="lt-LT"/>
        </w:rPr>
        <w:t>Teismai netinkamai aiškino inžinerinio statinio – individualios nuotekų tvarkymo sistemos – sąvoką. Individuali nuotekų tvarkymo sistema susideda iš valymo įrenginio „</w:t>
      </w:r>
      <w:proofErr w:type="spellStart"/>
      <w:r>
        <w:rPr>
          <w:bCs/>
          <w:iCs/>
          <w:lang w:bidi="lt-LT"/>
        </w:rPr>
        <w:t>Bioclar-B6“,</w:t>
      </w:r>
      <w:proofErr w:type="spellEnd"/>
      <w:r>
        <w:rPr>
          <w:bCs/>
          <w:iCs/>
          <w:lang w:bidi="lt-LT"/>
        </w:rPr>
        <w:t xml:space="preserve"> filtravimo šulinio, sujungto vamzdžiais su filtravimo lauku. Teismai, remdam</w:t>
      </w:r>
      <w:r w:rsidR="00C0208E">
        <w:rPr>
          <w:bCs/>
          <w:iCs/>
          <w:lang w:bidi="lt-LT"/>
        </w:rPr>
        <w:t>ie</w:t>
      </w:r>
      <w:r>
        <w:rPr>
          <w:bCs/>
          <w:iCs/>
          <w:lang w:bidi="lt-LT"/>
        </w:rPr>
        <w:t>si techninio paso duomenimis, konstatavo, kad nuotekų tvarkymo sistemą sudaro tik įrenginys „</w:t>
      </w:r>
      <w:proofErr w:type="spellStart"/>
      <w:r>
        <w:rPr>
          <w:bCs/>
          <w:iCs/>
          <w:lang w:bidi="lt-LT"/>
        </w:rPr>
        <w:t>Bioclar-B6“.</w:t>
      </w:r>
      <w:proofErr w:type="spellEnd"/>
      <w:r>
        <w:rPr>
          <w:bCs/>
          <w:iCs/>
          <w:lang w:bidi="lt-LT"/>
        </w:rPr>
        <w:t xml:space="preserve"> Teismų manymu, visas nuotekų valymo procesas vyksta vienoje polipropileno talp</w:t>
      </w:r>
      <w:r w:rsidR="00C0208E">
        <w:rPr>
          <w:bCs/>
          <w:iCs/>
          <w:lang w:bidi="lt-LT"/>
        </w:rPr>
        <w:t>ykl</w:t>
      </w:r>
      <w:r>
        <w:rPr>
          <w:bCs/>
          <w:iCs/>
          <w:lang w:bidi="lt-LT"/>
        </w:rPr>
        <w:t xml:space="preserve">oje, infiltravimo laukas visiškai nėra būtinas, o išvalytos atliekos yra išleidžiamos į atvirus vandens telkinius, lietaus kanalizaciją ir laukus. </w:t>
      </w:r>
      <w:r w:rsidR="00FF643E">
        <w:rPr>
          <w:bCs/>
          <w:iCs/>
          <w:lang w:bidi="lt-LT"/>
        </w:rPr>
        <w:t>Vis dėlto, kitaip negu konstatavo bylą nagrinėję teismai, nuotekos suteka į filtravimo lauką, įrengtą ties ieškovės žemės sklypu, patenka į gruntinius vandenis, į sklypo gruntą, sodo namo rūsį. Įrenginio „</w:t>
      </w:r>
      <w:proofErr w:type="spellStart"/>
      <w:r w:rsidR="00FF643E">
        <w:rPr>
          <w:bCs/>
          <w:iCs/>
          <w:lang w:bidi="lt-LT"/>
        </w:rPr>
        <w:t>Bioclar-B6“</w:t>
      </w:r>
      <w:proofErr w:type="spellEnd"/>
      <w:r w:rsidR="00FF643E">
        <w:rPr>
          <w:bCs/>
          <w:iCs/>
          <w:lang w:bidi="lt-LT"/>
        </w:rPr>
        <w:t xml:space="preserve"> techniniame pase nurodyta, kad svarbiausias veiksnys, į kurį reikia atsižvelgti montuojant įrenginį, yra aukštas gruntinių vandenų lygis. Pažymėtina, kad vietovėje, kurioje yra šalims priklausantys sodo žemės sklypai, yra aukštas gruntinių vandenų lygis. Ieškovė reikalavo, kad atsakovas pateiktų įrodymus, patvirtinančius geologinių tyrimų atlikimą prieš statybos projekto parengimą, tačiau jis nepateikė tokių įrodymų.   </w:t>
      </w:r>
      <w:r>
        <w:rPr>
          <w:bCs/>
          <w:iCs/>
          <w:lang w:bidi="lt-LT"/>
        </w:rPr>
        <w:t xml:space="preserve"> </w:t>
      </w:r>
    </w:p>
    <w:p w14:paraId="425156E7" w14:textId="77777777" w:rsidR="00401645" w:rsidRDefault="00FF643E" w:rsidP="00514D16">
      <w:pPr>
        <w:numPr>
          <w:ilvl w:val="1"/>
          <w:numId w:val="1"/>
        </w:numPr>
        <w:spacing w:after="120"/>
        <w:ind w:left="782" w:hanging="425"/>
        <w:jc w:val="both"/>
      </w:pPr>
      <w:r>
        <w:rPr>
          <w:bCs/>
          <w:iCs/>
          <w:lang w:bidi="lt-LT"/>
        </w:rPr>
        <w:t xml:space="preserve">Teismai netinkamai aiškino ir taikė </w:t>
      </w:r>
      <w:r w:rsidRPr="008B5658">
        <w:t>Nuotekų filtravimo sistemų įrengimo aplinkosaugos taisyklių</w:t>
      </w:r>
      <w:r>
        <w:t xml:space="preserve"> 23 punkto nuostatas</w:t>
      </w:r>
      <w:r w:rsidR="00322A31">
        <w:t xml:space="preserve"> dėl reikalavimo išlaikyti 15 m</w:t>
      </w:r>
      <w:r>
        <w:t xml:space="preserve"> atstumą. </w:t>
      </w:r>
      <w:r w:rsidR="00E86015">
        <w:t>Ieškovei priklausantis sodo namas yra gyvenamasis namas, todėl atsakovas privalėjo užtikrinti 15 m</w:t>
      </w:r>
      <w:r w:rsidR="00322A31">
        <w:t xml:space="preserve"> </w:t>
      </w:r>
      <w:r w:rsidR="00E86015">
        <w:t xml:space="preserve">atstumą nuo nuotekų valymo įrenginio iki ieškovės namo. </w:t>
      </w:r>
    </w:p>
    <w:p w14:paraId="457FB382" w14:textId="77777777" w:rsidR="00E86015" w:rsidRPr="00401645" w:rsidRDefault="00E86015" w:rsidP="00514D16">
      <w:pPr>
        <w:numPr>
          <w:ilvl w:val="1"/>
          <w:numId w:val="1"/>
        </w:numPr>
        <w:spacing w:after="120"/>
        <w:ind w:left="782" w:hanging="425"/>
        <w:jc w:val="both"/>
      </w:pPr>
      <w:r>
        <w:t>Teismai be pagrindo nesprendė klausimo dėl nuotekų valymo įrenginio statybos teisėtumo. Ieškovė įgijo galimybę susipažinti su atsakovo gyvenamojo namo projektu, kitais d</w:t>
      </w:r>
      <w:r w:rsidR="009731D9">
        <w:t>okumentais tik tada, kai pirmosios instancijos teismas</w:t>
      </w:r>
      <w:r>
        <w:t xml:space="preserve"> jau </w:t>
      </w:r>
      <w:r w:rsidR="009731D9">
        <w:t xml:space="preserve">buvo </w:t>
      </w:r>
      <w:r>
        <w:t>išėj</w:t>
      </w:r>
      <w:r w:rsidR="009731D9">
        <w:t>ęs</w:t>
      </w:r>
      <w:r>
        <w:t xml:space="preserve"> rašyti sprendimo, todėl </w:t>
      </w:r>
      <w:r w:rsidR="00646FB7">
        <w:t xml:space="preserve">ji negalėjo patikslinti ieškinio reikalavimų. </w:t>
      </w:r>
      <w:r w:rsidR="009731D9">
        <w:t>Pažymėtina, kad pagal statybos projekto planą nuotekų valymo sistema turėjo būti įrengta kitoje vietoje, negu yra įrengta, t. y. ne prie gyvenamojo namo, o prie ūkio pastato. Be to, atsakovas įrengė kito tipo, negu buvo nustatyta projekte, nuotekų šalinimo sistemą. Teismai visiškai nepasisakė dėl šių aspektų, patvirtinančių pr</w:t>
      </w:r>
      <w:r w:rsidR="0074353D">
        <w:t>ojekto reikalavimų nesilaikymą</w:t>
      </w:r>
      <w:r w:rsidR="00BD61ED">
        <w:t xml:space="preserve">.  </w:t>
      </w:r>
      <w:r w:rsidR="009731D9">
        <w:t xml:space="preserve">   </w:t>
      </w:r>
    </w:p>
    <w:p w14:paraId="4F166907" w14:textId="77777777" w:rsidR="00BD49A6" w:rsidRPr="00BD49A6" w:rsidRDefault="00BD49A6" w:rsidP="005906AB">
      <w:pPr>
        <w:pStyle w:val="Sraopastraipa"/>
        <w:numPr>
          <w:ilvl w:val="0"/>
          <w:numId w:val="1"/>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Trečiasis asmuo prisidėjo prie ieškovės kasacinio skundo. </w:t>
      </w:r>
    </w:p>
    <w:p w14:paraId="29C8137A" w14:textId="77777777" w:rsidR="00137EB4" w:rsidRPr="00137EB4" w:rsidRDefault="00BD61ED" w:rsidP="00401645">
      <w:pPr>
        <w:pStyle w:val="Sraopastraipa"/>
        <w:numPr>
          <w:ilvl w:val="0"/>
          <w:numId w:val="1"/>
        </w:numPr>
        <w:spacing w:after="120" w:line="240" w:lineRule="auto"/>
        <w:ind w:left="357" w:hanging="357"/>
        <w:jc w:val="both"/>
        <w:rPr>
          <w:rFonts w:ascii="Times New Roman" w:hAnsi="Times New Roman"/>
          <w:sz w:val="24"/>
          <w:szCs w:val="24"/>
        </w:rPr>
      </w:pPr>
      <w:r>
        <w:rPr>
          <w:rFonts w:ascii="Times New Roman" w:hAnsi="Times New Roman"/>
          <w:bCs/>
          <w:iCs/>
          <w:sz w:val="24"/>
          <w:szCs w:val="24"/>
          <w:lang w:bidi="lt-LT"/>
        </w:rPr>
        <w:lastRenderedPageBreak/>
        <w:t>Atsakovas atsiliepimu į kasacinį skundą prašo atmesti ieškovės kasacinį skundą</w:t>
      </w:r>
      <w:r w:rsidR="00401645" w:rsidRPr="00401645">
        <w:rPr>
          <w:rFonts w:ascii="Times New Roman" w:hAnsi="Times New Roman"/>
          <w:bCs/>
          <w:iCs/>
          <w:sz w:val="24"/>
          <w:szCs w:val="24"/>
          <w:lang w:bidi="lt-LT"/>
        </w:rPr>
        <w:t>.</w:t>
      </w:r>
      <w:r>
        <w:rPr>
          <w:rFonts w:ascii="Times New Roman" w:hAnsi="Times New Roman"/>
          <w:bCs/>
          <w:iCs/>
          <w:sz w:val="24"/>
          <w:szCs w:val="24"/>
          <w:lang w:bidi="lt-LT"/>
        </w:rPr>
        <w:t xml:space="preserve"> Atsiliepimas į kasacinį skundą yra grindžiamas šiais argumentais: </w:t>
      </w:r>
    </w:p>
    <w:p w14:paraId="7B9FF24E" w14:textId="77777777" w:rsidR="00DF3824" w:rsidRPr="00DF3824" w:rsidRDefault="00DF3824" w:rsidP="00137EB4">
      <w:pPr>
        <w:numPr>
          <w:ilvl w:val="1"/>
          <w:numId w:val="1"/>
        </w:numPr>
        <w:spacing w:after="120"/>
        <w:ind w:left="782" w:hanging="425"/>
        <w:jc w:val="both"/>
      </w:pPr>
      <w:r>
        <w:rPr>
          <w:bCs/>
          <w:iCs/>
          <w:lang w:bidi="lt-LT"/>
        </w:rPr>
        <w:t xml:space="preserve">Pirmosios instancijos teismas, visapusiškai ir objektyviai išnagrinėjęs bylos faktinius duomenis, vadovaudamasis teisės aktais, pagrįstai konstatavo, kad paprastas rezervuaras negali būti prilygintas valymo įrenginiui. Ieškovė teigia, kad </w:t>
      </w:r>
      <w:r w:rsidR="00AF0677">
        <w:rPr>
          <w:bCs/>
          <w:iCs/>
          <w:lang w:bidi="lt-LT"/>
        </w:rPr>
        <w:t>nuotekos išteka į</w:t>
      </w:r>
      <w:r>
        <w:rPr>
          <w:bCs/>
          <w:iCs/>
          <w:lang w:bidi="lt-LT"/>
        </w:rPr>
        <w:t xml:space="preserve"> jos sodo žemės sklypo gruntą, sodo namo rūsį, tačiau nepateikė argumentų, pagrindžiančių šiuos teiginius. </w:t>
      </w:r>
    </w:p>
    <w:p w14:paraId="421F8303" w14:textId="62B6DA4B" w:rsidR="006C5B41" w:rsidRDefault="00DF3824" w:rsidP="00137EB4">
      <w:pPr>
        <w:numPr>
          <w:ilvl w:val="1"/>
          <w:numId w:val="1"/>
        </w:numPr>
        <w:spacing w:after="120"/>
        <w:ind w:left="782" w:hanging="425"/>
        <w:jc w:val="both"/>
      </w:pPr>
      <w:r>
        <w:rPr>
          <w:bCs/>
          <w:iCs/>
          <w:lang w:bidi="lt-LT"/>
        </w:rPr>
        <w:t xml:space="preserve">Kasacinio skundo argumentas dėl </w:t>
      </w:r>
      <w:r w:rsidRPr="008B5658">
        <w:t>Nuotekų filtravimo sistemų įrengimo aplinkosaugos taisyklių</w:t>
      </w:r>
      <w:r>
        <w:t xml:space="preserve"> 23 punkto nuostatų netinkamo aiškinimo ir taikymo yra nepagrįstas.</w:t>
      </w:r>
      <w:r w:rsidR="00322A31">
        <w:t xml:space="preserve"> Pagal šias nuostatas turi būti užtikrintas 15 m atstumas nuo požeminės filtravimo sistemos iki gyvenamosios ir viešosios paskirties pastatų. Viešo registro duomenys patvirtina, kad ieškovės namas nėra gyvenamosios paskirties, vadinasi, pirmiau įvardytas reikalavimas šios bylos atveju apskritai nėra taikomas.</w:t>
      </w:r>
    </w:p>
    <w:p w14:paraId="4DF1DA7D" w14:textId="77777777" w:rsidR="000A3B0D" w:rsidRDefault="006A7058" w:rsidP="004A5EA8">
      <w:pPr>
        <w:numPr>
          <w:ilvl w:val="1"/>
          <w:numId w:val="1"/>
        </w:numPr>
        <w:spacing w:after="120"/>
        <w:ind w:left="782" w:hanging="425"/>
        <w:jc w:val="both"/>
      </w:pPr>
      <w:r>
        <w:t xml:space="preserve">Bylą nagrinėję teismai pagrįstai konstatavo, kad filtravimo įrenginiui įrengti nėra būtinas projektas, statybą leidžiantis dokumentas, todėl ieškovės argumentas, kad nuotekų valymo įrenginys turėjo būti įrengtas pagal namo projektą, yra visiškai nepagrįstas. Kartu nėra pagrindo konstatuoti savavališką statybą. </w:t>
      </w:r>
      <w:r w:rsidR="00322A31">
        <w:t xml:space="preserve"> </w:t>
      </w:r>
    </w:p>
    <w:p w14:paraId="5257C36D" w14:textId="77777777" w:rsidR="004A5EA8" w:rsidRDefault="004A5EA8" w:rsidP="004A5EA8">
      <w:pPr>
        <w:spacing w:after="120"/>
        <w:ind w:left="782"/>
        <w:jc w:val="both"/>
      </w:pPr>
    </w:p>
    <w:p w14:paraId="0BF11A85" w14:textId="77777777" w:rsidR="00BB2E67" w:rsidRDefault="004F2157" w:rsidP="005E6422">
      <w:pPr>
        <w:shd w:val="clear" w:color="auto" w:fill="FFFFFF"/>
        <w:spacing w:after="120"/>
        <w:ind w:right="17" w:firstLine="720"/>
        <w:jc w:val="both"/>
      </w:pPr>
      <w:r>
        <w:t>T</w:t>
      </w:r>
      <w:r w:rsidR="00BB2E67">
        <w:t xml:space="preserve">eisėjų kolegija </w:t>
      </w:r>
    </w:p>
    <w:p w14:paraId="3B9325B3" w14:textId="77777777" w:rsidR="00BB2E67" w:rsidRDefault="00BB2E67" w:rsidP="00BB2E67">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171A2583" w14:textId="77777777" w:rsidR="005A622B" w:rsidRDefault="00BB2E67" w:rsidP="00B6348D">
      <w:pPr>
        <w:spacing w:after="120"/>
      </w:pPr>
      <w:r>
        <w:t xml:space="preserve">k o n s t a t u o j a : </w:t>
      </w:r>
    </w:p>
    <w:p w14:paraId="611DD221" w14:textId="77777777" w:rsidR="00B6348D" w:rsidRDefault="00B6348D" w:rsidP="00B6348D">
      <w:pPr>
        <w:spacing w:after="120"/>
      </w:pPr>
    </w:p>
    <w:p w14:paraId="50131707" w14:textId="77777777" w:rsidR="00BB2E67" w:rsidRDefault="00BB2E67" w:rsidP="005A622B">
      <w:pPr>
        <w:spacing w:after="120"/>
        <w:jc w:val="center"/>
        <w:rPr>
          <w:iCs/>
        </w:rPr>
      </w:pPr>
      <w:r>
        <w:t>IV. Kasacinio teismo argumentai ir išaiškinimai</w:t>
      </w:r>
    </w:p>
    <w:p w14:paraId="0767359F" w14:textId="77777777" w:rsidR="000B69C3" w:rsidRDefault="000B69C3" w:rsidP="005A622B">
      <w:pPr>
        <w:spacing w:after="120"/>
        <w:jc w:val="both"/>
      </w:pPr>
    </w:p>
    <w:p w14:paraId="1D80D294" w14:textId="77777777" w:rsidR="00CA3A00" w:rsidRPr="0019313C" w:rsidRDefault="00CA3A00" w:rsidP="00CA3A00">
      <w:pPr>
        <w:shd w:val="clear" w:color="auto" w:fill="FFFFFF"/>
        <w:spacing w:after="120"/>
        <w:ind w:right="17" w:firstLine="720"/>
        <w:jc w:val="both"/>
        <w:rPr>
          <w:i/>
        </w:rPr>
      </w:pPr>
      <w:r w:rsidRPr="0019313C">
        <w:rPr>
          <w:i/>
        </w:rPr>
        <w:t>Dėl</w:t>
      </w:r>
      <w:r w:rsidR="00571033" w:rsidRPr="0019313C">
        <w:rPr>
          <w:i/>
        </w:rPr>
        <w:t xml:space="preserve"> </w:t>
      </w:r>
      <w:r w:rsidR="0019313C" w:rsidRPr="00DF1CC7">
        <w:rPr>
          <w:i/>
        </w:rPr>
        <w:t xml:space="preserve">savininko teisės reikalauti pašalinti bet kuriuos jo teisės pažeidimus, nors ir nesusijusius su valdymo netekimu, </w:t>
      </w:r>
      <w:r w:rsidR="00DF1CC7" w:rsidRPr="00DF1CC7">
        <w:rPr>
          <w:i/>
        </w:rPr>
        <w:t>statinių sod</w:t>
      </w:r>
      <w:r w:rsidR="00DF1CC7">
        <w:rPr>
          <w:i/>
        </w:rPr>
        <w:t>o žemės sklype statybai keliamų</w:t>
      </w:r>
      <w:r w:rsidR="00DF1CC7" w:rsidRPr="00DF1CC7">
        <w:rPr>
          <w:i/>
        </w:rPr>
        <w:t xml:space="preserve"> reikalavim</w:t>
      </w:r>
      <w:r w:rsidR="00DF1CC7">
        <w:rPr>
          <w:i/>
        </w:rPr>
        <w:t>ų</w:t>
      </w:r>
      <w:r w:rsidR="00DF1CC7" w:rsidRPr="00DF1CC7">
        <w:rPr>
          <w:i/>
        </w:rPr>
        <w:t xml:space="preserve"> ir asmens, ginančio savo privatų interesą, </w:t>
      </w:r>
      <w:r w:rsidR="00DF1CC7">
        <w:rPr>
          <w:i/>
        </w:rPr>
        <w:t>teisės</w:t>
      </w:r>
      <w:r w:rsidR="00DF1CC7" w:rsidRPr="00DF1CC7">
        <w:rPr>
          <w:i/>
        </w:rPr>
        <w:t xml:space="preserve"> reikalauti pašalinti neteisėtos statybos padarinius</w:t>
      </w:r>
      <w:r w:rsidR="0008771E">
        <w:rPr>
          <w:i/>
        </w:rPr>
        <w:t xml:space="preserve"> </w:t>
      </w:r>
    </w:p>
    <w:p w14:paraId="721B4BFB" w14:textId="77777777" w:rsidR="00AD3A5C" w:rsidRPr="00181DB0" w:rsidRDefault="00AD3A5C" w:rsidP="00181DB0">
      <w:pPr>
        <w:spacing w:after="120"/>
        <w:jc w:val="both"/>
        <w:rPr>
          <w:iCs/>
        </w:rPr>
      </w:pPr>
    </w:p>
    <w:p w14:paraId="1C3EE2AF" w14:textId="77777777" w:rsidR="000B31C4" w:rsidRPr="000B31C4" w:rsidRDefault="00146981" w:rsidP="000B31C4">
      <w:pPr>
        <w:pStyle w:val="Sraopastraipa"/>
        <w:numPr>
          <w:ilvl w:val="0"/>
          <w:numId w:val="1"/>
        </w:numPr>
        <w:spacing w:after="120" w:line="240" w:lineRule="auto"/>
        <w:ind w:left="357" w:hanging="357"/>
        <w:contextualSpacing w:val="0"/>
        <w:jc w:val="both"/>
        <w:rPr>
          <w:i/>
        </w:rPr>
      </w:pPr>
      <w:r w:rsidRPr="00603867">
        <w:rPr>
          <w:rFonts w:ascii="Times New Roman" w:hAnsi="Times New Roman"/>
          <w:sz w:val="24"/>
          <w:szCs w:val="24"/>
        </w:rPr>
        <w:t>Ši civilinė byla pradėta pagal ieškinį, kuriuo ieškovė reikalauja įpareigoti atsakovą panaikinti infiltravimo lauką, įrengtą greta bendros šalims priklausančių sodo žemės sklypų ribos</w:t>
      </w:r>
      <w:r>
        <w:rPr>
          <w:rFonts w:ascii="Times New Roman" w:hAnsi="Times New Roman"/>
          <w:sz w:val="24"/>
          <w:szCs w:val="24"/>
        </w:rPr>
        <w:t>. Formuluojant faktinį ieškinio pagrindą,</w:t>
      </w:r>
      <w:r>
        <w:rPr>
          <w:rFonts w:ascii="Times New Roman" w:hAnsi="Times New Roman"/>
          <w:b/>
          <w:sz w:val="24"/>
          <w:szCs w:val="24"/>
        </w:rPr>
        <w:t xml:space="preserve"> </w:t>
      </w:r>
      <w:r w:rsidRPr="00146981">
        <w:rPr>
          <w:rFonts w:ascii="Times New Roman" w:hAnsi="Times New Roman"/>
          <w:sz w:val="24"/>
          <w:szCs w:val="24"/>
        </w:rPr>
        <w:t>be kita ko,</w:t>
      </w:r>
      <w:r>
        <w:rPr>
          <w:rFonts w:ascii="Times New Roman" w:hAnsi="Times New Roman"/>
          <w:sz w:val="24"/>
          <w:szCs w:val="24"/>
        </w:rPr>
        <w:t xml:space="preserve"> </w:t>
      </w:r>
      <w:r w:rsidRPr="00FB4C65">
        <w:rPr>
          <w:rFonts w:ascii="Times New Roman" w:hAnsi="Times New Roman"/>
          <w:sz w:val="24"/>
          <w:szCs w:val="24"/>
        </w:rPr>
        <w:t>nurodyta</w:t>
      </w:r>
      <w:r>
        <w:rPr>
          <w:rFonts w:ascii="Times New Roman" w:hAnsi="Times New Roman"/>
          <w:sz w:val="24"/>
          <w:szCs w:val="24"/>
        </w:rPr>
        <w:t>, jog:</w:t>
      </w:r>
    </w:p>
    <w:p w14:paraId="338B08D9" w14:textId="77777777" w:rsidR="008E7567" w:rsidRPr="008E7567" w:rsidRDefault="008E7567" w:rsidP="000B31C4">
      <w:pPr>
        <w:pStyle w:val="Sraopastraipa"/>
        <w:numPr>
          <w:ilvl w:val="1"/>
          <w:numId w:val="1"/>
        </w:numPr>
        <w:spacing w:after="120" w:line="240" w:lineRule="auto"/>
        <w:contextualSpacing w:val="0"/>
        <w:jc w:val="both"/>
        <w:rPr>
          <w:i/>
        </w:rPr>
      </w:pPr>
      <w:r>
        <w:rPr>
          <w:rFonts w:ascii="Times New Roman" w:hAnsi="Times New Roman"/>
          <w:color w:val="000000" w:themeColor="text1"/>
          <w:sz w:val="24"/>
          <w:szCs w:val="24"/>
        </w:rPr>
        <w:t>I</w:t>
      </w:r>
      <w:r w:rsidR="00146981" w:rsidRPr="000B31C4">
        <w:rPr>
          <w:rFonts w:ascii="Times New Roman" w:hAnsi="Times New Roman"/>
          <w:color w:val="000000" w:themeColor="text1"/>
          <w:sz w:val="24"/>
          <w:szCs w:val="24"/>
        </w:rPr>
        <w:t>nfiltravimo laukas įrengtas maždaug 10–20 cm atstumu nuo bendros šalių sodo žemės sklypų ribos</w:t>
      </w:r>
      <w:r w:rsidR="00146981" w:rsidRPr="000B31C4">
        <w:rPr>
          <w:rFonts w:ascii="Times New Roman" w:hAnsi="Times New Roman"/>
          <w:sz w:val="24"/>
          <w:szCs w:val="24"/>
        </w:rPr>
        <w:t xml:space="preserve"> ir maždaug 1 m atstumu nuo ieškovės sodo pastato, t. y. nesilaikant </w:t>
      </w:r>
      <w:r w:rsidR="00CA6543">
        <w:rPr>
          <w:rFonts w:ascii="Times New Roman" w:hAnsi="Times New Roman"/>
          <w:sz w:val="24"/>
          <w:szCs w:val="24"/>
        </w:rPr>
        <w:t>S</w:t>
      </w:r>
      <w:r w:rsidR="00CA6543" w:rsidRPr="00E76E3F">
        <w:rPr>
          <w:rFonts w:ascii="Times New Roman" w:hAnsi="Times New Roman"/>
          <w:sz w:val="24"/>
          <w:szCs w:val="24"/>
        </w:rPr>
        <w:t>odininkų bendrijų įstatymo</w:t>
      </w:r>
      <w:r w:rsidR="00CA6543">
        <w:rPr>
          <w:rFonts w:ascii="Times New Roman" w:hAnsi="Times New Roman"/>
          <w:sz w:val="24"/>
          <w:szCs w:val="24"/>
        </w:rPr>
        <w:t xml:space="preserve"> 6 straipsnio 4 dalies 1 punkte</w:t>
      </w:r>
      <w:r w:rsidR="00CA6543" w:rsidRPr="000B31C4">
        <w:rPr>
          <w:rFonts w:ascii="Times New Roman" w:hAnsi="Times New Roman"/>
          <w:sz w:val="24"/>
          <w:szCs w:val="24"/>
        </w:rPr>
        <w:t xml:space="preserve"> </w:t>
      </w:r>
      <w:r w:rsidR="00146981" w:rsidRPr="000B31C4">
        <w:rPr>
          <w:rFonts w:ascii="Times New Roman" w:hAnsi="Times New Roman"/>
          <w:sz w:val="24"/>
          <w:szCs w:val="24"/>
        </w:rPr>
        <w:t>nustatyto atstumo</w:t>
      </w:r>
      <w:r w:rsidR="00CA6543">
        <w:rPr>
          <w:rFonts w:ascii="Times New Roman" w:hAnsi="Times New Roman"/>
          <w:sz w:val="24"/>
          <w:szCs w:val="24"/>
        </w:rPr>
        <w:t xml:space="preserve">. </w:t>
      </w:r>
      <w:r w:rsidR="00146981" w:rsidRPr="000B31C4">
        <w:rPr>
          <w:rFonts w:ascii="Times New Roman" w:hAnsi="Times New Roman"/>
          <w:sz w:val="24"/>
          <w:szCs w:val="24"/>
        </w:rPr>
        <w:t xml:space="preserve"> </w:t>
      </w:r>
    </w:p>
    <w:p w14:paraId="77DF4C4A" w14:textId="77777777" w:rsidR="00146981" w:rsidRPr="000B31C4" w:rsidRDefault="008E7567" w:rsidP="000B31C4">
      <w:pPr>
        <w:pStyle w:val="Sraopastraipa"/>
        <w:numPr>
          <w:ilvl w:val="1"/>
          <w:numId w:val="1"/>
        </w:numPr>
        <w:spacing w:after="120" w:line="240" w:lineRule="auto"/>
        <w:contextualSpacing w:val="0"/>
        <w:jc w:val="both"/>
        <w:rPr>
          <w:i/>
        </w:rPr>
      </w:pPr>
      <w:r>
        <w:rPr>
          <w:rFonts w:ascii="Times New Roman" w:hAnsi="Times New Roman"/>
          <w:sz w:val="24"/>
          <w:szCs w:val="24"/>
        </w:rPr>
        <w:t>F</w:t>
      </w:r>
      <w:r w:rsidR="00146981" w:rsidRPr="000B31C4">
        <w:rPr>
          <w:rFonts w:ascii="Times New Roman" w:hAnsi="Times New Roman"/>
          <w:sz w:val="24"/>
          <w:szCs w:val="24"/>
        </w:rPr>
        <w:t>unkcionuojant atsakovo įrengtai nuotekų valymo sistemai, kanalizacijos srutos tekės per infiltravimo lauką ir terš žemę, pateks į ieškovės sodo pastato</w:t>
      </w:r>
      <w:r>
        <w:rPr>
          <w:rFonts w:ascii="Times New Roman" w:hAnsi="Times New Roman"/>
          <w:sz w:val="24"/>
          <w:szCs w:val="24"/>
        </w:rPr>
        <w:t xml:space="preserve"> rūsį,</w:t>
      </w:r>
      <w:r w:rsidR="00146981" w:rsidRPr="000B31C4">
        <w:rPr>
          <w:rFonts w:ascii="Times New Roman" w:hAnsi="Times New Roman"/>
          <w:sz w:val="24"/>
          <w:szCs w:val="24"/>
        </w:rPr>
        <w:t xml:space="preserve"> </w:t>
      </w:r>
      <w:r>
        <w:rPr>
          <w:rFonts w:ascii="Times New Roman" w:hAnsi="Times New Roman"/>
          <w:sz w:val="24"/>
          <w:szCs w:val="24"/>
        </w:rPr>
        <w:t>taip pat</w:t>
      </w:r>
      <w:r w:rsidRPr="00931FBD">
        <w:rPr>
          <w:rFonts w:ascii="Times New Roman" w:hAnsi="Times New Roman"/>
          <w:sz w:val="24"/>
          <w:szCs w:val="24"/>
        </w:rPr>
        <w:t xml:space="preserve"> sklis blogas kvapas. </w:t>
      </w:r>
      <w:r>
        <w:rPr>
          <w:rFonts w:ascii="Times New Roman" w:hAnsi="Times New Roman"/>
          <w:sz w:val="24"/>
          <w:szCs w:val="24"/>
        </w:rPr>
        <w:t xml:space="preserve">Taip </w:t>
      </w:r>
      <w:r w:rsidRPr="00931FBD">
        <w:rPr>
          <w:rFonts w:ascii="Times New Roman" w:hAnsi="Times New Roman"/>
          <w:sz w:val="24"/>
          <w:szCs w:val="24"/>
        </w:rPr>
        <w:t xml:space="preserve">bus teršiama gamta, </w:t>
      </w:r>
      <w:r>
        <w:rPr>
          <w:rFonts w:ascii="Times New Roman" w:hAnsi="Times New Roman"/>
          <w:sz w:val="24"/>
          <w:szCs w:val="24"/>
        </w:rPr>
        <w:t xml:space="preserve">be to, </w:t>
      </w:r>
      <w:r w:rsidRPr="00931FBD">
        <w:rPr>
          <w:rFonts w:ascii="Times New Roman" w:hAnsi="Times New Roman"/>
          <w:sz w:val="24"/>
          <w:szCs w:val="24"/>
        </w:rPr>
        <w:t>bus pažeist</w:t>
      </w:r>
      <w:r>
        <w:rPr>
          <w:rFonts w:ascii="Times New Roman" w:hAnsi="Times New Roman"/>
          <w:sz w:val="24"/>
          <w:szCs w:val="24"/>
        </w:rPr>
        <w:t xml:space="preserve">a ieškovės ir trečiojo asmens teisė </w:t>
      </w:r>
      <w:r w:rsidRPr="00931FBD">
        <w:rPr>
          <w:rFonts w:ascii="Times New Roman" w:hAnsi="Times New Roman"/>
          <w:sz w:val="24"/>
          <w:szCs w:val="24"/>
        </w:rPr>
        <w:t>į saugią aplinką</w:t>
      </w:r>
      <w:r>
        <w:rPr>
          <w:rFonts w:ascii="Times New Roman" w:hAnsi="Times New Roman"/>
          <w:sz w:val="24"/>
          <w:szCs w:val="24"/>
        </w:rPr>
        <w:t>.</w:t>
      </w:r>
    </w:p>
    <w:p w14:paraId="4C7E9C75" w14:textId="77777777" w:rsidR="00A16B76" w:rsidRPr="00A16B76" w:rsidRDefault="00146981" w:rsidP="008E7567">
      <w:pPr>
        <w:pStyle w:val="Sraopastraipa"/>
        <w:numPr>
          <w:ilvl w:val="0"/>
          <w:numId w:val="1"/>
        </w:numPr>
        <w:spacing w:after="120" w:line="240" w:lineRule="auto"/>
        <w:ind w:left="357" w:hanging="357"/>
        <w:contextualSpacing w:val="0"/>
        <w:jc w:val="both"/>
        <w:rPr>
          <w:i/>
        </w:rPr>
      </w:pPr>
      <w:r>
        <w:rPr>
          <w:rFonts w:ascii="Times New Roman" w:hAnsi="Times New Roman"/>
          <w:sz w:val="24"/>
          <w:szCs w:val="24"/>
        </w:rPr>
        <w:t xml:space="preserve">Teisėjų kolegija, atsižvelgdama į pirmiau nurodytas aplinkybes, kuriomis grindžiamas ieškovės materialusis subjektinis reikalavimas, konstatuoja, kad ieškinys turi mišrų teisinį pagrindą: </w:t>
      </w:r>
    </w:p>
    <w:p w14:paraId="30450BCC" w14:textId="77777777" w:rsidR="00A16B76" w:rsidRPr="00A16B76" w:rsidRDefault="00A16B76" w:rsidP="00A16B76">
      <w:pPr>
        <w:pStyle w:val="Sraopastraipa"/>
        <w:numPr>
          <w:ilvl w:val="1"/>
          <w:numId w:val="1"/>
        </w:numPr>
        <w:spacing w:after="120" w:line="240" w:lineRule="auto"/>
        <w:contextualSpacing w:val="0"/>
        <w:jc w:val="both"/>
        <w:rPr>
          <w:i/>
        </w:rPr>
      </w:pPr>
      <w:r>
        <w:rPr>
          <w:rFonts w:ascii="Times New Roman" w:hAnsi="Times New Roman"/>
          <w:sz w:val="24"/>
          <w:szCs w:val="24"/>
        </w:rPr>
        <w:t>T</w:t>
      </w:r>
      <w:r w:rsidR="000B31C4">
        <w:rPr>
          <w:rFonts w:ascii="Times New Roman" w:hAnsi="Times New Roman"/>
          <w:sz w:val="24"/>
          <w:szCs w:val="24"/>
        </w:rPr>
        <w:t xml:space="preserve">iek, kiek ieškovė </w:t>
      </w:r>
      <w:r w:rsidR="008E7567">
        <w:rPr>
          <w:rFonts w:ascii="Times New Roman" w:hAnsi="Times New Roman"/>
          <w:sz w:val="24"/>
          <w:szCs w:val="24"/>
        </w:rPr>
        <w:t xml:space="preserve">savo reikalavimui pagrįsti nurodo šios nutarties </w:t>
      </w:r>
      <w:r w:rsidR="008E7567" w:rsidRPr="00CD6AFF">
        <w:rPr>
          <w:rFonts w:ascii="Times New Roman" w:hAnsi="Times New Roman"/>
          <w:sz w:val="24"/>
          <w:szCs w:val="24"/>
        </w:rPr>
        <w:t>17.2</w:t>
      </w:r>
      <w:r w:rsidR="008E7567">
        <w:rPr>
          <w:rFonts w:ascii="Times New Roman" w:hAnsi="Times New Roman"/>
          <w:sz w:val="24"/>
          <w:szCs w:val="24"/>
        </w:rPr>
        <w:t xml:space="preserve"> punkte išdėstytas aplinkybes, ieškinys kvalifikuotinas kaip negatorinis ieškinys</w:t>
      </w:r>
      <w:r w:rsidR="00C44323">
        <w:rPr>
          <w:rFonts w:ascii="Times New Roman" w:hAnsi="Times New Roman"/>
          <w:sz w:val="24"/>
          <w:szCs w:val="24"/>
        </w:rPr>
        <w:t xml:space="preserve">. Savininko teisė reikšti negatorinį ieškinį, t. y. reikalauti pašalinti bet kuriuos jo teisės pažeidimus, nors ir nesusijusius su valdymo netekimu, yra reglamentuota Lietuvos Respublikos civilinio kodekso </w:t>
      </w:r>
      <w:r w:rsidR="008E7567">
        <w:rPr>
          <w:rFonts w:ascii="Times New Roman" w:hAnsi="Times New Roman"/>
          <w:sz w:val="24"/>
          <w:szCs w:val="24"/>
        </w:rPr>
        <w:t xml:space="preserve">(toliau – </w:t>
      </w:r>
      <w:r w:rsidR="008E7567" w:rsidRPr="008E7567">
        <w:rPr>
          <w:rFonts w:ascii="Times New Roman" w:hAnsi="Times New Roman"/>
          <w:sz w:val="24"/>
          <w:szCs w:val="24"/>
        </w:rPr>
        <w:t>CK</w:t>
      </w:r>
      <w:r w:rsidR="008E7567">
        <w:rPr>
          <w:rFonts w:ascii="Times New Roman" w:hAnsi="Times New Roman"/>
          <w:sz w:val="24"/>
          <w:szCs w:val="24"/>
        </w:rPr>
        <w:t>)</w:t>
      </w:r>
      <w:r w:rsidR="008E7567" w:rsidRPr="008E7567">
        <w:rPr>
          <w:rFonts w:ascii="Times New Roman" w:hAnsi="Times New Roman"/>
          <w:sz w:val="24"/>
          <w:szCs w:val="24"/>
        </w:rPr>
        <w:t xml:space="preserve"> 4.98 </w:t>
      </w:r>
      <w:r w:rsidR="00C44323">
        <w:rPr>
          <w:rFonts w:ascii="Times New Roman" w:hAnsi="Times New Roman"/>
          <w:sz w:val="24"/>
          <w:szCs w:val="24"/>
        </w:rPr>
        <w:t>straipsnyje</w:t>
      </w:r>
      <w:r>
        <w:rPr>
          <w:rFonts w:ascii="Times New Roman" w:hAnsi="Times New Roman"/>
          <w:sz w:val="24"/>
          <w:szCs w:val="24"/>
        </w:rPr>
        <w:t>.</w:t>
      </w:r>
      <w:r w:rsidR="008E7567" w:rsidRPr="008E7567">
        <w:rPr>
          <w:rFonts w:ascii="Times New Roman" w:hAnsi="Times New Roman"/>
          <w:sz w:val="24"/>
          <w:szCs w:val="24"/>
        </w:rPr>
        <w:t xml:space="preserve"> </w:t>
      </w:r>
    </w:p>
    <w:p w14:paraId="63E25C09" w14:textId="77777777" w:rsidR="00A16B76" w:rsidRPr="00A16B76" w:rsidRDefault="00A16B76" w:rsidP="00A16B76">
      <w:pPr>
        <w:pStyle w:val="Sraopastraipa"/>
        <w:numPr>
          <w:ilvl w:val="1"/>
          <w:numId w:val="1"/>
        </w:numPr>
        <w:spacing w:after="120" w:line="240" w:lineRule="auto"/>
        <w:contextualSpacing w:val="0"/>
        <w:jc w:val="both"/>
        <w:rPr>
          <w:i/>
        </w:rPr>
      </w:pPr>
      <w:r>
        <w:rPr>
          <w:rFonts w:ascii="Times New Roman" w:hAnsi="Times New Roman"/>
          <w:sz w:val="24"/>
          <w:szCs w:val="24"/>
        </w:rPr>
        <w:lastRenderedPageBreak/>
        <w:t>T</w:t>
      </w:r>
      <w:r w:rsidR="008E7567" w:rsidRPr="008E7567">
        <w:rPr>
          <w:rFonts w:ascii="Times New Roman" w:hAnsi="Times New Roman"/>
          <w:sz w:val="24"/>
          <w:szCs w:val="24"/>
        </w:rPr>
        <w:t xml:space="preserve">iek, kiek ieškinio reikalavimas grindžiamas </w:t>
      </w:r>
      <w:r w:rsidR="008E7567" w:rsidRPr="000278A5">
        <w:rPr>
          <w:rFonts w:ascii="Times New Roman" w:hAnsi="Times New Roman"/>
          <w:sz w:val="24"/>
          <w:szCs w:val="24"/>
        </w:rPr>
        <w:t>17.1</w:t>
      </w:r>
      <w:r w:rsidR="008E7567" w:rsidRPr="008E7567">
        <w:rPr>
          <w:rFonts w:ascii="Times New Roman" w:hAnsi="Times New Roman"/>
          <w:sz w:val="24"/>
          <w:szCs w:val="24"/>
        </w:rPr>
        <w:t xml:space="preserve"> punkte nurodytomis </w:t>
      </w:r>
      <w:r w:rsidR="008E7567">
        <w:rPr>
          <w:rFonts w:ascii="Times New Roman" w:hAnsi="Times New Roman"/>
          <w:sz w:val="24"/>
          <w:szCs w:val="24"/>
        </w:rPr>
        <w:t>aplinkybėmis</w:t>
      </w:r>
      <w:r w:rsidR="008E7567" w:rsidRPr="008E7567">
        <w:rPr>
          <w:rFonts w:ascii="Times New Roman" w:hAnsi="Times New Roman"/>
          <w:sz w:val="24"/>
          <w:szCs w:val="24"/>
        </w:rPr>
        <w:t xml:space="preserve">, ieškinys kvalifikuotinas kaip </w:t>
      </w:r>
      <w:r w:rsidR="008E7567">
        <w:rPr>
          <w:rFonts w:ascii="Times New Roman" w:hAnsi="Times New Roman"/>
          <w:sz w:val="24"/>
          <w:szCs w:val="24"/>
        </w:rPr>
        <w:t>ieškinys dėl neteisėtos statybos padarinių pašalinimo</w:t>
      </w:r>
      <w:r>
        <w:rPr>
          <w:rFonts w:ascii="Times New Roman" w:hAnsi="Times New Roman"/>
          <w:sz w:val="24"/>
          <w:szCs w:val="24"/>
        </w:rPr>
        <w:t>. Asmens teisė</w:t>
      </w:r>
      <w:r w:rsidR="009B4849">
        <w:rPr>
          <w:rFonts w:ascii="Times New Roman" w:hAnsi="Times New Roman"/>
          <w:sz w:val="24"/>
          <w:szCs w:val="24"/>
        </w:rPr>
        <w:t>,</w:t>
      </w:r>
      <w:r>
        <w:rPr>
          <w:rFonts w:ascii="Times New Roman" w:hAnsi="Times New Roman"/>
          <w:sz w:val="24"/>
          <w:szCs w:val="24"/>
        </w:rPr>
        <w:t xml:space="preserve"> </w:t>
      </w:r>
      <w:r w:rsidR="0076773D">
        <w:rPr>
          <w:rFonts w:ascii="Times New Roman" w:hAnsi="Times New Roman"/>
          <w:sz w:val="24"/>
          <w:szCs w:val="24"/>
        </w:rPr>
        <w:t>ginant savo privatų interesą</w:t>
      </w:r>
      <w:r w:rsidR="009B4849">
        <w:rPr>
          <w:rFonts w:ascii="Times New Roman" w:hAnsi="Times New Roman"/>
          <w:sz w:val="24"/>
          <w:szCs w:val="24"/>
        </w:rPr>
        <w:t>,</w:t>
      </w:r>
      <w:r w:rsidR="0076773D">
        <w:rPr>
          <w:rFonts w:ascii="Times New Roman" w:hAnsi="Times New Roman"/>
          <w:sz w:val="24"/>
          <w:szCs w:val="24"/>
        </w:rPr>
        <w:t xml:space="preserve"> </w:t>
      </w:r>
      <w:r>
        <w:rPr>
          <w:rFonts w:ascii="Times New Roman" w:hAnsi="Times New Roman"/>
          <w:sz w:val="24"/>
          <w:szCs w:val="24"/>
        </w:rPr>
        <w:t xml:space="preserve">reikalauti pašalinti </w:t>
      </w:r>
      <w:r w:rsidR="009B4849">
        <w:rPr>
          <w:rFonts w:ascii="Times New Roman" w:hAnsi="Times New Roman"/>
          <w:sz w:val="24"/>
          <w:szCs w:val="24"/>
        </w:rPr>
        <w:t xml:space="preserve">neteisėtos statybos padarinius </w:t>
      </w:r>
      <w:r w:rsidR="00464518">
        <w:rPr>
          <w:rFonts w:ascii="Times New Roman" w:hAnsi="Times New Roman"/>
          <w:sz w:val="24"/>
          <w:szCs w:val="24"/>
        </w:rPr>
        <w:t>išplaukia iš</w:t>
      </w:r>
      <w:r>
        <w:rPr>
          <w:rFonts w:ascii="Times New Roman" w:hAnsi="Times New Roman"/>
          <w:sz w:val="24"/>
          <w:szCs w:val="24"/>
        </w:rPr>
        <w:t xml:space="preserve"> CK 4.103 straipsnio </w:t>
      </w:r>
      <w:r w:rsidR="00464518">
        <w:rPr>
          <w:rFonts w:ascii="Times New Roman" w:hAnsi="Times New Roman"/>
          <w:sz w:val="24"/>
          <w:szCs w:val="24"/>
        </w:rPr>
        <w:t>1–</w:t>
      </w:r>
      <w:r w:rsidR="00C86F9E">
        <w:rPr>
          <w:rFonts w:ascii="Times New Roman" w:hAnsi="Times New Roman"/>
          <w:sz w:val="24"/>
          <w:szCs w:val="24"/>
        </w:rPr>
        <w:t xml:space="preserve">2 dalių nuostatų. </w:t>
      </w:r>
      <w:r w:rsidR="00464518">
        <w:rPr>
          <w:rFonts w:ascii="Times New Roman" w:hAnsi="Times New Roman"/>
          <w:sz w:val="24"/>
          <w:szCs w:val="24"/>
        </w:rPr>
        <w:t xml:space="preserve"> </w:t>
      </w:r>
      <w:r>
        <w:rPr>
          <w:rFonts w:ascii="Times New Roman" w:hAnsi="Times New Roman"/>
          <w:sz w:val="24"/>
          <w:szCs w:val="24"/>
        </w:rPr>
        <w:t xml:space="preserve"> </w:t>
      </w:r>
    </w:p>
    <w:p w14:paraId="7DF1B7AE" w14:textId="77777777" w:rsidR="00146981" w:rsidRPr="00A16B76" w:rsidRDefault="00A16B76" w:rsidP="00A16B76">
      <w:pPr>
        <w:pStyle w:val="Sraopastraipa"/>
        <w:numPr>
          <w:ilvl w:val="0"/>
          <w:numId w:val="1"/>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Šios nutarties </w:t>
      </w:r>
      <w:r w:rsidRPr="000278A5">
        <w:rPr>
          <w:rFonts w:ascii="Times New Roman" w:hAnsi="Times New Roman"/>
          <w:sz w:val="24"/>
          <w:szCs w:val="24"/>
        </w:rPr>
        <w:t>18.1–18.2</w:t>
      </w:r>
      <w:r>
        <w:rPr>
          <w:rFonts w:ascii="Times New Roman" w:hAnsi="Times New Roman"/>
          <w:sz w:val="24"/>
          <w:szCs w:val="24"/>
        </w:rPr>
        <w:t xml:space="preserve"> punkt</w:t>
      </w:r>
      <w:r w:rsidR="00B2692C">
        <w:rPr>
          <w:rFonts w:ascii="Times New Roman" w:hAnsi="Times New Roman"/>
          <w:sz w:val="24"/>
          <w:szCs w:val="24"/>
        </w:rPr>
        <w:t>uos</w:t>
      </w:r>
      <w:r>
        <w:rPr>
          <w:rFonts w:ascii="Times New Roman" w:hAnsi="Times New Roman"/>
          <w:sz w:val="24"/>
          <w:szCs w:val="24"/>
        </w:rPr>
        <w:t xml:space="preserve">e įvardyti </w:t>
      </w:r>
      <w:r w:rsidRPr="00A16B76">
        <w:rPr>
          <w:rFonts w:ascii="Times New Roman" w:hAnsi="Times New Roman"/>
          <w:sz w:val="24"/>
          <w:szCs w:val="24"/>
        </w:rPr>
        <w:t xml:space="preserve">pažeistų teisių gynimo būdai yra savarankiški ir </w:t>
      </w:r>
      <w:r w:rsidR="00B2692C">
        <w:rPr>
          <w:rFonts w:ascii="Times New Roman" w:hAnsi="Times New Roman"/>
          <w:sz w:val="24"/>
          <w:szCs w:val="24"/>
        </w:rPr>
        <w:t xml:space="preserve">kartu </w:t>
      </w:r>
      <w:r w:rsidRPr="00A16B76">
        <w:rPr>
          <w:rFonts w:ascii="Times New Roman" w:hAnsi="Times New Roman"/>
          <w:sz w:val="24"/>
          <w:szCs w:val="24"/>
        </w:rPr>
        <w:t xml:space="preserve">skirtingi, todėl teisėjų kolegija </w:t>
      </w:r>
      <w:r w:rsidR="00B2692C">
        <w:rPr>
          <w:rFonts w:ascii="Times New Roman" w:hAnsi="Times New Roman"/>
          <w:sz w:val="24"/>
          <w:szCs w:val="24"/>
        </w:rPr>
        <w:t xml:space="preserve">skyrium aptaria šiuos teisių gynimo būdus, pirmiausia pasisakydama dėl sąlygų, kurios yra būtinos negatoriniam ieškiniui patenkinti.  </w:t>
      </w:r>
      <w:r w:rsidRPr="00A16B76">
        <w:rPr>
          <w:rFonts w:ascii="Times New Roman" w:hAnsi="Times New Roman"/>
          <w:sz w:val="24"/>
          <w:szCs w:val="24"/>
        </w:rPr>
        <w:t xml:space="preserve">   </w:t>
      </w:r>
    </w:p>
    <w:p w14:paraId="3D209C6D" w14:textId="1BE15F6B" w:rsidR="00B2692C" w:rsidRPr="00B2692C" w:rsidRDefault="004B20C0" w:rsidP="00EF12F4">
      <w:pPr>
        <w:pStyle w:val="Sraopastraipa"/>
        <w:numPr>
          <w:ilvl w:val="0"/>
          <w:numId w:val="1"/>
        </w:numPr>
        <w:spacing w:after="120" w:line="240" w:lineRule="auto"/>
        <w:ind w:left="357" w:hanging="357"/>
        <w:contextualSpacing w:val="0"/>
        <w:jc w:val="both"/>
        <w:rPr>
          <w:i/>
        </w:rPr>
      </w:pPr>
      <w:r w:rsidRPr="00904ACF">
        <w:rPr>
          <w:rFonts w:ascii="Times New Roman" w:hAnsi="Times New Roman"/>
          <w:iCs/>
          <w:sz w:val="24"/>
          <w:szCs w:val="24"/>
        </w:rPr>
        <w:t xml:space="preserve">Kasacinis teismas, pasisakydamas dėl </w:t>
      </w:r>
      <w:bookmarkStart w:id="7" w:name="n6445cd90-8199-4f8d-a3d0-90fdbf4da36b"/>
      <w:r w:rsidRPr="00904ACF">
        <w:rPr>
          <w:rFonts w:ascii="Times New Roman" w:hAnsi="Times New Roman"/>
          <w:iCs/>
          <w:sz w:val="24"/>
          <w:szCs w:val="24"/>
        </w:rPr>
        <w:t>CK</w:t>
      </w:r>
      <w:bookmarkStart w:id="8" w:name="pn6445cd90-8199-4f8d-a3d0-90fdbf4da36b"/>
      <w:bookmarkEnd w:id="7"/>
      <w:bookmarkEnd w:id="8"/>
      <w:r w:rsidRPr="00904ACF">
        <w:rPr>
          <w:rFonts w:ascii="Times New Roman" w:hAnsi="Times New Roman"/>
          <w:iCs/>
          <w:sz w:val="24"/>
          <w:szCs w:val="24"/>
        </w:rPr>
        <w:t xml:space="preserve"> </w:t>
      </w:r>
      <w:bookmarkStart w:id="9" w:name="n5de7d5eb-ea29-4e98-9692-84deddfab8b5"/>
      <w:r w:rsidRPr="00904ACF">
        <w:rPr>
          <w:rFonts w:ascii="Times New Roman" w:hAnsi="Times New Roman"/>
          <w:iCs/>
          <w:sz w:val="24"/>
          <w:szCs w:val="24"/>
        </w:rPr>
        <w:t>4.98</w:t>
      </w:r>
      <w:bookmarkStart w:id="10" w:name="pn5de7d5eb-ea29-4e98-9692-84deddfab8b5"/>
      <w:bookmarkEnd w:id="9"/>
      <w:bookmarkEnd w:id="10"/>
      <w:r w:rsidRPr="00904ACF">
        <w:rPr>
          <w:rFonts w:ascii="Times New Roman" w:hAnsi="Times New Roman"/>
          <w:iCs/>
          <w:sz w:val="24"/>
          <w:szCs w:val="24"/>
        </w:rPr>
        <w:t xml:space="preserve"> straipsnio ta</w:t>
      </w:r>
      <w:r>
        <w:rPr>
          <w:rFonts w:ascii="Times New Roman" w:hAnsi="Times New Roman"/>
          <w:iCs/>
          <w:sz w:val="24"/>
          <w:szCs w:val="24"/>
        </w:rPr>
        <w:t xml:space="preserve">ikymo sąlygų, yra nurodęs, jog ieškovas, </w:t>
      </w:r>
      <w:r w:rsidRPr="00904ACF">
        <w:rPr>
          <w:rFonts w:ascii="Times New Roman" w:hAnsi="Times New Roman"/>
          <w:iCs/>
          <w:sz w:val="24"/>
          <w:szCs w:val="24"/>
        </w:rPr>
        <w:t xml:space="preserve">pareiškęs negatorinį ieškinį, turi įrodyti du dalykus: kad jis yra turto savininkas ir </w:t>
      </w:r>
      <w:r w:rsidRPr="004B20C0">
        <w:rPr>
          <w:rFonts w:ascii="Times New Roman" w:hAnsi="Times New Roman"/>
          <w:iCs/>
          <w:sz w:val="24"/>
          <w:szCs w:val="24"/>
        </w:rPr>
        <w:t>kad jo teisės yra pažeistos</w:t>
      </w:r>
      <w:r w:rsidRPr="00904ACF">
        <w:rPr>
          <w:rFonts w:ascii="Times New Roman" w:hAnsi="Times New Roman"/>
          <w:iCs/>
          <w:sz w:val="24"/>
          <w:szCs w:val="24"/>
        </w:rPr>
        <w:t xml:space="preserve"> (pvz., Lietuvos Aukščiausiojo Teismo 2008 m. rugsėjo 1 d. nu</w:t>
      </w:r>
      <w:bookmarkStart w:id="11" w:name="nbea8779c-4628-41e6-9ced-d74fa548dc10"/>
      <w:r w:rsidRPr="00904ACF">
        <w:rPr>
          <w:rFonts w:ascii="Times New Roman" w:hAnsi="Times New Roman"/>
          <w:iCs/>
          <w:sz w:val="24"/>
          <w:szCs w:val="24"/>
        </w:rPr>
        <w:t>tartis civilinėje byloje Nr. 3K-3-407/2008</w:t>
      </w:r>
      <w:bookmarkStart w:id="12" w:name="pnbea8779c-4628-41e6-9ced-d74fa548dc10"/>
      <w:bookmarkEnd w:id="11"/>
      <w:bookmarkEnd w:id="12"/>
      <w:r w:rsidR="00CB48FC">
        <w:rPr>
          <w:rFonts w:ascii="Times New Roman" w:hAnsi="Times New Roman"/>
          <w:iCs/>
          <w:sz w:val="24"/>
          <w:szCs w:val="24"/>
        </w:rPr>
        <w:t>;</w:t>
      </w:r>
      <w:r w:rsidRPr="00904ACF">
        <w:rPr>
          <w:rFonts w:ascii="Times New Roman" w:hAnsi="Times New Roman"/>
          <w:iCs/>
          <w:sz w:val="24"/>
          <w:szCs w:val="24"/>
        </w:rPr>
        <w:t xml:space="preserve"> 2018 m. balandžio 9 d. nutartis civilinėje byloje Nr. </w:t>
      </w:r>
      <w:r w:rsidRPr="00904ACF">
        <w:rPr>
          <w:rFonts w:ascii="Times New Roman" w:hAnsi="Times New Roman"/>
          <w:sz w:val="24"/>
          <w:szCs w:val="24"/>
        </w:rPr>
        <w:t>3K-3-140-403/2018, 27 punktas</w:t>
      </w:r>
      <w:r w:rsidRPr="00904ACF">
        <w:rPr>
          <w:rFonts w:ascii="Times New Roman" w:hAnsi="Times New Roman"/>
          <w:iCs/>
          <w:sz w:val="24"/>
          <w:szCs w:val="24"/>
        </w:rPr>
        <w:t xml:space="preserve">). </w:t>
      </w:r>
    </w:p>
    <w:p w14:paraId="271DD226" w14:textId="4E411A5D" w:rsidR="00C16AC6" w:rsidRPr="00621253" w:rsidRDefault="00E25CA8" w:rsidP="00621253">
      <w:pPr>
        <w:pStyle w:val="Sraopastraipa"/>
        <w:numPr>
          <w:ilvl w:val="0"/>
          <w:numId w:val="1"/>
        </w:numPr>
        <w:spacing w:after="120" w:line="240" w:lineRule="auto"/>
        <w:ind w:left="357" w:hanging="357"/>
        <w:contextualSpacing w:val="0"/>
        <w:jc w:val="both"/>
        <w:rPr>
          <w:rFonts w:ascii="Times New Roman" w:hAnsi="Times New Roman"/>
          <w:i/>
          <w:sz w:val="24"/>
          <w:szCs w:val="24"/>
        </w:rPr>
      </w:pPr>
      <w:r w:rsidRPr="00E25CA8">
        <w:rPr>
          <w:rStyle w:val="clear"/>
          <w:rFonts w:ascii="Times New Roman" w:hAnsi="Times New Roman"/>
          <w:sz w:val="24"/>
          <w:szCs w:val="24"/>
        </w:rPr>
        <w:t xml:space="preserve">Pažymėtina, kad bylą nagrinėję teismai nustatė </w:t>
      </w:r>
      <w:r w:rsidRPr="00E25CA8">
        <w:rPr>
          <w:rStyle w:val="clear"/>
          <w:rFonts w:ascii="Times New Roman" w:hAnsi="Times New Roman"/>
          <w:color w:val="000000"/>
          <w:sz w:val="24"/>
          <w:szCs w:val="24"/>
        </w:rPr>
        <w:t>priešingas aplinkybes,</w:t>
      </w:r>
      <w:r w:rsidR="00631889">
        <w:rPr>
          <w:rStyle w:val="clear"/>
          <w:rFonts w:ascii="Times New Roman" w:hAnsi="Times New Roman"/>
          <w:color w:val="000000"/>
          <w:sz w:val="24"/>
          <w:szCs w:val="24"/>
        </w:rPr>
        <w:t xml:space="preserve"> negu įrodinėja</w:t>
      </w:r>
      <w:r w:rsidR="009B7C0A" w:rsidRPr="00E25CA8">
        <w:rPr>
          <w:rStyle w:val="clear"/>
          <w:rFonts w:ascii="Times New Roman" w:hAnsi="Times New Roman"/>
          <w:color w:val="000000"/>
          <w:sz w:val="24"/>
          <w:szCs w:val="24"/>
        </w:rPr>
        <w:t xml:space="preserve"> ieškovė, </w:t>
      </w:r>
      <w:r w:rsidRPr="00E25CA8">
        <w:rPr>
          <w:rStyle w:val="clear"/>
          <w:rFonts w:ascii="Times New Roman" w:hAnsi="Times New Roman"/>
          <w:color w:val="000000"/>
          <w:sz w:val="24"/>
          <w:szCs w:val="24"/>
        </w:rPr>
        <w:t xml:space="preserve">siekdama pagrįsti savo teisių pažeidimą (šios nutarties </w:t>
      </w:r>
      <w:r w:rsidRPr="000278A5">
        <w:rPr>
          <w:rStyle w:val="clear"/>
          <w:rFonts w:ascii="Times New Roman" w:hAnsi="Times New Roman"/>
          <w:color w:val="000000"/>
          <w:sz w:val="24"/>
          <w:szCs w:val="24"/>
        </w:rPr>
        <w:t>17.</w:t>
      </w:r>
      <w:r w:rsidR="00BE6EF3" w:rsidRPr="000278A5">
        <w:rPr>
          <w:rStyle w:val="clear"/>
          <w:rFonts w:ascii="Times New Roman" w:hAnsi="Times New Roman"/>
          <w:color w:val="000000"/>
          <w:sz w:val="24"/>
          <w:szCs w:val="24"/>
        </w:rPr>
        <w:t>2</w:t>
      </w:r>
      <w:r w:rsidRPr="00E25CA8">
        <w:rPr>
          <w:rStyle w:val="clear"/>
          <w:rFonts w:ascii="Times New Roman" w:hAnsi="Times New Roman"/>
          <w:color w:val="000000"/>
          <w:sz w:val="24"/>
          <w:szCs w:val="24"/>
        </w:rPr>
        <w:t xml:space="preserve"> punkt</w:t>
      </w:r>
      <w:r>
        <w:rPr>
          <w:rStyle w:val="clear"/>
          <w:rFonts w:ascii="Times New Roman" w:hAnsi="Times New Roman"/>
          <w:color w:val="000000"/>
          <w:sz w:val="24"/>
          <w:szCs w:val="24"/>
        </w:rPr>
        <w:t>as</w:t>
      </w:r>
      <w:r w:rsidRPr="00E25CA8">
        <w:rPr>
          <w:rStyle w:val="clear"/>
          <w:rFonts w:ascii="Times New Roman" w:hAnsi="Times New Roman"/>
          <w:color w:val="000000"/>
          <w:sz w:val="24"/>
          <w:szCs w:val="24"/>
        </w:rPr>
        <w:t xml:space="preserve">): </w:t>
      </w:r>
      <w:r>
        <w:rPr>
          <w:rStyle w:val="clear"/>
          <w:rFonts w:ascii="Times New Roman" w:hAnsi="Times New Roman"/>
          <w:color w:val="000000"/>
          <w:sz w:val="24"/>
          <w:szCs w:val="24"/>
        </w:rPr>
        <w:t xml:space="preserve">teismai nustatė, kad </w:t>
      </w:r>
      <w:r w:rsidRPr="00E25CA8">
        <w:rPr>
          <w:rFonts w:ascii="Times New Roman" w:hAnsi="Times New Roman"/>
          <w:sz w:val="24"/>
          <w:szCs w:val="24"/>
        </w:rPr>
        <w:t>kanalizacijos srutos neterš žemės, nes jos apskritai nebus išleidžiamos – iš valymo įrenginio teka švarus vanduo, kuris gali būti išleistas į vandens telkiniu</w:t>
      </w:r>
      <w:r>
        <w:rPr>
          <w:rFonts w:ascii="Times New Roman" w:hAnsi="Times New Roman"/>
          <w:sz w:val="24"/>
          <w:szCs w:val="24"/>
        </w:rPr>
        <w:t>s ir panaudotas kitais tikslais, vadinasi,</w:t>
      </w:r>
      <w:r w:rsidRPr="00E25CA8">
        <w:rPr>
          <w:rFonts w:ascii="Times New Roman" w:hAnsi="Times New Roman"/>
          <w:sz w:val="24"/>
          <w:szCs w:val="24"/>
        </w:rPr>
        <w:t xml:space="preserve"> gamta nebus teršiama, ieškovės ir trečiojo asmens teisė į</w:t>
      </w:r>
      <w:r>
        <w:rPr>
          <w:rFonts w:ascii="Times New Roman" w:hAnsi="Times New Roman"/>
          <w:sz w:val="24"/>
          <w:szCs w:val="24"/>
        </w:rPr>
        <w:t xml:space="preserve"> saugią aplinką nebus pažeista, be to, nustatė, kad, vykstant</w:t>
      </w:r>
      <w:r w:rsidRPr="00E25CA8">
        <w:rPr>
          <w:rFonts w:ascii="Times New Roman" w:hAnsi="Times New Roman"/>
          <w:sz w:val="24"/>
          <w:szCs w:val="24"/>
        </w:rPr>
        <w:t xml:space="preserve"> nuotekų valymo </w:t>
      </w:r>
      <w:r>
        <w:rPr>
          <w:rFonts w:ascii="Times New Roman" w:hAnsi="Times New Roman"/>
          <w:sz w:val="24"/>
          <w:szCs w:val="24"/>
        </w:rPr>
        <w:t>procesui,</w:t>
      </w:r>
      <w:r w:rsidRPr="00E25CA8">
        <w:rPr>
          <w:rFonts w:ascii="Times New Roman" w:hAnsi="Times New Roman"/>
          <w:sz w:val="24"/>
          <w:szCs w:val="24"/>
        </w:rPr>
        <w:t xml:space="preserve"> </w:t>
      </w:r>
      <w:r>
        <w:rPr>
          <w:rFonts w:ascii="Times New Roman" w:hAnsi="Times New Roman"/>
          <w:sz w:val="24"/>
          <w:szCs w:val="24"/>
        </w:rPr>
        <w:t xml:space="preserve">yra </w:t>
      </w:r>
      <w:r w:rsidRPr="00E25CA8">
        <w:rPr>
          <w:rFonts w:ascii="Times New Roman" w:hAnsi="Times New Roman"/>
          <w:sz w:val="24"/>
          <w:szCs w:val="24"/>
        </w:rPr>
        <w:t>efektyviai išvalomas azotas, todėl valymo sistemos neskleidžia blogo kvapo</w:t>
      </w:r>
      <w:r>
        <w:rPr>
          <w:rFonts w:ascii="Times New Roman" w:hAnsi="Times New Roman"/>
          <w:sz w:val="24"/>
          <w:szCs w:val="24"/>
        </w:rPr>
        <w:t xml:space="preserve">. </w:t>
      </w:r>
      <w:r w:rsidR="00A31301">
        <w:rPr>
          <w:rFonts w:ascii="Times New Roman" w:hAnsi="Times New Roman"/>
          <w:sz w:val="24"/>
          <w:szCs w:val="24"/>
        </w:rPr>
        <w:t>Teisėjų kolegija</w:t>
      </w:r>
      <w:r w:rsidR="00CE7413">
        <w:rPr>
          <w:rFonts w:ascii="Times New Roman" w:hAnsi="Times New Roman"/>
          <w:sz w:val="24"/>
          <w:szCs w:val="24"/>
        </w:rPr>
        <w:t>, įvertinusi ieškovės kasacinio skundo turinį,</w:t>
      </w:r>
      <w:r w:rsidR="00A31301">
        <w:rPr>
          <w:rFonts w:ascii="Times New Roman" w:hAnsi="Times New Roman"/>
          <w:sz w:val="24"/>
          <w:szCs w:val="24"/>
        </w:rPr>
        <w:t xml:space="preserve"> </w:t>
      </w:r>
      <w:r w:rsidR="00621253">
        <w:rPr>
          <w:rFonts w:ascii="Times New Roman" w:hAnsi="Times New Roman"/>
          <w:sz w:val="24"/>
          <w:szCs w:val="24"/>
        </w:rPr>
        <w:t xml:space="preserve">konstatuoja, kad kasaciniame skunde nėra išsamių teisinių argumentų, </w:t>
      </w:r>
      <w:r w:rsidR="00CD5667" w:rsidRPr="00621253">
        <w:rPr>
          <w:rFonts w:ascii="Times New Roman" w:hAnsi="Times New Roman"/>
          <w:sz w:val="24"/>
          <w:szCs w:val="24"/>
        </w:rPr>
        <w:t xml:space="preserve">kuriais būtų keliamas tinkamo įrodymų vertinimo teismams nustatant </w:t>
      </w:r>
      <w:r w:rsidR="00621253">
        <w:rPr>
          <w:rFonts w:ascii="Times New Roman" w:hAnsi="Times New Roman"/>
          <w:sz w:val="24"/>
          <w:szCs w:val="24"/>
        </w:rPr>
        <w:t>pirmiau nurodytas</w:t>
      </w:r>
      <w:r w:rsidR="00CD5667" w:rsidRPr="00621253">
        <w:rPr>
          <w:rFonts w:ascii="Times New Roman" w:hAnsi="Times New Roman"/>
          <w:sz w:val="24"/>
          <w:szCs w:val="24"/>
        </w:rPr>
        <w:t xml:space="preserve"> aplinkybes klausimas</w:t>
      </w:r>
      <w:r w:rsidR="00F24E98">
        <w:rPr>
          <w:rFonts w:ascii="Times New Roman" w:hAnsi="Times New Roman"/>
          <w:sz w:val="24"/>
          <w:szCs w:val="24"/>
        </w:rPr>
        <w:t xml:space="preserve">, ir </w:t>
      </w:r>
      <w:r w:rsidR="00A31301">
        <w:rPr>
          <w:rFonts w:ascii="Times New Roman" w:hAnsi="Times New Roman"/>
          <w:sz w:val="24"/>
          <w:szCs w:val="24"/>
        </w:rPr>
        <w:t xml:space="preserve">todėl plačiau </w:t>
      </w:r>
      <w:r w:rsidR="00230EC4" w:rsidRPr="00621253">
        <w:rPr>
          <w:rFonts w:ascii="Times New Roman" w:hAnsi="Times New Roman"/>
          <w:sz w:val="24"/>
          <w:szCs w:val="24"/>
        </w:rPr>
        <w:t>nepasisako dėl šio klausimo (</w:t>
      </w:r>
      <w:r w:rsidR="00AA7C29">
        <w:rPr>
          <w:rFonts w:ascii="Times New Roman" w:hAnsi="Times New Roman"/>
          <w:sz w:val="24"/>
          <w:szCs w:val="24"/>
        </w:rPr>
        <w:t xml:space="preserve">Lietuvos Respublikos civilinio proceso kodekso (toliau – ir </w:t>
      </w:r>
      <w:r w:rsidR="00230EC4" w:rsidRPr="00621253">
        <w:rPr>
          <w:rFonts w:ascii="Times New Roman" w:hAnsi="Times New Roman"/>
          <w:sz w:val="24"/>
          <w:szCs w:val="24"/>
        </w:rPr>
        <w:t>CPK</w:t>
      </w:r>
      <w:r w:rsidR="00AA7C29">
        <w:rPr>
          <w:rFonts w:ascii="Times New Roman" w:hAnsi="Times New Roman"/>
          <w:sz w:val="24"/>
          <w:szCs w:val="24"/>
        </w:rPr>
        <w:t>)</w:t>
      </w:r>
      <w:r w:rsidR="00230EC4" w:rsidRPr="00621253">
        <w:rPr>
          <w:rFonts w:ascii="Times New Roman" w:hAnsi="Times New Roman"/>
          <w:sz w:val="24"/>
          <w:szCs w:val="24"/>
        </w:rPr>
        <w:t xml:space="preserve"> 353 straipsnio 1 dalis). </w:t>
      </w:r>
    </w:p>
    <w:p w14:paraId="3E13B965" w14:textId="77777777" w:rsidR="00227D94" w:rsidRPr="00227D94" w:rsidRDefault="00A31301" w:rsidP="0070380B">
      <w:pPr>
        <w:pStyle w:val="Sraopastraipa"/>
        <w:numPr>
          <w:ilvl w:val="0"/>
          <w:numId w:val="1"/>
        </w:numPr>
        <w:spacing w:after="120" w:line="240" w:lineRule="auto"/>
        <w:ind w:left="357" w:hanging="357"/>
        <w:contextualSpacing w:val="0"/>
        <w:jc w:val="both"/>
        <w:rPr>
          <w:rFonts w:ascii="Times New Roman" w:hAnsi="Times New Roman"/>
          <w:i/>
          <w:sz w:val="24"/>
          <w:szCs w:val="24"/>
        </w:rPr>
      </w:pPr>
      <w:r w:rsidRPr="00227D94">
        <w:rPr>
          <w:rFonts w:ascii="Times New Roman" w:hAnsi="Times New Roman"/>
          <w:sz w:val="24"/>
          <w:szCs w:val="24"/>
        </w:rPr>
        <w:t xml:space="preserve">Teisėjų kolegija, atsižvelgdama į pirmosios ir apeliacinės instancijos teismų išvadas, patvirtinančias, kad ieškovė, kaip sodo žemės sklypo ir sodo pastato savininkė, neįrodė savo teisių pažeidimo, vadinasi, nepagrindė ir būtinosios negatorinio ieškinio tenkinimo sąlygos, konstatuoja, kad teismai </w:t>
      </w:r>
      <w:r w:rsidR="00227D94" w:rsidRPr="00227D94">
        <w:rPr>
          <w:rFonts w:ascii="Times New Roman" w:hAnsi="Times New Roman"/>
          <w:sz w:val="24"/>
          <w:szCs w:val="24"/>
        </w:rPr>
        <w:t xml:space="preserve">tinkamai </w:t>
      </w:r>
      <w:r w:rsidR="00227D94">
        <w:rPr>
          <w:rFonts w:ascii="Times New Roman" w:hAnsi="Times New Roman"/>
          <w:sz w:val="24"/>
          <w:szCs w:val="24"/>
        </w:rPr>
        <w:t xml:space="preserve">aiškino ir </w:t>
      </w:r>
      <w:r w:rsidR="00227D94" w:rsidRPr="00227D94">
        <w:rPr>
          <w:rFonts w:ascii="Times New Roman" w:hAnsi="Times New Roman"/>
          <w:sz w:val="24"/>
          <w:szCs w:val="24"/>
        </w:rPr>
        <w:t>taikė CK 4.98 straipsn</w:t>
      </w:r>
      <w:r w:rsidR="00227D94">
        <w:rPr>
          <w:rFonts w:ascii="Times New Roman" w:hAnsi="Times New Roman"/>
          <w:sz w:val="24"/>
          <w:szCs w:val="24"/>
        </w:rPr>
        <w:t>į</w:t>
      </w:r>
      <w:r w:rsidR="00227D94" w:rsidRPr="00227D94">
        <w:rPr>
          <w:rFonts w:ascii="Times New Roman" w:hAnsi="Times New Roman"/>
          <w:sz w:val="24"/>
          <w:szCs w:val="24"/>
        </w:rPr>
        <w:t xml:space="preserve">. </w:t>
      </w:r>
    </w:p>
    <w:p w14:paraId="15BC3D5F" w14:textId="77777777" w:rsidR="00C46D7F" w:rsidRPr="00227D94" w:rsidRDefault="00464518" w:rsidP="0070380B">
      <w:pPr>
        <w:pStyle w:val="Sraopastraipa"/>
        <w:numPr>
          <w:ilvl w:val="0"/>
          <w:numId w:val="1"/>
        </w:numPr>
        <w:spacing w:after="120" w:line="240" w:lineRule="auto"/>
        <w:ind w:left="357" w:hanging="357"/>
        <w:contextualSpacing w:val="0"/>
        <w:jc w:val="both"/>
        <w:rPr>
          <w:rFonts w:ascii="Times New Roman" w:hAnsi="Times New Roman"/>
          <w:i/>
          <w:sz w:val="24"/>
          <w:szCs w:val="24"/>
        </w:rPr>
      </w:pPr>
      <w:r w:rsidRPr="00227D94">
        <w:rPr>
          <w:rFonts w:ascii="Times New Roman" w:hAnsi="Times New Roman"/>
          <w:sz w:val="24"/>
          <w:szCs w:val="24"/>
        </w:rPr>
        <w:t xml:space="preserve">Kaip minėta, egzistuoja ir </w:t>
      </w:r>
      <w:r w:rsidR="005B6E72" w:rsidRPr="00227D94">
        <w:rPr>
          <w:rFonts w:ascii="Times New Roman" w:hAnsi="Times New Roman"/>
          <w:sz w:val="24"/>
          <w:szCs w:val="24"/>
        </w:rPr>
        <w:t>kitas</w:t>
      </w:r>
      <w:r w:rsidRPr="00227D94">
        <w:rPr>
          <w:rFonts w:ascii="Times New Roman" w:hAnsi="Times New Roman"/>
          <w:sz w:val="24"/>
          <w:szCs w:val="24"/>
        </w:rPr>
        <w:t xml:space="preserve"> </w:t>
      </w:r>
      <w:r w:rsidR="00F77EB3" w:rsidRPr="00227D94">
        <w:rPr>
          <w:rFonts w:ascii="Times New Roman" w:hAnsi="Times New Roman"/>
          <w:sz w:val="24"/>
          <w:szCs w:val="24"/>
        </w:rPr>
        <w:t xml:space="preserve">teisinis ieškinio pagrindas, t. y. CK 4.103 straipsnio 1–2 dalys. </w:t>
      </w:r>
      <w:r w:rsidR="00B96AD8" w:rsidRPr="00227D94">
        <w:rPr>
          <w:rFonts w:ascii="Times New Roman" w:hAnsi="Times New Roman"/>
          <w:sz w:val="24"/>
          <w:szCs w:val="24"/>
        </w:rPr>
        <w:t xml:space="preserve">CK 4.103 straipsnio 1 dalyje, be kita ko, įtvirtinta, kad, jeigu statinys (jo dalis) yra pastatytas ar statomas savavališkai arba ne savavališkai, tačiau pažeidžiant statinio projekto sprendinius ar teisės aktų reikalavimus, tai tokiu statiniu (jo dalimi) naudotis ar juo disponuoti (parduoti, padovanoti, išnuomoti ar pan.) draudžiama. Pagal CK 4.103 straipsnio 2 dalį asmenys, kurių teisės ir interesai yra pažeidžiami, ir kiti įstatymų įgalioti asmenys dėl šio straipsnio pirmojoje dalyje nurodytų pažeidimų turi teisę kreiptis į teismą. </w:t>
      </w:r>
    </w:p>
    <w:p w14:paraId="718B2BA4" w14:textId="77777777" w:rsidR="00B96AD8" w:rsidRPr="00C46D7F" w:rsidRDefault="00403D5F" w:rsidP="0070380B">
      <w:pPr>
        <w:pStyle w:val="Sraopastraipa"/>
        <w:numPr>
          <w:ilvl w:val="0"/>
          <w:numId w:val="1"/>
        </w:numPr>
        <w:spacing w:after="120" w:line="240" w:lineRule="auto"/>
        <w:ind w:left="357" w:hanging="357"/>
        <w:contextualSpacing w:val="0"/>
        <w:jc w:val="both"/>
        <w:rPr>
          <w:rFonts w:ascii="Times New Roman" w:hAnsi="Times New Roman"/>
          <w:i/>
          <w:sz w:val="24"/>
          <w:szCs w:val="24"/>
        </w:rPr>
      </w:pPr>
      <w:r>
        <w:rPr>
          <w:rFonts w:ascii="Times New Roman" w:hAnsi="Times New Roman"/>
          <w:sz w:val="24"/>
          <w:szCs w:val="24"/>
        </w:rPr>
        <w:t xml:space="preserve">Teisėjų kolegija, įvertinusi pirmiau išdėstytų materialiųjų teisės normų turinį, konstatuoja, kad </w:t>
      </w:r>
      <w:r w:rsidR="00B11CC5">
        <w:rPr>
          <w:rFonts w:ascii="Times New Roman" w:hAnsi="Times New Roman"/>
          <w:sz w:val="24"/>
          <w:szCs w:val="24"/>
        </w:rPr>
        <w:t xml:space="preserve">būtinosios </w:t>
      </w:r>
      <w:r w:rsidR="00C17E70">
        <w:rPr>
          <w:rFonts w:ascii="Times New Roman" w:hAnsi="Times New Roman"/>
          <w:sz w:val="24"/>
          <w:szCs w:val="24"/>
        </w:rPr>
        <w:t xml:space="preserve">asmens, </w:t>
      </w:r>
      <w:r w:rsidR="00D711D2">
        <w:rPr>
          <w:rFonts w:ascii="Times New Roman" w:hAnsi="Times New Roman"/>
          <w:sz w:val="24"/>
          <w:szCs w:val="24"/>
        </w:rPr>
        <w:t>įgyvendinančio savo privatų interesą,</w:t>
      </w:r>
      <w:r w:rsidR="00C17E70">
        <w:rPr>
          <w:rFonts w:ascii="Times New Roman" w:hAnsi="Times New Roman"/>
          <w:sz w:val="24"/>
          <w:szCs w:val="24"/>
        </w:rPr>
        <w:t xml:space="preserve"> </w:t>
      </w:r>
      <w:r w:rsidR="00B11CC5">
        <w:rPr>
          <w:rFonts w:ascii="Times New Roman" w:hAnsi="Times New Roman"/>
          <w:sz w:val="24"/>
          <w:szCs w:val="24"/>
        </w:rPr>
        <w:t>subjektinių</w:t>
      </w:r>
      <w:r w:rsidR="00C17E70">
        <w:rPr>
          <w:rFonts w:ascii="Times New Roman" w:hAnsi="Times New Roman"/>
          <w:sz w:val="24"/>
          <w:szCs w:val="24"/>
        </w:rPr>
        <w:t xml:space="preserve"> teis</w:t>
      </w:r>
      <w:r w:rsidR="00B11CC5">
        <w:rPr>
          <w:rFonts w:ascii="Times New Roman" w:hAnsi="Times New Roman"/>
          <w:sz w:val="24"/>
          <w:szCs w:val="24"/>
        </w:rPr>
        <w:t>ių apgynimo pagal</w:t>
      </w:r>
      <w:r w:rsidR="00C17E70">
        <w:rPr>
          <w:rFonts w:ascii="Times New Roman" w:hAnsi="Times New Roman"/>
          <w:sz w:val="24"/>
          <w:szCs w:val="24"/>
        </w:rPr>
        <w:t xml:space="preserve"> CK 4.103 straipsnio 1–2 dal</w:t>
      </w:r>
      <w:r w:rsidR="00B11CC5">
        <w:rPr>
          <w:rFonts w:ascii="Times New Roman" w:hAnsi="Times New Roman"/>
          <w:sz w:val="24"/>
          <w:szCs w:val="24"/>
        </w:rPr>
        <w:t xml:space="preserve">is sąlygos </w:t>
      </w:r>
      <w:r w:rsidR="00D651AD">
        <w:rPr>
          <w:rFonts w:ascii="Times New Roman" w:hAnsi="Times New Roman"/>
          <w:sz w:val="24"/>
          <w:szCs w:val="24"/>
        </w:rPr>
        <w:t xml:space="preserve">yra </w:t>
      </w:r>
      <w:r w:rsidR="00C17E70">
        <w:rPr>
          <w:rFonts w:ascii="Times New Roman" w:hAnsi="Times New Roman"/>
          <w:sz w:val="24"/>
          <w:szCs w:val="24"/>
        </w:rPr>
        <w:t>ginčo objekto – statinio – statyb</w:t>
      </w:r>
      <w:r w:rsidR="00B11CC5">
        <w:rPr>
          <w:rFonts w:ascii="Times New Roman" w:hAnsi="Times New Roman"/>
          <w:sz w:val="24"/>
          <w:szCs w:val="24"/>
        </w:rPr>
        <w:t>os</w:t>
      </w:r>
      <w:r w:rsidR="00C17E70">
        <w:rPr>
          <w:rFonts w:ascii="Times New Roman" w:hAnsi="Times New Roman"/>
          <w:sz w:val="24"/>
          <w:szCs w:val="24"/>
        </w:rPr>
        <w:t xml:space="preserve"> </w:t>
      </w:r>
      <w:r w:rsidR="00B11CC5">
        <w:rPr>
          <w:rFonts w:ascii="Times New Roman" w:hAnsi="Times New Roman"/>
          <w:sz w:val="24"/>
          <w:szCs w:val="24"/>
        </w:rPr>
        <w:t>neteisėtumas</w:t>
      </w:r>
      <w:r>
        <w:rPr>
          <w:rFonts w:ascii="Times New Roman" w:hAnsi="Times New Roman"/>
          <w:sz w:val="24"/>
          <w:szCs w:val="24"/>
        </w:rPr>
        <w:t xml:space="preserve"> </w:t>
      </w:r>
      <w:r w:rsidR="00C17E70">
        <w:rPr>
          <w:rFonts w:ascii="Times New Roman" w:hAnsi="Times New Roman"/>
          <w:sz w:val="24"/>
          <w:szCs w:val="24"/>
        </w:rPr>
        <w:t>(neteisėtumą suprantant taip, kaip yra nurodyta CK 4.103 straipsnio 1 dalyje, t. y. savavališka statyba arba statyba, vykdoma pažeidžiant statinio projekto sprendinius ar teisės aktų reikalavimus</w:t>
      </w:r>
      <w:r w:rsidR="00B11CC5">
        <w:rPr>
          <w:rFonts w:ascii="Times New Roman" w:hAnsi="Times New Roman"/>
          <w:sz w:val="24"/>
          <w:szCs w:val="24"/>
        </w:rPr>
        <w:t>) ir</w:t>
      </w:r>
      <w:r w:rsidR="00C17E70">
        <w:rPr>
          <w:rFonts w:ascii="Times New Roman" w:hAnsi="Times New Roman"/>
          <w:sz w:val="24"/>
          <w:szCs w:val="24"/>
        </w:rPr>
        <w:t xml:space="preserve"> </w:t>
      </w:r>
      <w:r w:rsidR="00B11CC5">
        <w:rPr>
          <w:rFonts w:ascii="Times New Roman" w:hAnsi="Times New Roman"/>
          <w:sz w:val="24"/>
          <w:szCs w:val="24"/>
        </w:rPr>
        <w:t xml:space="preserve">asmens subjektinių teisių pažeidimas, nulemtas </w:t>
      </w:r>
      <w:r w:rsidR="004A307E">
        <w:rPr>
          <w:rFonts w:ascii="Times New Roman" w:hAnsi="Times New Roman"/>
          <w:sz w:val="24"/>
          <w:szCs w:val="24"/>
        </w:rPr>
        <w:t xml:space="preserve">būtent </w:t>
      </w:r>
      <w:r w:rsidR="00B11CC5">
        <w:rPr>
          <w:rFonts w:ascii="Times New Roman" w:hAnsi="Times New Roman"/>
          <w:sz w:val="24"/>
          <w:szCs w:val="24"/>
        </w:rPr>
        <w:t xml:space="preserve">tokios (neteisėtos) statybos. </w:t>
      </w:r>
    </w:p>
    <w:p w14:paraId="03163362" w14:textId="30163C20" w:rsidR="006F7BD9" w:rsidRPr="006F7BD9" w:rsidRDefault="009E26D0" w:rsidP="0070380B">
      <w:pPr>
        <w:pStyle w:val="Sraopastraipa"/>
        <w:numPr>
          <w:ilvl w:val="0"/>
          <w:numId w:val="1"/>
        </w:numPr>
        <w:spacing w:after="120" w:line="240" w:lineRule="auto"/>
        <w:ind w:left="357" w:hanging="357"/>
        <w:contextualSpacing w:val="0"/>
        <w:jc w:val="both"/>
        <w:rPr>
          <w:rFonts w:ascii="Times New Roman" w:hAnsi="Times New Roman"/>
          <w:i/>
          <w:sz w:val="24"/>
          <w:szCs w:val="24"/>
        </w:rPr>
      </w:pPr>
      <w:r>
        <w:rPr>
          <w:rFonts w:ascii="Times New Roman" w:hAnsi="Times New Roman"/>
          <w:sz w:val="24"/>
          <w:szCs w:val="24"/>
        </w:rPr>
        <w:t xml:space="preserve">Statinio statybai keliami reikalavimai pirmiausia ir daugiausia yra reglamentuoti Lietuvos Respublikos statybos įstatyme ir jį įgyvendinančiuose teisės aktuose. </w:t>
      </w:r>
      <w:r w:rsidR="00504D0A">
        <w:rPr>
          <w:rFonts w:ascii="Times New Roman" w:hAnsi="Times New Roman"/>
          <w:sz w:val="24"/>
          <w:szCs w:val="24"/>
        </w:rPr>
        <w:t>Šios civilinės bylos procese</w:t>
      </w:r>
      <w:r w:rsidR="00E725FA">
        <w:rPr>
          <w:rFonts w:ascii="Times New Roman" w:hAnsi="Times New Roman"/>
          <w:sz w:val="24"/>
          <w:szCs w:val="24"/>
        </w:rPr>
        <w:t xml:space="preserve"> keliamas klausimas dėl statybos sodo žemės sklype teisėtumo, o </w:t>
      </w:r>
      <w:r w:rsidR="00504D0A">
        <w:rPr>
          <w:rFonts w:ascii="Times New Roman" w:hAnsi="Times New Roman"/>
          <w:sz w:val="24"/>
          <w:szCs w:val="24"/>
        </w:rPr>
        <w:t>mėgėj</w:t>
      </w:r>
      <w:r w:rsidR="00CB48FC">
        <w:rPr>
          <w:rFonts w:ascii="Times New Roman" w:hAnsi="Times New Roman"/>
          <w:sz w:val="24"/>
          <w:szCs w:val="24"/>
        </w:rPr>
        <w:t>ų</w:t>
      </w:r>
      <w:r w:rsidR="00504D0A">
        <w:rPr>
          <w:rFonts w:ascii="Times New Roman" w:hAnsi="Times New Roman"/>
          <w:sz w:val="24"/>
          <w:szCs w:val="24"/>
        </w:rPr>
        <w:t xml:space="preserve"> sodo teritorijos tvarkymo bendrieji</w:t>
      </w:r>
      <w:r w:rsidR="00CE121B">
        <w:rPr>
          <w:rFonts w:ascii="Times New Roman" w:hAnsi="Times New Roman"/>
          <w:sz w:val="24"/>
          <w:szCs w:val="24"/>
        </w:rPr>
        <w:t xml:space="preserve">, </w:t>
      </w:r>
      <w:r w:rsidR="00CE121B">
        <w:rPr>
          <w:rFonts w:ascii="Times New Roman" w:hAnsi="Times New Roman"/>
          <w:i/>
          <w:sz w:val="24"/>
          <w:szCs w:val="24"/>
        </w:rPr>
        <w:t xml:space="preserve">inter alia </w:t>
      </w:r>
      <w:r w:rsidR="00CE121B">
        <w:rPr>
          <w:rFonts w:ascii="Times New Roman" w:hAnsi="Times New Roman"/>
          <w:sz w:val="24"/>
          <w:szCs w:val="24"/>
        </w:rPr>
        <w:t>(be kita ko), statinių statybai keliami,</w:t>
      </w:r>
      <w:r w:rsidR="00504D0A">
        <w:rPr>
          <w:rFonts w:ascii="Times New Roman" w:hAnsi="Times New Roman"/>
          <w:sz w:val="24"/>
          <w:szCs w:val="24"/>
        </w:rPr>
        <w:t xml:space="preserve"> reikalavimai yra reglamentuoti spec</w:t>
      </w:r>
      <w:r w:rsidR="00F828D8">
        <w:rPr>
          <w:rFonts w:ascii="Times New Roman" w:hAnsi="Times New Roman"/>
          <w:sz w:val="24"/>
          <w:szCs w:val="24"/>
        </w:rPr>
        <w:t>iali</w:t>
      </w:r>
      <w:r w:rsidR="00504D0A">
        <w:rPr>
          <w:rFonts w:ascii="Times New Roman" w:hAnsi="Times New Roman"/>
          <w:sz w:val="24"/>
          <w:szCs w:val="24"/>
        </w:rPr>
        <w:t xml:space="preserve">ame </w:t>
      </w:r>
      <w:r w:rsidR="00F828D8">
        <w:rPr>
          <w:rFonts w:ascii="Times New Roman" w:hAnsi="Times New Roman"/>
          <w:sz w:val="24"/>
          <w:szCs w:val="24"/>
        </w:rPr>
        <w:t xml:space="preserve">norminiame </w:t>
      </w:r>
      <w:r w:rsidR="00504D0A">
        <w:rPr>
          <w:rFonts w:ascii="Times New Roman" w:hAnsi="Times New Roman"/>
          <w:sz w:val="24"/>
          <w:szCs w:val="24"/>
        </w:rPr>
        <w:t xml:space="preserve">teisės akte, t. y. Sodininkų bendrijų įstatyme, todėl šio teisės akto nuostatos pirmiausia ir taikytinos sprendžiant pirmiau įvardytą klausimą. </w:t>
      </w:r>
    </w:p>
    <w:p w14:paraId="05BDF35F" w14:textId="7EA43573" w:rsidR="00125D0C" w:rsidRPr="00125D0C" w:rsidRDefault="005F1B7F" w:rsidP="0070380B">
      <w:pPr>
        <w:pStyle w:val="Sraopastraipa"/>
        <w:numPr>
          <w:ilvl w:val="0"/>
          <w:numId w:val="1"/>
        </w:numPr>
        <w:spacing w:after="120" w:line="240" w:lineRule="auto"/>
        <w:ind w:left="357" w:hanging="357"/>
        <w:contextualSpacing w:val="0"/>
        <w:jc w:val="both"/>
        <w:rPr>
          <w:rFonts w:ascii="Times New Roman" w:hAnsi="Times New Roman"/>
          <w:i/>
          <w:sz w:val="24"/>
          <w:szCs w:val="24"/>
        </w:rPr>
      </w:pPr>
      <w:r w:rsidRPr="005B622F">
        <w:rPr>
          <w:rFonts w:ascii="Times New Roman" w:hAnsi="Times New Roman"/>
          <w:iCs/>
          <w:sz w:val="24"/>
          <w:szCs w:val="24"/>
        </w:rPr>
        <w:t xml:space="preserve">Sodininkų bendrijų įstatymo 6 </w:t>
      </w:r>
      <w:r w:rsidR="00125D0C">
        <w:rPr>
          <w:rFonts w:ascii="Times New Roman" w:hAnsi="Times New Roman"/>
          <w:iCs/>
          <w:sz w:val="24"/>
          <w:szCs w:val="24"/>
        </w:rPr>
        <w:t>straipsnis reglamentuoja mėgėj</w:t>
      </w:r>
      <w:r w:rsidR="008532F0">
        <w:rPr>
          <w:rFonts w:ascii="Times New Roman" w:hAnsi="Times New Roman"/>
          <w:iCs/>
          <w:sz w:val="24"/>
          <w:szCs w:val="24"/>
        </w:rPr>
        <w:t>ų</w:t>
      </w:r>
      <w:r w:rsidR="00125D0C">
        <w:rPr>
          <w:rFonts w:ascii="Times New Roman" w:hAnsi="Times New Roman"/>
          <w:iCs/>
          <w:sz w:val="24"/>
          <w:szCs w:val="24"/>
        </w:rPr>
        <w:t xml:space="preserve"> sodo teritorijos tvarkymo bendruosius reikalavimus, šio straipsnio ketvirt</w:t>
      </w:r>
      <w:r w:rsidR="00D46403">
        <w:rPr>
          <w:rFonts w:ascii="Times New Roman" w:hAnsi="Times New Roman"/>
          <w:iCs/>
          <w:sz w:val="24"/>
          <w:szCs w:val="24"/>
        </w:rPr>
        <w:t>ojoje dalyje įtvirtinti statinių</w:t>
      </w:r>
      <w:r w:rsidR="00125D0C">
        <w:rPr>
          <w:rFonts w:ascii="Times New Roman" w:hAnsi="Times New Roman"/>
          <w:iCs/>
          <w:sz w:val="24"/>
          <w:szCs w:val="24"/>
        </w:rPr>
        <w:t xml:space="preserve"> sodo žemės sklype statybai keliami reikalavimai, tarp šių reikalavimų – ir tas, kad </w:t>
      </w:r>
      <w:r w:rsidR="00125D0C" w:rsidRPr="00125D0C">
        <w:rPr>
          <w:rFonts w:ascii="Times New Roman" w:hAnsi="Times New Roman"/>
          <w:sz w:val="24"/>
          <w:szCs w:val="24"/>
        </w:rPr>
        <w:t xml:space="preserve">pastatai turi būti statomi ne </w:t>
      </w:r>
      <w:r w:rsidR="00125D0C" w:rsidRPr="00125D0C">
        <w:rPr>
          <w:rFonts w:ascii="Times New Roman" w:hAnsi="Times New Roman"/>
          <w:sz w:val="24"/>
          <w:szCs w:val="24"/>
        </w:rPr>
        <w:lastRenderedPageBreak/>
        <w:t>mažesniu kaip 3 m atstumu nuo sklypo ribos, inžineriniai statiniai (išskyrus tvoras) – ne mažesniu kaip 1 m atstumu nuo sklypo ribos, tačiau visais atvejais – kad jie nedarytų žal</w:t>
      </w:r>
      <w:r w:rsidR="00125D0C">
        <w:rPr>
          <w:rFonts w:ascii="Times New Roman" w:hAnsi="Times New Roman"/>
          <w:sz w:val="24"/>
          <w:szCs w:val="24"/>
        </w:rPr>
        <w:t>os kaimyninio sklypo naudotojui;</w:t>
      </w:r>
      <w:r w:rsidR="00125D0C" w:rsidRPr="00125D0C">
        <w:rPr>
          <w:rFonts w:ascii="Times New Roman" w:hAnsi="Times New Roman"/>
          <w:sz w:val="24"/>
          <w:szCs w:val="24"/>
        </w:rPr>
        <w:t xml:space="preserve"> </w:t>
      </w:r>
      <w:r w:rsidR="00125D0C">
        <w:rPr>
          <w:rFonts w:ascii="Times New Roman" w:hAnsi="Times New Roman"/>
          <w:sz w:val="24"/>
          <w:szCs w:val="24"/>
        </w:rPr>
        <w:t>m</w:t>
      </w:r>
      <w:r w:rsidR="00125D0C" w:rsidRPr="00125D0C">
        <w:rPr>
          <w:rFonts w:ascii="Times New Roman" w:hAnsi="Times New Roman"/>
          <w:sz w:val="24"/>
          <w:szCs w:val="24"/>
        </w:rPr>
        <w:t>ažesniu atstumu statiniai gali būti statomi turint rašytinį kaimyninio sklypo savininko ar sodininkų bendrijos (kai sklypas ribojasi su bendrojo naudojimo teritorija) valdybos ar pirmininko sutikimą</w:t>
      </w:r>
      <w:r w:rsidR="00125D0C">
        <w:rPr>
          <w:rFonts w:ascii="Times New Roman" w:hAnsi="Times New Roman"/>
          <w:sz w:val="24"/>
          <w:szCs w:val="24"/>
        </w:rPr>
        <w:t xml:space="preserve"> (Sodininkų bendrijų įstatymo 6 straipsnio 4 dalies 1</w:t>
      </w:r>
      <w:r w:rsidR="008532F0">
        <w:rPr>
          <w:rFonts w:ascii="Times New Roman" w:hAnsi="Times New Roman"/>
          <w:sz w:val="24"/>
          <w:szCs w:val="24"/>
        </w:rPr>
        <w:t> </w:t>
      </w:r>
      <w:r w:rsidR="00125D0C">
        <w:rPr>
          <w:rFonts w:ascii="Times New Roman" w:hAnsi="Times New Roman"/>
          <w:sz w:val="24"/>
          <w:szCs w:val="24"/>
        </w:rPr>
        <w:t>punktas).</w:t>
      </w:r>
    </w:p>
    <w:p w14:paraId="632E42E7" w14:textId="08818B0F" w:rsidR="00D15927" w:rsidRPr="00D15927" w:rsidRDefault="00125D0C" w:rsidP="00D15927">
      <w:pPr>
        <w:pStyle w:val="Sraopastraipa"/>
        <w:numPr>
          <w:ilvl w:val="0"/>
          <w:numId w:val="1"/>
        </w:numPr>
        <w:spacing w:after="120" w:line="240" w:lineRule="auto"/>
        <w:ind w:left="357" w:hanging="357"/>
        <w:contextualSpacing w:val="0"/>
        <w:jc w:val="both"/>
        <w:rPr>
          <w:rStyle w:val="clear"/>
          <w:rFonts w:ascii="Times New Roman" w:hAnsi="Times New Roman"/>
          <w:i/>
          <w:sz w:val="24"/>
          <w:szCs w:val="24"/>
        </w:rPr>
      </w:pPr>
      <w:r>
        <w:rPr>
          <w:rFonts w:ascii="Times New Roman" w:hAnsi="Times New Roman"/>
          <w:sz w:val="24"/>
          <w:szCs w:val="24"/>
        </w:rPr>
        <w:t xml:space="preserve">Kasacinis teismas, aiškindamas </w:t>
      </w:r>
      <w:r w:rsidR="00FF47A8">
        <w:rPr>
          <w:rFonts w:ascii="Times New Roman" w:hAnsi="Times New Roman"/>
          <w:sz w:val="24"/>
          <w:szCs w:val="24"/>
        </w:rPr>
        <w:t xml:space="preserve">Lietuvos Respublikos aplinkos ministro 2002 </w:t>
      </w:r>
      <w:r w:rsidR="005F1B7F" w:rsidRPr="00FF47A8">
        <w:rPr>
          <w:rFonts w:ascii="Times New Roman" w:hAnsi="Times New Roman"/>
          <w:sz w:val="24"/>
          <w:szCs w:val="24"/>
        </w:rPr>
        <w:t>m. balandžio 16</w:t>
      </w:r>
      <w:r w:rsidR="00FF47A8">
        <w:rPr>
          <w:rFonts w:ascii="Times New Roman" w:hAnsi="Times New Roman"/>
          <w:sz w:val="24"/>
          <w:szCs w:val="24"/>
        </w:rPr>
        <w:t xml:space="preserve"> d. įsakymu Nr. 184 patvirtinto</w:t>
      </w:r>
      <w:r w:rsidR="005F1B7F" w:rsidRPr="00FF47A8">
        <w:rPr>
          <w:rFonts w:ascii="Times New Roman" w:hAnsi="Times New Roman"/>
          <w:sz w:val="24"/>
          <w:szCs w:val="24"/>
        </w:rPr>
        <w:t xml:space="preserve"> </w:t>
      </w:r>
      <w:r w:rsidR="00FF47A8">
        <w:rPr>
          <w:rFonts w:ascii="Times New Roman" w:hAnsi="Times New Roman"/>
          <w:sz w:val="24"/>
          <w:szCs w:val="24"/>
        </w:rPr>
        <w:t>s</w:t>
      </w:r>
      <w:r w:rsidR="005F1B7F" w:rsidRPr="00FF47A8">
        <w:rPr>
          <w:rFonts w:ascii="Times New Roman" w:hAnsi="Times New Roman"/>
          <w:sz w:val="24"/>
          <w:szCs w:val="24"/>
        </w:rPr>
        <w:t>tatybos technini</w:t>
      </w:r>
      <w:r w:rsidR="00FF47A8">
        <w:rPr>
          <w:rFonts w:ascii="Times New Roman" w:hAnsi="Times New Roman"/>
          <w:sz w:val="24"/>
          <w:szCs w:val="24"/>
        </w:rPr>
        <w:t>o</w:t>
      </w:r>
      <w:r w:rsidR="005F1B7F" w:rsidRPr="00FF47A8">
        <w:rPr>
          <w:rFonts w:ascii="Times New Roman" w:hAnsi="Times New Roman"/>
          <w:sz w:val="24"/>
          <w:szCs w:val="24"/>
        </w:rPr>
        <w:t xml:space="preserve"> reglament</w:t>
      </w:r>
      <w:r w:rsidR="00FF47A8">
        <w:rPr>
          <w:rFonts w:ascii="Times New Roman" w:hAnsi="Times New Roman"/>
          <w:sz w:val="24"/>
          <w:szCs w:val="24"/>
        </w:rPr>
        <w:t>o</w:t>
      </w:r>
      <w:r w:rsidR="005F1B7F" w:rsidRPr="00FF47A8">
        <w:rPr>
          <w:rFonts w:ascii="Times New Roman" w:hAnsi="Times New Roman"/>
          <w:sz w:val="24"/>
          <w:szCs w:val="24"/>
        </w:rPr>
        <w:t xml:space="preserve"> STR</w:t>
      </w:r>
      <w:r w:rsidR="005F1B7F" w:rsidRPr="00FF47A8">
        <w:rPr>
          <w:rFonts w:ascii="Times New Roman" w:hAnsi="Times New Roman"/>
          <w:sz w:val="24"/>
          <w:szCs w:val="24"/>
          <w:lang w:val="en-GB"/>
        </w:rPr>
        <w:t xml:space="preserve"> 1.</w:t>
      </w:r>
      <w:r w:rsidR="005F1B7F" w:rsidRPr="00FF47A8">
        <w:rPr>
          <w:rFonts w:ascii="Times New Roman" w:hAnsi="Times New Roman"/>
          <w:sz w:val="24"/>
          <w:szCs w:val="24"/>
        </w:rPr>
        <w:t>01.07:2002 „Nesudėtin</w:t>
      </w:r>
      <w:r w:rsidR="007E196A">
        <w:rPr>
          <w:rFonts w:ascii="Times New Roman" w:hAnsi="Times New Roman"/>
          <w:sz w:val="24"/>
          <w:szCs w:val="24"/>
        </w:rPr>
        <w:t>gi (tarp jų laikini) statiniai“</w:t>
      </w:r>
      <w:r w:rsidR="005F1B7F" w:rsidRPr="00FF47A8">
        <w:rPr>
          <w:rFonts w:ascii="Times New Roman" w:hAnsi="Times New Roman"/>
          <w:sz w:val="24"/>
          <w:szCs w:val="24"/>
        </w:rPr>
        <w:t xml:space="preserve"> </w:t>
      </w:r>
      <w:r w:rsidR="007E196A">
        <w:rPr>
          <w:rFonts w:ascii="Times New Roman" w:hAnsi="Times New Roman"/>
          <w:sz w:val="24"/>
          <w:szCs w:val="24"/>
        </w:rPr>
        <w:t xml:space="preserve">1 priedo nuostatas, </w:t>
      </w:r>
      <w:r w:rsidR="008532F0">
        <w:rPr>
          <w:rFonts w:ascii="Times New Roman" w:hAnsi="Times New Roman"/>
          <w:sz w:val="24"/>
          <w:szCs w:val="24"/>
        </w:rPr>
        <w:t>įtvirtin</w:t>
      </w:r>
      <w:r w:rsidR="007E196A">
        <w:rPr>
          <w:rFonts w:ascii="Times New Roman" w:hAnsi="Times New Roman"/>
          <w:sz w:val="24"/>
          <w:szCs w:val="24"/>
        </w:rPr>
        <w:t>ančias minimalius</w:t>
      </w:r>
      <w:r w:rsidR="005F1B7F" w:rsidRPr="00FF47A8">
        <w:rPr>
          <w:rFonts w:ascii="Times New Roman" w:hAnsi="Times New Roman"/>
          <w:sz w:val="24"/>
          <w:szCs w:val="24"/>
        </w:rPr>
        <w:t xml:space="preserve"> atstum</w:t>
      </w:r>
      <w:r w:rsidR="007E196A">
        <w:rPr>
          <w:rFonts w:ascii="Times New Roman" w:hAnsi="Times New Roman"/>
          <w:sz w:val="24"/>
          <w:szCs w:val="24"/>
        </w:rPr>
        <w:t>us</w:t>
      </w:r>
      <w:r w:rsidR="005F1B7F" w:rsidRPr="00FF47A8">
        <w:rPr>
          <w:rFonts w:ascii="Times New Roman" w:hAnsi="Times New Roman"/>
          <w:sz w:val="24"/>
          <w:szCs w:val="24"/>
        </w:rPr>
        <w:t xml:space="preserve"> nuo nesudėtingų pastatų iki kaimyninio sklypo ribos ir galimyb</w:t>
      </w:r>
      <w:r w:rsidR="007E196A">
        <w:rPr>
          <w:rFonts w:ascii="Times New Roman" w:hAnsi="Times New Roman"/>
          <w:sz w:val="24"/>
          <w:szCs w:val="24"/>
        </w:rPr>
        <w:t>ę</w:t>
      </w:r>
      <w:r w:rsidR="005F1B7F" w:rsidRPr="00FF47A8">
        <w:rPr>
          <w:rFonts w:ascii="Times New Roman" w:hAnsi="Times New Roman"/>
          <w:sz w:val="24"/>
          <w:szCs w:val="24"/>
        </w:rPr>
        <w:t xml:space="preserve"> </w:t>
      </w:r>
      <w:r w:rsidR="007E196A">
        <w:rPr>
          <w:rFonts w:ascii="Times New Roman" w:hAnsi="Times New Roman"/>
          <w:sz w:val="24"/>
          <w:szCs w:val="24"/>
        </w:rPr>
        <w:t xml:space="preserve">sumažinti </w:t>
      </w:r>
      <w:r w:rsidR="005F1B7F" w:rsidRPr="00FF47A8">
        <w:rPr>
          <w:rFonts w:ascii="Times New Roman" w:hAnsi="Times New Roman"/>
          <w:sz w:val="24"/>
          <w:szCs w:val="24"/>
        </w:rPr>
        <w:t>šiuos atstumus iki 1 m</w:t>
      </w:r>
      <w:r w:rsidR="00643321">
        <w:rPr>
          <w:rFonts w:ascii="Times New Roman" w:hAnsi="Times New Roman"/>
          <w:sz w:val="24"/>
          <w:szCs w:val="24"/>
        </w:rPr>
        <w:t>,</w:t>
      </w:r>
      <w:r w:rsidR="005F1B7F" w:rsidRPr="00FF47A8">
        <w:rPr>
          <w:rFonts w:ascii="Times New Roman" w:hAnsi="Times New Roman"/>
          <w:sz w:val="24"/>
          <w:szCs w:val="24"/>
        </w:rPr>
        <w:t xml:space="preserve"> tik turint rašytinį kaimyninio sklypo savininko (naudotojo) sutikimą (rašytinį susita</w:t>
      </w:r>
      <w:r w:rsidR="007E196A">
        <w:rPr>
          <w:rFonts w:ascii="Times New Roman" w:hAnsi="Times New Roman"/>
          <w:sz w:val="24"/>
          <w:szCs w:val="24"/>
        </w:rPr>
        <w:t>rimą), konstatavo, kad</w:t>
      </w:r>
      <w:r w:rsidR="00D15927">
        <w:rPr>
          <w:rFonts w:ascii="Times New Roman" w:hAnsi="Times New Roman"/>
          <w:sz w:val="24"/>
          <w:szCs w:val="24"/>
        </w:rPr>
        <w:t xml:space="preserve"> s</w:t>
      </w:r>
      <w:r w:rsidR="00F7086D" w:rsidRPr="00D15927">
        <w:rPr>
          <w:rFonts w:ascii="Times New Roman" w:hAnsi="Times New Roman"/>
          <w:sz w:val="24"/>
          <w:szCs w:val="24"/>
        </w:rPr>
        <w:t xml:space="preserve">tatytojas turi pareigą </w:t>
      </w:r>
      <w:r w:rsidR="005F1B7F" w:rsidRPr="00D15927">
        <w:rPr>
          <w:rFonts w:ascii="Times New Roman" w:hAnsi="Times New Roman"/>
          <w:sz w:val="24"/>
          <w:szCs w:val="24"/>
        </w:rPr>
        <w:t>laikytis nustatytų atstumų iki kaimyninio sklypo ribos</w:t>
      </w:r>
      <w:r w:rsidR="00F7086D" w:rsidRPr="00D15927">
        <w:rPr>
          <w:rFonts w:ascii="Times New Roman" w:hAnsi="Times New Roman"/>
          <w:sz w:val="24"/>
          <w:szCs w:val="24"/>
        </w:rPr>
        <w:t>,</w:t>
      </w:r>
      <w:r w:rsidR="005F1B7F" w:rsidRPr="00D15927">
        <w:rPr>
          <w:rFonts w:ascii="Times New Roman" w:hAnsi="Times New Roman"/>
          <w:sz w:val="24"/>
          <w:szCs w:val="24"/>
        </w:rPr>
        <w:t xml:space="preserve"> </w:t>
      </w:r>
      <w:r w:rsidR="00F7086D" w:rsidRPr="00D15927">
        <w:rPr>
          <w:rFonts w:ascii="Times New Roman" w:hAnsi="Times New Roman"/>
          <w:sz w:val="24"/>
          <w:szCs w:val="24"/>
        </w:rPr>
        <w:t xml:space="preserve">o </w:t>
      </w:r>
      <w:r w:rsidR="005F1B7F" w:rsidRPr="00D15927">
        <w:rPr>
          <w:rFonts w:ascii="Times New Roman" w:hAnsi="Times New Roman"/>
          <w:sz w:val="24"/>
          <w:szCs w:val="24"/>
        </w:rPr>
        <w:t>kaimyninio sklypo savinink</w:t>
      </w:r>
      <w:r w:rsidR="00F7086D" w:rsidRPr="00D15927">
        <w:rPr>
          <w:rFonts w:ascii="Times New Roman" w:hAnsi="Times New Roman"/>
          <w:sz w:val="24"/>
          <w:szCs w:val="24"/>
        </w:rPr>
        <w:t>as</w:t>
      </w:r>
      <w:r w:rsidR="005F1B7F" w:rsidRPr="00D15927">
        <w:rPr>
          <w:rFonts w:ascii="Times New Roman" w:hAnsi="Times New Roman"/>
          <w:sz w:val="24"/>
          <w:szCs w:val="24"/>
        </w:rPr>
        <w:t xml:space="preserve"> (naudotoj</w:t>
      </w:r>
      <w:r w:rsidR="00F7086D" w:rsidRPr="00D15927">
        <w:rPr>
          <w:rFonts w:ascii="Times New Roman" w:hAnsi="Times New Roman"/>
          <w:sz w:val="24"/>
          <w:szCs w:val="24"/>
        </w:rPr>
        <w:t>as</w:t>
      </w:r>
      <w:r w:rsidR="005F1B7F" w:rsidRPr="00D15927">
        <w:rPr>
          <w:rFonts w:ascii="Times New Roman" w:hAnsi="Times New Roman"/>
          <w:sz w:val="24"/>
          <w:szCs w:val="24"/>
        </w:rPr>
        <w:t xml:space="preserve">) </w:t>
      </w:r>
      <w:r w:rsidR="00F7086D" w:rsidRPr="00D15927">
        <w:rPr>
          <w:rFonts w:ascii="Times New Roman" w:hAnsi="Times New Roman"/>
          <w:sz w:val="24"/>
          <w:szCs w:val="24"/>
        </w:rPr>
        <w:t xml:space="preserve">– </w:t>
      </w:r>
      <w:r w:rsidR="005F1B7F" w:rsidRPr="00D15927">
        <w:rPr>
          <w:rFonts w:ascii="Times New Roman" w:hAnsi="Times New Roman"/>
          <w:sz w:val="24"/>
          <w:szCs w:val="24"/>
        </w:rPr>
        <w:t>teis</w:t>
      </w:r>
      <w:r w:rsidR="00F7086D" w:rsidRPr="00D15927">
        <w:rPr>
          <w:rFonts w:ascii="Times New Roman" w:hAnsi="Times New Roman"/>
          <w:sz w:val="24"/>
          <w:szCs w:val="24"/>
        </w:rPr>
        <w:t>ę</w:t>
      </w:r>
      <w:r w:rsidR="005F1B7F" w:rsidRPr="00D15927">
        <w:rPr>
          <w:rFonts w:ascii="Times New Roman" w:hAnsi="Times New Roman"/>
          <w:sz w:val="24"/>
          <w:szCs w:val="24"/>
        </w:rPr>
        <w:t xml:space="preserve"> sutikti arba nesutikti, </w:t>
      </w:r>
      <w:r w:rsidR="00F7086D" w:rsidRPr="00D15927">
        <w:rPr>
          <w:rFonts w:ascii="Times New Roman" w:hAnsi="Times New Roman"/>
          <w:sz w:val="24"/>
          <w:szCs w:val="24"/>
        </w:rPr>
        <w:t xml:space="preserve">kad šie atstumai būtų mažesni. </w:t>
      </w:r>
      <w:r w:rsidR="005F1B7F" w:rsidRPr="00D15927">
        <w:rPr>
          <w:rFonts w:ascii="Times New Roman" w:hAnsi="Times New Roman"/>
          <w:sz w:val="24"/>
          <w:szCs w:val="24"/>
        </w:rPr>
        <w:t>Statybą reglamentuojančių teisės aktų reikalavimais siekiama užtikrinti, kad statybos darbai būtų atliekami nepažeidžiant kitų asmenų teisių ir teisėtų interesų, nesukeltų grėsmės kitiems asmenims, todėl šie reikalavimai negali būti vertinami kaip formalus teisės būti statytoju</w:t>
      </w:r>
      <w:r w:rsidR="00F7086D" w:rsidRPr="00D15927">
        <w:rPr>
          <w:rFonts w:ascii="Times New Roman" w:hAnsi="Times New Roman"/>
          <w:sz w:val="24"/>
          <w:szCs w:val="24"/>
        </w:rPr>
        <w:t>,</w:t>
      </w:r>
      <w:r w:rsidR="005F1B7F" w:rsidRPr="00D15927">
        <w:rPr>
          <w:rFonts w:ascii="Times New Roman" w:hAnsi="Times New Roman"/>
          <w:sz w:val="24"/>
          <w:szCs w:val="24"/>
        </w:rPr>
        <w:t xml:space="preserve"> kaip vienos iš nuosavybės teisės įgyvendinimo formų</w:t>
      </w:r>
      <w:r w:rsidR="00F7086D" w:rsidRPr="00D15927">
        <w:rPr>
          <w:rFonts w:ascii="Times New Roman" w:hAnsi="Times New Roman"/>
          <w:sz w:val="24"/>
          <w:szCs w:val="24"/>
        </w:rPr>
        <w:t>,</w:t>
      </w:r>
      <w:r w:rsidR="00D15927">
        <w:rPr>
          <w:rFonts w:ascii="Times New Roman" w:hAnsi="Times New Roman"/>
          <w:sz w:val="24"/>
          <w:szCs w:val="24"/>
        </w:rPr>
        <w:t xml:space="preserve"> ribojimas. </w:t>
      </w:r>
      <w:r w:rsidR="00FF47A8" w:rsidRPr="00D15927">
        <w:rPr>
          <w:rFonts w:ascii="Times New Roman" w:hAnsi="Times New Roman"/>
          <w:sz w:val="24"/>
          <w:szCs w:val="24"/>
        </w:rPr>
        <w:t xml:space="preserve">STR 1.01.07:2002 </w:t>
      </w:r>
      <w:r w:rsidR="00F7086D" w:rsidRPr="00D15927">
        <w:rPr>
          <w:rFonts w:ascii="Times New Roman" w:hAnsi="Times New Roman"/>
          <w:sz w:val="24"/>
          <w:szCs w:val="24"/>
        </w:rPr>
        <w:t xml:space="preserve">„Nesudėtingi (tarp jų laikini) statiniai“ </w:t>
      </w:r>
      <w:r w:rsidR="00FF47A8" w:rsidRPr="00D15927">
        <w:rPr>
          <w:rFonts w:ascii="Times New Roman" w:hAnsi="Times New Roman"/>
          <w:sz w:val="24"/>
          <w:szCs w:val="24"/>
        </w:rPr>
        <w:t xml:space="preserve">1 </w:t>
      </w:r>
      <w:r w:rsidR="005F1B7F" w:rsidRPr="00D15927">
        <w:rPr>
          <w:rFonts w:ascii="Times New Roman" w:hAnsi="Times New Roman"/>
          <w:sz w:val="24"/>
          <w:szCs w:val="24"/>
        </w:rPr>
        <w:t xml:space="preserve">priedo normos, nustatančios atstumus nuo nesudėtingų pastatų iki kaimyninių sklypų ribų, yra imperatyvaus pobūdžio ir </w:t>
      </w:r>
      <w:r w:rsidR="005F1B7F" w:rsidRPr="00D15927">
        <w:rPr>
          <w:rFonts w:ascii="Times New Roman" w:hAnsi="Times New Roman"/>
          <w:color w:val="000000"/>
          <w:sz w:val="24"/>
          <w:szCs w:val="24"/>
        </w:rPr>
        <w:t>turi tam tikrus viešuosius tikslus</w:t>
      </w:r>
      <w:r w:rsidR="005F1B7F" w:rsidRPr="00D15927">
        <w:rPr>
          <w:rFonts w:ascii="Times New Roman" w:hAnsi="Times New Roman"/>
          <w:sz w:val="24"/>
          <w:szCs w:val="24"/>
        </w:rPr>
        <w:t xml:space="preserve">. </w:t>
      </w:r>
      <w:r w:rsidR="005F1B7F" w:rsidRPr="00D15927">
        <w:rPr>
          <w:rFonts w:ascii="Times New Roman" w:hAnsi="Times New Roman"/>
          <w:color w:val="000000"/>
          <w:sz w:val="24"/>
          <w:szCs w:val="24"/>
        </w:rPr>
        <w:t>Teisės aktuose nenustatyta galimybės, kad šie atstumai galėtų būti keičiami teismo sprendimu, tai gali padaryti tik suinteresuoti asmenys tarpusavio susitarimu.</w:t>
      </w:r>
      <w:r w:rsidR="005F1B7F" w:rsidRPr="00D15927">
        <w:rPr>
          <w:rFonts w:ascii="Times New Roman" w:hAnsi="Times New Roman"/>
          <w:sz w:val="24"/>
          <w:szCs w:val="24"/>
        </w:rPr>
        <w:t xml:space="preserve"> Civilinės teisės subjektai turi lygias teises savo nuožiūra naudotis civilinėmis teisėmis, todėl tuo atveju, kai kaimyninio sklypo savininkas atsisako duoti sutikimą statyti statinius mažesniu</w:t>
      </w:r>
      <w:r w:rsidR="00BF0CE2" w:rsidRPr="00D15927">
        <w:rPr>
          <w:rFonts w:ascii="Times New Roman" w:hAnsi="Times New Roman"/>
          <w:sz w:val="24"/>
          <w:szCs w:val="24"/>
        </w:rPr>
        <w:t>,</w:t>
      </w:r>
      <w:r w:rsidR="005F1B7F" w:rsidRPr="00D15927">
        <w:rPr>
          <w:rFonts w:ascii="Times New Roman" w:hAnsi="Times New Roman"/>
          <w:sz w:val="24"/>
          <w:szCs w:val="24"/>
        </w:rPr>
        <w:t xml:space="preserve"> negu </w:t>
      </w:r>
      <w:r w:rsidR="00BF0CE2" w:rsidRPr="00D15927">
        <w:rPr>
          <w:rFonts w:ascii="Times New Roman" w:hAnsi="Times New Roman"/>
          <w:sz w:val="24"/>
          <w:szCs w:val="24"/>
        </w:rPr>
        <w:t xml:space="preserve">yra nustatytas </w:t>
      </w:r>
      <w:r w:rsidR="005F1B7F" w:rsidRPr="00D15927">
        <w:rPr>
          <w:rFonts w:ascii="Times New Roman" w:hAnsi="Times New Roman"/>
          <w:sz w:val="24"/>
          <w:szCs w:val="24"/>
        </w:rPr>
        <w:t>norminiuose teisės aktuose</w:t>
      </w:r>
      <w:r w:rsidR="00BF0CE2" w:rsidRPr="00D15927">
        <w:rPr>
          <w:rFonts w:ascii="Times New Roman" w:hAnsi="Times New Roman"/>
          <w:sz w:val="24"/>
          <w:szCs w:val="24"/>
        </w:rPr>
        <w:t>,</w:t>
      </w:r>
      <w:r w:rsidR="005F1B7F" w:rsidRPr="00D15927">
        <w:rPr>
          <w:rFonts w:ascii="Times New Roman" w:hAnsi="Times New Roman"/>
          <w:sz w:val="24"/>
          <w:szCs w:val="24"/>
        </w:rPr>
        <w:t xml:space="preserve"> atstumu iki gretimo sklypo ribos, toks asmuo neprivalo motyvuoti savo atsisakymo priežasčių, o statytojas pagal bendrąją taisyklę negali tokio atsisakymo ginčyti. Statytojas privalo užtikrinti imperatyviųjų te</w:t>
      </w:r>
      <w:r w:rsidR="00D15927">
        <w:rPr>
          <w:rFonts w:ascii="Times New Roman" w:hAnsi="Times New Roman"/>
          <w:sz w:val="24"/>
          <w:szCs w:val="24"/>
        </w:rPr>
        <w:t>isės aktų reikalavimų laikymąsi. T</w:t>
      </w:r>
      <w:r w:rsidR="005F1B7F" w:rsidRPr="00D15927">
        <w:rPr>
          <w:rFonts w:ascii="Times New Roman" w:hAnsi="Times New Roman"/>
          <w:sz w:val="24"/>
          <w:szCs w:val="24"/>
        </w:rPr>
        <w:t xml:space="preserve">eisės aktuose nustatytų atstumų pažeidimas kvalifikuojamas kaip gretimo sklypo savininko teisių, įtvirtintų teisės aktuose, pažeidimas (pvz., </w:t>
      </w:r>
      <w:r w:rsidR="005F1B7F" w:rsidRPr="00D15927">
        <w:rPr>
          <w:rStyle w:val="clear"/>
          <w:rFonts w:ascii="Times New Roman" w:hAnsi="Times New Roman"/>
          <w:color w:val="000000"/>
          <w:sz w:val="24"/>
          <w:szCs w:val="24"/>
        </w:rPr>
        <w:t>Lietuvos Aukščiausiojo Teismo 2010 m. liepos 2 d. nutartis civilinėje byloje Nr. 3K-7-230/2010).</w:t>
      </w:r>
    </w:p>
    <w:p w14:paraId="00C97C04" w14:textId="6CC0851B" w:rsidR="00D15927" w:rsidRPr="00D15927" w:rsidRDefault="00D15927" w:rsidP="00D15927">
      <w:pPr>
        <w:pStyle w:val="Sraopastraipa"/>
        <w:numPr>
          <w:ilvl w:val="0"/>
          <w:numId w:val="1"/>
        </w:numPr>
        <w:spacing w:after="120" w:line="240" w:lineRule="auto"/>
        <w:ind w:left="357" w:hanging="357"/>
        <w:contextualSpacing w:val="0"/>
        <w:jc w:val="both"/>
        <w:rPr>
          <w:rStyle w:val="clear"/>
          <w:rFonts w:ascii="Times New Roman" w:hAnsi="Times New Roman"/>
          <w:i/>
          <w:sz w:val="24"/>
          <w:szCs w:val="24"/>
        </w:rPr>
      </w:pPr>
      <w:r>
        <w:rPr>
          <w:rStyle w:val="clear"/>
          <w:rFonts w:ascii="Times New Roman" w:hAnsi="Times New Roman"/>
          <w:color w:val="000000"/>
          <w:sz w:val="24"/>
          <w:szCs w:val="24"/>
        </w:rPr>
        <w:t xml:space="preserve">Pirmiau </w:t>
      </w:r>
      <w:r w:rsidR="00DE1E38">
        <w:rPr>
          <w:rStyle w:val="clear"/>
          <w:rFonts w:ascii="Times New Roman" w:hAnsi="Times New Roman"/>
          <w:color w:val="000000"/>
          <w:sz w:val="24"/>
          <w:szCs w:val="24"/>
        </w:rPr>
        <w:t>nurodyta kasacinio teismo praktika suformuota</w:t>
      </w:r>
      <w:r>
        <w:rPr>
          <w:rStyle w:val="clear"/>
          <w:rFonts w:ascii="Times New Roman" w:hAnsi="Times New Roman"/>
          <w:color w:val="000000"/>
          <w:sz w:val="24"/>
          <w:szCs w:val="24"/>
        </w:rPr>
        <w:t xml:space="preserve"> aiškinant kito teisės akto, reglamentuojančio statybos teisinius santykius, nuostatas, tačiau pačių </w:t>
      </w:r>
      <w:r w:rsidR="00EB5327">
        <w:rPr>
          <w:rStyle w:val="clear"/>
          <w:rFonts w:ascii="Times New Roman" w:hAnsi="Times New Roman"/>
          <w:color w:val="000000"/>
          <w:sz w:val="24"/>
          <w:szCs w:val="24"/>
        </w:rPr>
        <w:t xml:space="preserve">(išaiškintų) </w:t>
      </w:r>
      <w:r>
        <w:rPr>
          <w:rStyle w:val="clear"/>
          <w:rFonts w:ascii="Times New Roman" w:hAnsi="Times New Roman"/>
          <w:color w:val="000000"/>
          <w:sz w:val="24"/>
          <w:szCs w:val="24"/>
        </w:rPr>
        <w:t xml:space="preserve">nuostatų turinys yra tapatus šios civilinės bylos ginčui spręsti reikšmingų nuostatų (žr. šios nutarties </w:t>
      </w:r>
      <w:r w:rsidRPr="000278A5">
        <w:rPr>
          <w:rStyle w:val="clear"/>
          <w:rFonts w:ascii="Times New Roman" w:hAnsi="Times New Roman"/>
          <w:color w:val="000000"/>
          <w:sz w:val="24"/>
          <w:szCs w:val="24"/>
        </w:rPr>
        <w:t>26</w:t>
      </w:r>
      <w:r>
        <w:rPr>
          <w:rStyle w:val="clear"/>
          <w:rFonts w:ascii="Times New Roman" w:hAnsi="Times New Roman"/>
          <w:color w:val="000000"/>
          <w:sz w:val="24"/>
          <w:szCs w:val="24"/>
        </w:rPr>
        <w:t xml:space="preserve"> punktą) turiniui, </w:t>
      </w:r>
      <w:r w:rsidR="00DE1E38">
        <w:rPr>
          <w:rStyle w:val="clear"/>
          <w:rFonts w:ascii="Times New Roman" w:hAnsi="Times New Roman"/>
          <w:color w:val="000000"/>
          <w:sz w:val="24"/>
          <w:szCs w:val="24"/>
        </w:rPr>
        <w:t xml:space="preserve">todėl </w:t>
      </w:r>
      <w:r w:rsidR="00550AF1">
        <w:rPr>
          <w:rStyle w:val="clear"/>
          <w:rFonts w:ascii="Times New Roman" w:hAnsi="Times New Roman"/>
          <w:color w:val="000000"/>
          <w:sz w:val="24"/>
          <w:szCs w:val="24"/>
        </w:rPr>
        <w:t xml:space="preserve">aptariama kasacinio teismo praktika yra aktuali </w:t>
      </w:r>
      <w:r w:rsidR="00E80C9F">
        <w:rPr>
          <w:rStyle w:val="clear"/>
          <w:rFonts w:ascii="Times New Roman" w:hAnsi="Times New Roman"/>
          <w:color w:val="000000"/>
          <w:sz w:val="24"/>
          <w:szCs w:val="24"/>
        </w:rPr>
        <w:t>a</w:t>
      </w:r>
      <w:r w:rsidR="00550AF1">
        <w:rPr>
          <w:rStyle w:val="clear"/>
          <w:rFonts w:ascii="Times New Roman" w:hAnsi="Times New Roman"/>
          <w:color w:val="000000"/>
          <w:sz w:val="24"/>
          <w:szCs w:val="24"/>
        </w:rPr>
        <w:t xml:space="preserve">iškinant </w:t>
      </w:r>
      <w:r w:rsidR="00E80C9F">
        <w:rPr>
          <w:rStyle w:val="clear"/>
          <w:rFonts w:ascii="Times New Roman" w:hAnsi="Times New Roman"/>
          <w:color w:val="000000"/>
          <w:sz w:val="24"/>
          <w:szCs w:val="24"/>
        </w:rPr>
        <w:t xml:space="preserve">ir </w:t>
      </w:r>
      <w:r w:rsidR="00E80C9F">
        <w:rPr>
          <w:rFonts w:ascii="Times New Roman" w:hAnsi="Times New Roman"/>
          <w:sz w:val="24"/>
          <w:szCs w:val="24"/>
        </w:rPr>
        <w:t xml:space="preserve">Sodininkų bendrijų įstatymo 6 straipsnio 4 dalies 1 punkto nuostatas, </w:t>
      </w:r>
      <w:r w:rsidR="008532F0">
        <w:rPr>
          <w:rFonts w:ascii="Times New Roman" w:hAnsi="Times New Roman"/>
          <w:sz w:val="24"/>
          <w:szCs w:val="24"/>
        </w:rPr>
        <w:t>įtvirtin</w:t>
      </w:r>
      <w:r w:rsidR="00E80C9F">
        <w:rPr>
          <w:rFonts w:ascii="Times New Roman" w:hAnsi="Times New Roman"/>
          <w:sz w:val="24"/>
          <w:szCs w:val="24"/>
        </w:rPr>
        <w:t xml:space="preserve">ančias minimalius atstumus nuo statinių iki kaimyninio sodo žemės sklypo ribos. </w:t>
      </w:r>
    </w:p>
    <w:p w14:paraId="4CA7636B" w14:textId="77777777" w:rsidR="0027649E" w:rsidRPr="00FA42C5" w:rsidRDefault="00E95FCA" w:rsidP="00F7086D">
      <w:pPr>
        <w:pStyle w:val="Sraopastraipa"/>
        <w:numPr>
          <w:ilvl w:val="0"/>
          <w:numId w:val="1"/>
        </w:numPr>
        <w:spacing w:after="120" w:line="240" w:lineRule="auto"/>
        <w:ind w:left="357" w:hanging="357"/>
        <w:contextualSpacing w:val="0"/>
        <w:jc w:val="both"/>
        <w:rPr>
          <w:rFonts w:ascii="Times New Roman" w:hAnsi="Times New Roman"/>
          <w:i/>
          <w:sz w:val="24"/>
          <w:szCs w:val="24"/>
        </w:rPr>
      </w:pPr>
      <w:r>
        <w:rPr>
          <w:rStyle w:val="clear"/>
          <w:rFonts w:ascii="Times New Roman" w:hAnsi="Times New Roman"/>
          <w:color w:val="000000"/>
          <w:sz w:val="24"/>
          <w:szCs w:val="24"/>
        </w:rPr>
        <w:t xml:space="preserve">Teisėjų kolegija, remdamasi išdėstytais argumentais, konstatuoja, kad </w:t>
      </w:r>
      <w:r>
        <w:rPr>
          <w:rFonts w:ascii="Times New Roman" w:hAnsi="Times New Roman"/>
          <w:sz w:val="24"/>
          <w:szCs w:val="24"/>
        </w:rPr>
        <w:t xml:space="preserve">Sodininkų bendrijų įstatymo 6 straipsnio 4 dalies 1 punkto nuostatų, reglamentuojančių minimalius atstumus nuo statinių iki kaimyninio sodo žemės sklypo ribos, pažeidimas, </w:t>
      </w:r>
      <w:r w:rsidR="005658AB">
        <w:rPr>
          <w:rFonts w:ascii="Times New Roman" w:hAnsi="Times New Roman"/>
          <w:sz w:val="24"/>
          <w:szCs w:val="24"/>
        </w:rPr>
        <w:t>lemiantis atitinkamo statinio statybos neteisėtumą</w:t>
      </w:r>
      <w:r>
        <w:rPr>
          <w:rFonts w:ascii="Times New Roman" w:hAnsi="Times New Roman"/>
          <w:sz w:val="24"/>
          <w:szCs w:val="24"/>
        </w:rPr>
        <w:t>, kartu reiškia ir kaimyninio sodo žemės sklypo savininko subjektinių teisių pažeidimą</w:t>
      </w:r>
      <w:r w:rsidR="00B3407C">
        <w:rPr>
          <w:rFonts w:ascii="Times New Roman" w:hAnsi="Times New Roman"/>
          <w:sz w:val="24"/>
          <w:szCs w:val="24"/>
        </w:rPr>
        <w:t>. Teisėjų kolegija</w:t>
      </w:r>
      <w:r w:rsidR="002A6A16">
        <w:rPr>
          <w:rFonts w:ascii="Times New Roman" w:hAnsi="Times New Roman"/>
          <w:sz w:val="24"/>
          <w:szCs w:val="24"/>
        </w:rPr>
        <w:t xml:space="preserve"> vertina, </w:t>
      </w:r>
      <w:r w:rsidR="0002414A">
        <w:rPr>
          <w:rFonts w:ascii="Times New Roman" w:hAnsi="Times New Roman"/>
          <w:sz w:val="24"/>
          <w:szCs w:val="24"/>
        </w:rPr>
        <w:t xml:space="preserve">kad </w:t>
      </w:r>
      <w:r w:rsidR="00B3407C" w:rsidRPr="00C448C4">
        <w:rPr>
          <w:rFonts w:ascii="Times New Roman" w:hAnsi="Times New Roman"/>
          <w:sz w:val="24"/>
          <w:szCs w:val="24"/>
        </w:rPr>
        <w:t xml:space="preserve">kaimyninio sodo žemės sklypo savininko </w:t>
      </w:r>
      <w:r w:rsidR="007637F1" w:rsidRPr="00C448C4">
        <w:rPr>
          <w:rFonts w:ascii="Times New Roman" w:hAnsi="Times New Roman"/>
          <w:sz w:val="24"/>
          <w:szCs w:val="24"/>
        </w:rPr>
        <w:t xml:space="preserve">subjektinėms teisėms teismine tvarka pagal CK 4.103 straipsnio 1–2 dalis apginti pakanka įrodyti, kad ginčo statinys </w:t>
      </w:r>
      <w:r w:rsidR="0002414A" w:rsidRPr="00C448C4">
        <w:rPr>
          <w:rFonts w:ascii="Times New Roman" w:hAnsi="Times New Roman"/>
          <w:sz w:val="24"/>
          <w:szCs w:val="24"/>
        </w:rPr>
        <w:t>be jo sutikimo gretimame</w:t>
      </w:r>
      <w:r w:rsidR="0002414A">
        <w:rPr>
          <w:rFonts w:ascii="Times New Roman" w:hAnsi="Times New Roman"/>
          <w:sz w:val="24"/>
          <w:szCs w:val="24"/>
        </w:rPr>
        <w:t xml:space="preserve"> </w:t>
      </w:r>
      <w:r w:rsidR="007637F1">
        <w:rPr>
          <w:rFonts w:ascii="Times New Roman" w:hAnsi="Times New Roman"/>
          <w:sz w:val="24"/>
          <w:szCs w:val="24"/>
        </w:rPr>
        <w:t xml:space="preserve">sodo žemės sklype </w:t>
      </w:r>
      <w:r w:rsidR="007E1A76">
        <w:rPr>
          <w:rFonts w:ascii="Times New Roman" w:hAnsi="Times New Roman"/>
          <w:sz w:val="24"/>
          <w:szCs w:val="24"/>
        </w:rPr>
        <w:t xml:space="preserve">yra </w:t>
      </w:r>
      <w:r w:rsidR="007637F1">
        <w:rPr>
          <w:rFonts w:ascii="Times New Roman" w:hAnsi="Times New Roman"/>
          <w:sz w:val="24"/>
          <w:szCs w:val="24"/>
        </w:rPr>
        <w:t>pastatytas</w:t>
      </w:r>
      <w:r w:rsidR="0002414A">
        <w:rPr>
          <w:rFonts w:ascii="Times New Roman" w:hAnsi="Times New Roman"/>
          <w:sz w:val="24"/>
          <w:szCs w:val="24"/>
        </w:rPr>
        <w:t xml:space="preserve"> </w:t>
      </w:r>
      <w:r w:rsidR="007637F1">
        <w:rPr>
          <w:rFonts w:ascii="Times New Roman" w:hAnsi="Times New Roman"/>
          <w:sz w:val="24"/>
          <w:szCs w:val="24"/>
        </w:rPr>
        <w:t xml:space="preserve">mažesniu, negu reglamentuoja Sodininkų bendrijų įstatymo 6 straipsnio 4 dalies 1 punktas, atstumu. </w:t>
      </w:r>
    </w:p>
    <w:p w14:paraId="4C9DE207" w14:textId="5DDD51AA" w:rsidR="004545E7" w:rsidRPr="004545E7" w:rsidRDefault="004545E7" w:rsidP="00F7086D">
      <w:pPr>
        <w:pStyle w:val="Sraopastraipa"/>
        <w:numPr>
          <w:ilvl w:val="0"/>
          <w:numId w:val="1"/>
        </w:numPr>
        <w:spacing w:after="120" w:line="240" w:lineRule="auto"/>
        <w:ind w:left="357" w:hanging="357"/>
        <w:contextualSpacing w:val="0"/>
        <w:jc w:val="both"/>
        <w:rPr>
          <w:rStyle w:val="clear"/>
          <w:rFonts w:ascii="Times New Roman" w:hAnsi="Times New Roman"/>
          <w:i/>
          <w:sz w:val="24"/>
          <w:szCs w:val="24"/>
        </w:rPr>
      </w:pPr>
      <w:r>
        <w:rPr>
          <w:rStyle w:val="clear"/>
          <w:rFonts w:ascii="Times New Roman" w:hAnsi="Times New Roman"/>
          <w:sz w:val="24"/>
          <w:szCs w:val="24"/>
        </w:rPr>
        <w:t xml:space="preserve">Pažymėtina, kad bylą nagrinėjant pirmosios ir apeliacinės instancijos teismuose nekilo ginčo dėl tos aplinkybės, kad infiltravimo laukas yra įrengtas mažesniu negu 1 m atstumu iki bendros šalių sodo žemės sklypų ribos, kita vertus, kilo klausimas, ar infiltravimo laukas apskritai gali būti laikomas statiniu (jo dalimi) Statybos įstatymo prasme. </w:t>
      </w:r>
      <w:r w:rsidR="000F3149">
        <w:rPr>
          <w:rStyle w:val="clear"/>
          <w:rFonts w:ascii="Times New Roman" w:hAnsi="Times New Roman"/>
          <w:sz w:val="24"/>
          <w:szCs w:val="24"/>
        </w:rPr>
        <w:t>B</w:t>
      </w:r>
      <w:r>
        <w:rPr>
          <w:rStyle w:val="clear"/>
          <w:rFonts w:ascii="Times New Roman" w:hAnsi="Times New Roman"/>
          <w:sz w:val="24"/>
          <w:szCs w:val="24"/>
        </w:rPr>
        <w:t>ylą nagrinėję teismai sprendė, kad infiltravimo laukas nėra statinys (jo dalis)</w:t>
      </w:r>
      <w:r w:rsidR="0002414A">
        <w:rPr>
          <w:rStyle w:val="clear"/>
          <w:rFonts w:ascii="Times New Roman" w:hAnsi="Times New Roman"/>
          <w:sz w:val="24"/>
          <w:szCs w:val="24"/>
        </w:rPr>
        <w:t xml:space="preserve">. </w:t>
      </w:r>
      <w:r w:rsidR="00C448C4">
        <w:rPr>
          <w:rStyle w:val="clear"/>
          <w:rFonts w:ascii="Times New Roman" w:hAnsi="Times New Roman"/>
          <w:sz w:val="24"/>
          <w:szCs w:val="24"/>
        </w:rPr>
        <w:t>I</w:t>
      </w:r>
      <w:r>
        <w:rPr>
          <w:rStyle w:val="clear"/>
          <w:rFonts w:ascii="Times New Roman" w:hAnsi="Times New Roman"/>
          <w:sz w:val="24"/>
          <w:szCs w:val="24"/>
        </w:rPr>
        <w:t xml:space="preserve">eškovė savo kasaciniame skunde išreiškė nesutikimą su tokia teismų išvada, todėl teisėjų kolegija pasisako dėl šio klausimo, nes jis turi esminę reikšmę sprendžiant, ar egzistuoja pagrindas pripažinti ieškovės subjektinių teisių pažeidimą ir kartu jos pasirinktu būdu apginti (galimai) pažeistas subjektines teises. </w:t>
      </w:r>
    </w:p>
    <w:p w14:paraId="5FF509E5" w14:textId="30BF41AA" w:rsidR="00ED7AF5" w:rsidRDefault="00266AB1" w:rsidP="00266AB1">
      <w:pPr>
        <w:pStyle w:val="Sraopastraipa"/>
        <w:numPr>
          <w:ilvl w:val="0"/>
          <w:numId w:val="1"/>
        </w:numPr>
        <w:spacing w:after="150" w:line="240" w:lineRule="auto"/>
        <w:ind w:left="357" w:hanging="357"/>
        <w:contextualSpacing w:val="0"/>
        <w:jc w:val="both"/>
        <w:rPr>
          <w:rFonts w:ascii="Times New Roman" w:hAnsi="Times New Roman"/>
          <w:color w:val="000000"/>
          <w:sz w:val="24"/>
          <w:szCs w:val="24"/>
        </w:rPr>
      </w:pPr>
      <w:r w:rsidRPr="00266AB1">
        <w:rPr>
          <w:rStyle w:val="clear"/>
          <w:rFonts w:ascii="Times New Roman" w:hAnsi="Times New Roman"/>
          <w:i/>
          <w:sz w:val="24"/>
          <w:szCs w:val="24"/>
        </w:rPr>
        <w:lastRenderedPageBreak/>
        <w:t>Statinys</w:t>
      </w:r>
      <w:r w:rsidRPr="00266AB1">
        <w:rPr>
          <w:rStyle w:val="clear"/>
          <w:rFonts w:ascii="Times New Roman" w:hAnsi="Times New Roman"/>
          <w:sz w:val="24"/>
          <w:szCs w:val="24"/>
        </w:rPr>
        <w:t xml:space="preserve"> – </w:t>
      </w:r>
      <w:r w:rsidRPr="00266AB1">
        <w:rPr>
          <w:rFonts w:ascii="Times New Roman" w:hAnsi="Times New Roman"/>
          <w:color w:val="000000"/>
          <w:sz w:val="24"/>
          <w:szCs w:val="24"/>
        </w:rPr>
        <w:t>pastatas arba inžinerinis statinys, turintis laikančiąsias konstrukcijas, kurios visos (ar jų dalis) sumontuotos statybos vietoje atliekant statybos darbus, ir kuris yra nekilnojamasis daiktas (</w:t>
      </w:r>
      <w:r w:rsidR="00D83901" w:rsidRPr="00266AB1">
        <w:rPr>
          <w:rStyle w:val="clear"/>
          <w:rFonts w:ascii="Times New Roman" w:hAnsi="Times New Roman"/>
          <w:sz w:val="24"/>
          <w:szCs w:val="24"/>
        </w:rPr>
        <w:t>Statybos įstatymo (redakcija, galiojusi nuo 2016 m. balandžio 1 d. iki 2017 m. sausio 1</w:t>
      </w:r>
      <w:r w:rsidR="008532F0">
        <w:rPr>
          <w:rStyle w:val="clear"/>
          <w:rFonts w:ascii="Times New Roman" w:hAnsi="Times New Roman"/>
          <w:sz w:val="24"/>
          <w:szCs w:val="24"/>
        </w:rPr>
        <w:t> </w:t>
      </w:r>
      <w:r w:rsidR="00D83901" w:rsidRPr="00266AB1">
        <w:rPr>
          <w:rStyle w:val="clear"/>
          <w:rFonts w:ascii="Times New Roman" w:hAnsi="Times New Roman"/>
          <w:sz w:val="24"/>
          <w:szCs w:val="24"/>
        </w:rPr>
        <w:t>d.)</w:t>
      </w:r>
      <w:r w:rsidR="00D83901" w:rsidRPr="00266AB1">
        <w:rPr>
          <w:rStyle w:val="right"/>
          <w:rFonts w:ascii="Times New Roman" w:hAnsi="Times New Roman"/>
          <w:color w:val="000000"/>
          <w:sz w:val="24"/>
          <w:szCs w:val="24"/>
        </w:rPr>
        <w:t xml:space="preserve"> 2 str</w:t>
      </w:r>
      <w:r w:rsidRPr="00266AB1">
        <w:rPr>
          <w:rStyle w:val="right"/>
          <w:rFonts w:ascii="Times New Roman" w:hAnsi="Times New Roman"/>
          <w:color w:val="000000"/>
          <w:sz w:val="24"/>
          <w:szCs w:val="24"/>
        </w:rPr>
        <w:t>aipsnio 2 dalis).</w:t>
      </w:r>
      <w:r w:rsidR="00D83901" w:rsidRPr="00266AB1">
        <w:rPr>
          <w:rStyle w:val="right"/>
          <w:rFonts w:ascii="Times New Roman" w:hAnsi="Times New Roman"/>
          <w:color w:val="000000"/>
          <w:sz w:val="24"/>
          <w:szCs w:val="24"/>
        </w:rPr>
        <w:t xml:space="preserve"> </w:t>
      </w:r>
      <w:r w:rsidR="0027649E" w:rsidRPr="00266AB1">
        <w:rPr>
          <w:rFonts w:ascii="Times New Roman" w:hAnsi="Times New Roman"/>
          <w:bCs/>
          <w:i/>
          <w:color w:val="000000"/>
          <w:sz w:val="24"/>
          <w:szCs w:val="24"/>
        </w:rPr>
        <w:t>Inžineriniai statiniai</w:t>
      </w:r>
      <w:r w:rsidR="0027649E" w:rsidRPr="00266AB1">
        <w:rPr>
          <w:rFonts w:ascii="Times New Roman" w:hAnsi="Times New Roman"/>
          <w:color w:val="000000"/>
          <w:sz w:val="24"/>
          <w:szCs w:val="24"/>
        </w:rPr>
        <w:t xml:space="preserve"> – susisiekimo komunikacijos, inžineriniai tinklai, kanalai, taip pat visi kiti</w:t>
      </w:r>
      <w:r w:rsidRPr="00266AB1">
        <w:rPr>
          <w:rFonts w:ascii="Times New Roman" w:hAnsi="Times New Roman"/>
          <w:color w:val="000000"/>
          <w:sz w:val="24"/>
          <w:szCs w:val="24"/>
        </w:rPr>
        <w:t xml:space="preserve"> statiniai, kurie nėra pastatai (Statybos įstatymo 2 straipsnio 9 dalis). </w:t>
      </w:r>
      <w:r w:rsidR="0027649E" w:rsidRPr="00266AB1">
        <w:rPr>
          <w:rFonts w:ascii="Times New Roman" w:hAnsi="Times New Roman"/>
          <w:bCs/>
          <w:i/>
          <w:color w:val="000000"/>
          <w:sz w:val="24"/>
          <w:szCs w:val="24"/>
        </w:rPr>
        <w:t>Inžineriniai tinklai</w:t>
      </w:r>
      <w:r w:rsidR="0027649E" w:rsidRPr="00266AB1">
        <w:rPr>
          <w:rFonts w:ascii="Times New Roman" w:hAnsi="Times New Roman"/>
          <w:color w:val="000000"/>
          <w:sz w:val="24"/>
          <w:szCs w:val="24"/>
        </w:rPr>
        <w:t xml:space="preserve"> – statinio statybos sklype (išskyrus statinio vidų) ir už jo ribų nutiesti komunaliniai ar vietiniai vandentiekio, nuotekų šalinimo, šilumos, dujų, naftos ar kito kuro, technologiniai vamzdynai, elektros perdavimo, energijos bei elektroninių ryšių tinklai su jų mait</w:t>
      </w:r>
      <w:r w:rsidRPr="00266AB1">
        <w:rPr>
          <w:rFonts w:ascii="Times New Roman" w:hAnsi="Times New Roman"/>
          <w:color w:val="000000"/>
          <w:sz w:val="24"/>
          <w:szCs w:val="24"/>
        </w:rPr>
        <w:t xml:space="preserve">inimo šaltiniais ir įrenginiais (Statybos įstatymo 2 straipsnio 10 dalis). </w:t>
      </w:r>
      <w:r w:rsidR="0027649E" w:rsidRPr="00266AB1">
        <w:rPr>
          <w:rFonts w:ascii="Times New Roman" w:hAnsi="Times New Roman"/>
          <w:bCs/>
          <w:i/>
          <w:color w:val="000000"/>
          <w:sz w:val="24"/>
          <w:szCs w:val="24"/>
        </w:rPr>
        <w:t>Vietiniai inžineriniai tinklai</w:t>
      </w:r>
      <w:r w:rsidR="0027649E" w:rsidRPr="00266AB1">
        <w:rPr>
          <w:rFonts w:ascii="Times New Roman" w:hAnsi="Times New Roman"/>
          <w:color w:val="000000"/>
          <w:sz w:val="24"/>
          <w:szCs w:val="24"/>
        </w:rPr>
        <w:t xml:space="preserve"> – inžineriniai tinklai (su jų maitinimo šaltiniais), skirti vieno vartotojo ar grupės vartotojų poreikiam</w:t>
      </w:r>
      <w:r w:rsidRPr="00266AB1">
        <w:rPr>
          <w:rFonts w:ascii="Times New Roman" w:hAnsi="Times New Roman"/>
          <w:color w:val="000000"/>
          <w:sz w:val="24"/>
          <w:szCs w:val="24"/>
        </w:rPr>
        <w:t>s tenkinti (Statybos įstatymo 2 straipsnio 66 dalis).</w:t>
      </w:r>
    </w:p>
    <w:p w14:paraId="568990D9" w14:textId="7DD7D727" w:rsidR="00AB3C43" w:rsidRPr="00AB3C43" w:rsidRDefault="00FF4529" w:rsidP="00266AB1">
      <w:pPr>
        <w:pStyle w:val="Sraopastraipa"/>
        <w:numPr>
          <w:ilvl w:val="0"/>
          <w:numId w:val="1"/>
        </w:numPr>
        <w:spacing w:after="150" w:line="240" w:lineRule="auto"/>
        <w:ind w:left="357" w:hanging="357"/>
        <w:contextualSpacing w:val="0"/>
        <w:jc w:val="both"/>
        <w:rPr>
          <w:rFonts w:ascii="Times New Roman" w:hAnsi="Times New Roman"/>
          <w:color w:val="000000"/>
          <w:sz w:val="24"/>
          <w:szCs w:val="24"/>
        </w:rPr>
      </w:pPr>
      <w:r>
        <w:rPr>
          <w:rFonts w:ascii="Times New Roman" w:hAnsi="Times New Roman"/>
          <w:color w:val="000000"/>
          <w:sz w:val="24"/>
          <w:szCs w:val="24"/>
        </w:rPr>
        <w:t>Bylą nagrinėję teismai nustatė, kad atsakovas įsirengė nuotekų valymo įrenginį „</w:t>
      </w:r>
      <w:proofErr w:type="spellStart"/>
      <w:r>
        <w:rPr>
          <w:rFonts w:ascii="Times New Roman" w:hAnsi="Times New Roman"/>
          <w:color w:val="000000"/>
          <w:sz w:val="24"/>
          <w:szCs w:val="24"/>
        </w:rPr>
        <w:t>Bioclar</w:t>
      </w:r>
      <w:proofErr w:type="spellEnd"/>
      <w:r>
        <w:rPr>
          <w:rFonts w:ascii="Times New Roman" w:hAnsi="Times New Roman"/>
          <w:color w:val="000000"/>
          <w:sz w:val="24"/>
          <w:szCs w:val="24"/>
        </w:rPr>
        <w:t xml:space="preserve"> B-6“</w:t>
      </w:r>
      <w:r w:rsidR="005102FE">
        <w:rPr>
          <w:rFonts w:ascii="Times New Roman" w:hAnsi="Times New Roman"/>
          <w:color w:val="000000"/>
          <w:sz w:val="24"/>
          <w:szCs w:val="24"/>
        </w:rPr>
        <w:t>, filtravimo šulinį</w:t>
      </w:r>
      <w:r w:rsidR="00227253">
        <w:rPr>
          <w:rFonts w:ascii="Times New Roman" w:hAnsi="Times New Roman"/>
          <w:color w:val="000000"/>
          <w:sz w:val="24"/>
          <w:szCs w:val="24"/>
        </w:rPr>
        <w:t xml:space="preserve"> (rezervuar</w:t>
      </w:r>
      <w:r w:rsidR="005102FE">
        <w:rPr>
          <w:rFonts w:ascii="Times New Roman" w:hAnsi="Times New Roman"/>
          <w:color w:val="000000"/>
          <w:sz w:val="24"/>
          <w:szCs w:val="24"/>
        </w:rPr>
        <w:t>ą</w:t>
      </w:r>
      <w:r w:rsidR="00227253">
        <w:rPr>
          <w:rFonts w:ascii="Times New Roman" w:hAnsi="Times New Roman"/>
          <w:color w:val="000000"/>
          <w:sz w:val="24"/>
          <w:szCs w:val="24"/>
        </w:rPr>
        <w:t>), kuris sujungtas vamzdžiu su valymo įrenginiu, ir ginčo infiltravimo lauk</w:t>
      </w:r>
      <w:r w:rsidR="005102FE">
        <w:rPr>
          <w:rFonts w:ascii="Times New Roman" w:hAnsi="Times New Roman"/>
          <w:color w:val="000000"/>
          <w:sz w:val="24"/>
          <w:szCs w:val="24"/>
        </w:rPr>
        <w:t>ą</w:t>
      </w:r>
      <w:r w:rsidR="00227253">
        <w:rPr>
          <w:rFonts w:ascii="Times New Roman" w:hAnsi="Times New Roman"/>
          <w:color w:val="000000"/>
          <w:sz w:val="24"/>
          <w:szCs w:val="24"/>
        </w:rPr>
        <w:t>.</w:t>
      </w:r>
      <w:r w:rsidR="00F43C4A">
        <w:rPr>
          <w:rFonts w:ascii="Times New Roman" w:hAnsi="Times New Roman"/>
          <w:color w:val="000000"/>
          <w:sz w:val="24"/>
          <w:szCs w:val="24"/>
        </w:rPr>
        <w:t xml:space="preserve"> </w:t>
      </w:r>
      <w:r w:rsidR="005102FE">
        <w:rPr>
          <w:rFonts w:ascii="Times New Roman" w:hAnsi="Times New Roman"/>
          <w:color w:val="000000"/>
          <w:sz w:val="24"/>
          <w:szCs w:val="24"/>
        </w:rPr>
        <w:t>Teismai</w:t>
      </w:r>
      <w:r w:rsidR="00F43C4A">
        <w:rPr>
          <w:rFonts w:ascii="Times New Roman" w:hAnsi="Times New Roman"/>
          <w:color w:val="000000"/>
          <w:sz w:val="24"/>
          <w:szCs w:val="24"/>
        </w:rPr>
        <w:t xml:space="preserve">, </w:t>
      </w:r>
      <w:r w:rsidR="005102FE">
        <w:rPr>
          <w:rFonts w:ascii="Times New Roman" w:hAnsi="Times New Roman"/>
          <w:color w:val="000000"/>
          <w:sz w:val="24"/>
          <w:szCs w:val="24"/>
        </w:rPr>
        <w:t>įvertinę</w:t>
      </w:r>
      <w:r w:rsidR="00F43C4A">
        <w:rPr>
          <w:rFonts w:ascii="Times New Roman" w:hAnsi="Times New Roman"/>
          <w:color w:val="000000"/>
          <w:sz w:val="24"/>
          <w:szCs w:val="24"/>
        </w:rPr>
        <w:t xml:space="preserve"> aptariamo nuotekų valymo įrenginio techninio</w:t>
      </w:r>
      <w:r w:rsidR="00775E34">
        <w:rPr>
          <w:rFonts w:ascii="Times New Roman" w:hAnsi="Times New Roman"/>
          <w:color w:val="000000"/>
          <w:sz w:val="24"/>
          <w:szCs w:val="24"/>
        </w:rPr>
        <w:t xml:space="preserve"> paso duomen</w:t>
      </w:r>
      <w:r w:rsidR="00F43C4A">
        <w:rPr>
          <w:rFonts w:ascii="Times New Roman" w:hAnsi="Times New Roman"/>
          <w:color w:val="000000"/>
          <w:sz w:val="24"/>
          <w:szCs w:val="24"/>
        </w:rPr>
        <w:t xml:space="preserve">is, nustatė, kad </w:t>
      </w:r>
      <w:r w:rsidR="00F43C4A" w:rsidRPr="00A20BD5">
        <w:rPr>
          <w:rFonts w:ascii="Times New Roman" w:hAnsi="Times New Roman"/>
          <w:sz w:val="24"/>
          <w:szCs w:val="24"/>
        </w:rPr>
        <w:t>infiltravimo la</w:t>
      </w:r>
      <w:r w:rsidR="00F43C4A">
        <w:rPr>
          <w:rFonts w:ascii="Times New Roman" w:hAnsi="Times New Roman"/>
          <w:sz w:val="24"/>
          <w:szCs w:val="24"/>
        </w:rPr>
        <w:t>u</w:t>
      </w:r>
      <w:r w:rsidR="00F43C4A" w:rsidRPr="00A20BD5">
        <w:rPr>
          <w:rFonts w:ascii="Times New Roman" w:hAnsi="Times New Roman"/>
          <w:sz w:val="24"/>
          <w:szCs w:val="24"/>
        </w:rPr>
        <w:t xml:space="preserve">kas nėra būtinoji </w:t>
      </w:r>
      <w:r w:rsidR="005102FE">
        <w:rPr>
          <w:rFonts w:ascii="Times New Roman" w:hAnsi="Times New Roman"/>
          <w:sz w:val="24"/>
          <w:szCs w:val="24"/>
        </w:rPr>
        <w:t xml:space="preserve">valymo įrenginio sudėtinė dalis, kad valymo įrenginį </w:t>
      </w:r>
      <w:r w:rsidR="00F43C4A" w:rsidRPr="00A20BD5">
        <w:rPr>
          <w:rFonts w:ascii="Times New Roman" w:hAnsi="Times New Roman"/>
          <w:sz w:val="24"/>
          <w:szCs w:val="24"/>
        </w:rPr>
        <w:t>sudaro biologinis reaktorius, visas nuotekų valymas vyksta vienoje talp</w:t>
      </w:r>
      <w:r w:rsidR="008532F0">
        <w:rPr>
          <w:rFonts w:ascii="Times New Roman" w:hAnsi="Times New Roman"/>
          <w:sz w:val="24"/>
          <w:szCs w:val="24"/>
        </w:rPr>
        <w:t>ykl</w:t>
      </w:r>
      <w:r w:rsidR="00F43C4A" w:rsidRPr="00A20BD5">
        <w:rPr>
          <w:rFonts w:ascii="Times New Roman" w:hAnsi="Times New Roman"/>
          <w:sz w:val="24"/>
          <w:szCs w:val="24"/>
        </w:rPr>
        <w:t xml:space="preserve">oje, </w:t>
      </w:r>
      <w:r w:rsidR="005102FE">
        <w:rPr>
          <w:rFonts w:ascii="Times New Roman" w:hAnsi="Times New Roman"/>
          <w:sz w:val="24"/>
          <w:szCs w:val="24"/>
        </w:rPr>
        <w:t xml:space="preserve">o </w:t>
      </w:r>
      <w:r w:rsidR="00F43C4A" w:rsidRPr="00A20BD5">
        <w:rPr>
          <w:rFonts w:ascii="Times New Roman" w:hAnsi="Times New Roman"/>
          <w:sz w:val="24"/>
          <w:szCs w:val="24"/>
        </w:rPr>
        <w:t xml:space="preserve">išvalytos nuotekos išleidžiamos į atvirus vandens telkinius, lietaus kanalizaciją arba į </w:t>
      </w:r>
      <w:r w:rsidR="005102FE">
        <w:rPr>
          <w:rFonts w:ascii="Times New Roman" w:hAnsi="Times New Roman"/>
          <w:sz w:val="24"/>
          <w:szCs w:val="24"/>
        </w:rPr>
        <w:t>filtravimo</w:t>
      </w:r>
      <w:r w:rsidR="00F43C4A" w:rsidRPr="00A20BD5">
        <w:rPr>
          <w:rFonts w:ascii="Times New Roman" w:hAnsi="Times New Roman"/>
          <w:sz w:val="24"/>
          <w:szCs w:val="24"/>
        </w:rPr>
        <w:t xml:space="preserve"> šulinį bei laukus</w:t>
      </w:r>
      <w:r w:rsidR="005102FE">
        <w:rPr>
          <w:rFonts w:ascii="Times New Roman" w:hAnsi="Times New Roman"/>
          <w:sz w:val="24"/>
          <w:szCs w:val="24"/>
        </w:rPr>
        <w:t xml:space="preserve">, kad infiltravimo </w:t>
      </w:r>
      <w:r w:rsidR="00F43C4A" w:rsidRPr="00A20BD5">
        <w:rPr>
          <w:rFonts w:ascii="Times New Roman" w:hAnsi="Times New Roman"/>
          <w:sz w:val="24"/>
          <w:szCs w:val="24"/>
        </w:rPr>
        <w:t xml:space="preserve">lauko paskirtis – sugerti išvalytą </w:t>
      </w:r>
      <w:r w:rsidR="00AB3C43">
        <w:rPr>
          <w:rFonts w:ascii="Times New Roman" w:hAnsi="Times New Roman"/>
          <w:sz w:val="24"/>
          <w:szCs w:val="24"/>
        </w:rPr>
        <w:t xml:space="preserve">(o ne valyti) </w:t>
      </w:r>
      <w:r w:rsidR="00F43C4A" w:rsidRPr="00A20BD5">
        <w:rPr>
          <w:rFonts w:ascii="Times New Roman" w:hAnsi="Times New Roman"/>
          <w:sz w:val="24"/>
          <w:szCs w:val="24"/>
        </w:rPr>
        <w:t>vandenį</w:t>
      </w:r>
      <w:r w:rsidR="005102FE">
        <w:rPr>
          <w:rFonts w:ascii="Times New Roman" w:hAnsi="Times New Roman"/>
          <w:sz w:val="24"/>
          <w:szCs w:val="24"/>
        </w:rPr>
        <w:t xml:space="preserve">. </w:t>
      </w:r>
      <w:r w:rsidR="00AB3C43">
        <w:rPr>
          <w:rFonts w:ascii="Times New Roman" w:hAnsi="Times New Roman"/>
          <w:sz w:val="24"/>
          <w:szCs w:val="24"/>
        </w:rPr>
        <w:t>Pažymėtina, kad šiais argumentais ir yra iš esmės paremta teismų išvada, kad ginčo infiltravimo laukas nėra statinys (jo dalis). Teisėjų kolegija nesutinka su šia pirmosios ir apelia</w:t>
      </w:r>
      <w:r w:rsidR="002C39A0">
        <w:rPr>
          <w:rFonts w:ascii="Times New Roman" w:hAnsi="Times New Roman"/>
          <w:sz w:val="24"/>
          <w:szCs w:val="24"/>
        </w:rPr>
        <w:t>cinės instancijos teismų išvada</w:t>
      </w:r>
      <w:r w:rsidR="00AB3C43">
        <w:rPr>
          <w:rFonts w:ascii="Times New Roman" w:hAnsi="Times New Roman"/>
          <w:sz w:val="24"/>
          <w:szCs w:val="24"/>
        </w:rPr>
        <w:t xml:space="preserve">. </w:t>
      </w:r>
    </w:p>
    <w:p w14:paraId="7686BBEE" w14:textId="5382CAA7" w:rsidR="00852A95" w:rsidRPr="002E4BA0" w:rsidRDefault="00BE18B6" w:rsidP="002E4BA0">
      <w:pPr>
        <w:pStyle w:val="Sraopastraipa"/>
        <w:numPr>
          <w:ilvl w:val="0"/>
          <w:numId w:val="1"/>
        </w:numPr>
        <w:spacing w:after="150" w:line="240" w:lineRule="auto"/>
        <w:ind w:left="357" w:hanging="357"/>
        <w:contextualSpacing w:val="0"/>
        <w:jc w:val="both"/>
        <w:rPr>
          <w:rFonts w:ascii="Times New Roman" w:hAnsi="Times New Roman"/>
          <w:color w:val="000000"/>
          <w:sz w:val="24"/>
          <w:szCs w:val="24"/>
        </w:rPr>
      </w:pPr>
      <w:r w:rsidRPr="00852A95">
        <w:rPr>
          <w:rFonts w:ascii="Times New Roman" w:hAnsi="Times New Roman"/>
          <w:color w:val="000000"/>
          <w:sz w:val="24"/>
          <w:szCs w:val="24"/>
        </w:rPr>
        <w:t xml:space="preserve">Teisėjų kolegija </w:t>
      </w:r>
      <w:r w:rsidR="002C39A0">
        <w:rPr>
          <w:rFonts w:ascii="Times New Roman" w:hAnsi="Times New Roman"/>
          <w:color w:val="000000"/>
          <w:sz w:val="24"/>
          <w:szCs w:val="24"/>
        </w:rPr>
        <w:t>laiko pagrįsta</w:t>
      </w:r>
      <w:r w:rsidRPr="00852A95">
        <w:rPr>
          <w:rFonts w:ascii="Times New Roman" w:hAnsi="Times New Roman"/>
          <w:color w:val="000000"/>
          <w:sz w:val="24"/>
          <w:szCs w:val="24"/>
        </w:rPr>
        <w:t xml:space="preserve"> teismų išvad</w:t>
      </w:r>
      <w:r w:rsidR="002C39A0">
        <w:rPr>
          <w:rFonts w:ascii="Times New Roman" w:hAnsi="Times New Roman"/>
          <w:color w:val="000000"/>
          <w:sz w:val="24"/>
          <w:szCs w:val="24"/>
        </w:rPr>
        <w:t>ą</w:t>
      </w:r>
      <w:r w:rsidRPr="00852A95">
        <w:rPr>
          <w:rFonts w:ascii="Times New Roman" w:hAnsi="Times New Roman"/>
          <w:color w:val="000000"/>
          <w:sz w:val="24"/>
          <w:szCs w:val="24"/>
        </w:rPr>
        <w:t xml:space="preserve">, kad infiltravimo lauko įrengimas </w:t>
      </w:r>
      <w:r w:rsidR="00F9375E" w:rsidRPr="00852A95">
        <w:rPr>
          <w:rFonts w:ascii="Times New Roman" w:hAnsi="Times New Roman"/>
          <w:color w:val="000000"/>
          <w:sz w:val="24"/>
          <w:szCs w:val="24"/>
        </w:rPr>
        <w:t>nėra</w:t>
      </w:r>
      <w:r w:rsidRPr="00852A95">
        <w:rPr>
          <w:rFonts w:ascii="Times New Roman" w:hAnsi="Times New Roman"/>
          <w:color w:val="000000"/>
          <w:sz w:val="24"/>
          <w:szCs w:val="24"/>
        </w:rPr>
        <w:t xml:space="preserve"> ta sąlyga, be kurios apskritai negalėtų būti užtikrintas nuotekų valymo įrenginio „</w:t>
      </w:r>
      <w:proofErr w:type="spellStart"/>
      <w:r w:rsidRPr="00852A95">
        <w:rPr>
          <w:rFonts w:ascii="Times New Roman" w:hAnsi="Times New Roman"/>
          <w:color w:val="000000"/>
          <w:sz w:val="24"/>
          <w:szCs w:val="24"/>
        </w:rPr>
        <w:t>Bioclar</w:t>
      </w:r>
      <w:proofErr w:type="spellEnd"/>
      <w:r w:rsidRPr="00852A95">
        <w:rPr>
          <w:rFonts w:ascii="Times New Roman" w:hAnsi="Times New Roman"/>
          <w:color w:val="000000"/>
          <w:sz w:val="24"/>
          <w:szCs w:val="24"/>
        </w:rPr>
        <w:t xml:space="preserve"> B-6“ funkcionavimas,</w:t>
      </w:r>
      <w:r w:rsidRPr="00852A95">
        <w:rPr>
          <w:rFonts w:ascii="Times New Roman" w:hAnsi="Times New Roman"/>
          <w:sz w:val="24"/>
          <w:szCs w:val="24"/>
        </w:rPr>
        <w:t xml:space="preserve"> –</w:t>
      </w:r>
      <w:r w:rsidRPr="00852A95">
        <w:rPr>
          <w:rFonts w:ascii="Times New Roman" w:hAnsi="Times New Roman"/>
          <w:color w:val="000000"/>
          <w:sz w:val="24"/>
          <w:szCs w:val="24"/>
        </w:rPr>
        <w:t xml:space="preserve"> kaip pirmiau nurodyta, išvalytos nuotekos gali būti išleidžiamos į </w:t>
      </w:r>
      <w:r w:rsidRPr="00852A95">
        <w:rPr>
          <w:rFonts w:ascii="Times New Roman" w:hAnsi="Times New Roman"/>
          <w:sz w:val="24"/>
          <w:szCs w:val="24"/>
        </w:rPr>
        <w:t>atvirus vandens telkinius, lietaus kanalizaciją ir kt</w:t>
      </w:r>
      <w:r w:rsidRPr="00852A95">
        <w:rPr>
          <w:rFonts w:ascii="Times New Roman" w:hAnsi="Times New Roman"/>
          <w:color w:val="000000"/>
          <w:sz w:val="24"/>
          <w:szCs w:val="24"/>
        </w:rPr>
        <w:t xml:space="preserve">., tačiau šios bylos atveju </w:t>
      </w:r>
      <w:r w:rsidR="00D01598" w:rsidRPr="00852A95">
        <w:rPr>
          <w:rFonts w:ascii="Times New Roman" w:hAnsi="Times New Roman"/>
          <w:color w:val="000000"/>
          <w:sz w:val="24"/>
          <w:szCs w:val="24"/>
        </w:rPr>
        <w:t xml:space="preserve">infiltravimo laukas buvo įrengtas, siekiant užtikrinti tinkamą </w:t>
      </w:r>
      <w:r w:rsidR="008366EE" w:rsidRPr="00852A95">
        <w:rPr>
          <w:rFonts w:ascii="Times New Roman" w:hAnsi="Times New Roman"/>
          <w:color w:val="000000"/>
          <w:sz w:val="24"/>
          <w:szCs w:val="24"/>
        </w:rPr>
        <w:t xml:space="preserve">ir nepertraukiamą </w:t>
      </w:r>
      <w:r w:rsidR="00D01598" w:rsidRPr="00852A95">
        <w:rPr>
          <w:rFonts w:ascii="Times New Roman" w:hAnsi="Times New Roman"/>
          <w:color w:val="000000"/>
          <w:sz w:val="24"/>
          <w:szCs w:val="24"/>
        </w:rPr>
        <w:t xml:space="preserve">nuotekų valymo įrenginio ir kartu paties nuotekų valymo proceso funkcionavimą. </w:t>
      </w:r>
      <w:r w:rsidR="00FE0CE0" w:rsidRPr="00852A95">
        <w:rPr>
          <w:rFonts w:ascii="Times New Roman" w:hAnsi="Times New Roman"/>
          <w:color w:val="000000"/>
          <w:sz w:val="24"/>
          <w:szCs w:val="24"/>
        </w:rPr>
        <w:t xml:space="preserve">Nuotekų </w:t>
      </w:r>
      <w:r w:rsidR="0004700B" w:rsidRPr="00852A95">
        <w:rPr>
          <w:rFonts w:ascii="Times New Roman" w:hAnsi="Times New Roman"/>
          <w:color w:val="000000"/>
          <w:sz w:val="24"/>
          <w:szCs w:val="24"/>
        </w:rPr>
        <w:t>valymo proceso užbaigimas yra neatskiriamas nuo išvalytų nuotekų pašalinimo, kitaip tariant, išvalytų n</w:t>
      </w:r>
      <w:r w:rsidR="00D01598" w:rsidRPr="00852A95">
        <w:rPr>
          <w:rFonts w:ascii="Times New Roman" w:hAnsi="Times New Roman"/>
          <w:color w:val="000000"/>
          <w:sz w:val="24"/>
          <w:szCs w:val="24"/>
        </w:rPr>
        <w:t xml:space="preserve">uotekų šalinimo procesas yra </w:t>
      </w:r>
      <w:r w:rsidR="0004700B" w:rsidRPr="00852A95">
        <w:rPr>
          <w:rFonts w:ascii="Times New Roman" w:hAnsi="Times New Roman"/>
          <w:color w:val="000000"/>
          <w:sz w:val="24"/>
          <w:szCs w:val="24"/>
        </w:rPr>
        <w:t>sudėtinė</w:t>
      </w:r>
      <w:r w:rsidR="00D01598" w:rsidRPr="00852A95">
        <w:rPr>
          <w:rFonts w:ascii="Times New Roman" w:hAnsi="Times New Roman"/>
          <w:color w:val="000000"/>
          <w:sz w:val="24"/>
          <w:szCs w:val="24"/>
        </w:rPr>
        <w:t xml:space="preserve"> nuotekų valymo proceso, kaip visumos, dalis, o infiltravimo lauk</w:t>
      </w:r>
      <w:r w:rsidR="000D6E1E" w:rsidRPr="00852A95">
        <w:rPr>
          <w:rFonts w:ascii="Times New Roman" w:hAnsi="Times New Roman"/>
          <w:color w:val="000000"/>
          <w:sz w:val="24"/>
          <w:szCs w:val="24"/>
        </w:rPr>
        <w:t xml:space="preserve">as, kaip </w:t>
      </w:r>
      <w:r w:rsidR="00D01598" w:rsidRPr="00852A95">
        <w:rPr>
          <w:rFonts w:ascii="Times New Roman" w:hAnsi="Times New Roman"/>
          <w:color w:val="000000"/>
          <w:sz w:val="24"/>
          <w:szCs w:val="24"/>
        </w:rPr>
        <w:t xml:space="preserve">nustatė pirmosios ir apeliacinės instancijos teismai, </w:t>
      </w:r>
      <w:r w:rsidR="000D6E1E" w:rsidRPr="00852A95">
        <w:rPr>
          <w:rFonts w:ascii="Times New Roman" w:hAnsi="Times New Roman"/>
          <w:color w:val="000000"/>
          <w:sz w:val="24"/>
          <w:szCs w:val="24"/>
        </w:rPr>
        <w:t xml:space="preserve">būtent ir buvo įrengtas išvalytų nuotekų pašalinimo funkcijai įgyvendinti, t. y. </w:t>
      </w:r>
      <w:r w:rsidR="00D01598" w:rsidRPr="00852A95">
        <w:rPr>
          <w:rFonts w:ascii="Times New Roman" w:hAnsi="Times New Roman"/>
          <w:sz w:val="24"/>
          <w:szCs w:val="24"/>
        </w:rPr>
        <w:t xml:space="preserve">užtikrinti išvalytų nuotekų pašalinimą </w:t>
      </w:r>
      <w:r w:rsidR="0004700B" w:rsidRPr="00852A95">
        <w:rPr>
          <w:rFonts w:ascii="Times New Roman" w:hAnsi="Times New Roman"/>
          <w:sz w:val="24"/>
          <w:szCs w:val="24"/>
        </w:rPr>
        <w:t xml:space="preserve">jų </w:t>
      </w:r>
      <w:r w:rsidR="00D01598" w:rsidRPr="009F7735">
        <w:rPr>
          <w:rFonts w:ascii="Times New Roman" w:hAnsi="Times New Roman"/>
          <w:sz w:val="24"/>
          <w:szCs w:val="24"/>
        </w:rPr>
        <w:t>sugerdinimo</w:t>
      </w:r>
      <w:r w:rsidR="00D01598" w:rsidRPr="00852A95">
        <w:rPr>
          <w:rFonts w:ascii="Times New Roman" w:hAnsi="Times New Roman"/>
          <w:sz w:val="24"/>
          <w:szCs w:val="24"/>
        </w:rPr>
        <w:t xml:space="preserve"> į gruntą būdu. </w:t>
      </w:r>
      <w:r w:rsidR="00852A95">
        <w:rPr>
          <w:rFonts w:ascii="Times New Roman" w:hAnsi="Times New Roman"/>
          <w:sz w:val="24"/>
          <w:szCs w:val="24"/>
        </w:rPr>
        <w:t>I</w:t>
      </w:r>
      <w:r w:rsidR="00852A95" w:rsidRPr="00852A95">
        <w:rPr>
          <w:rFonts w:ascii="Times New Roman" w:hAnsi="Times New Roman"/>
          <w:color w:val="000000"/>
          <w:sz w:val="24"/>
          <w:szCs w:val="24"/>
        </w:rPr>
        <w:t xml:space="preserve">švalytų nuotekų </w:t>
      </w:r>
      <w:r w:rsidR="00852A95">
        <w:rPr>
          <w:rFonts w:ascii="Times New Roman" w:hAnsi="Times New Roman"/>
          <w:color w:val="000000"/>
          <w:sz w:val="24"/>
          <w:szCs w:val="24"/>
        </w:rPr>
        <w:t>susigėrimo procesas</w:t>
      </w:r>
      <w:r w:rsidR="00852A95" w:rsidRPr="00852A95">
        <w:rPr>
          <w:rFonts w:ascii="Times New Roman" w:hAnsi="Times New Roman"/>
          <w:color w:val="000000"/>
          <w:sz w:val="24"/>
          <w:szCs w:val="24"/>
        </w:rPr>
        <w:t xml:space="preserve"> gali vykti natūraliai, t. y. neįrengiant infiltravimo lauko, arba </w:t>
      </w:r>
      <w:r w:rsidR="007D75FC" w:rsidRPr="00852A95">
        <w:rPr>
          <w:rFonts w:ascii="Times New Roman" w:hAnsi="Times New Roman"/>
          <w:color w:val="000000"/>
          <w:sz w:val="24"/>
          <w:szCs w:val="24"/>
        </w:rPr>
        <w:t xml:space="preserve">statybos būdu </w:t>
      </w:r>
      <w:r w:rsidR="00596878" w:rsidRPr="00852A95">
        <w:rPr>
          <w:rFonts w:ascii="Times New Roman" w:hAnsi="Times New Roman"/>
          <w:color w:val="000000"/>
          <w:sz w:val="24"/>
          <w:szCs w:val="24"/>
        </w:rPr>
        <w:t xml:space="preserve">įrengiant </w:t>
      </w:r>
      <w:r w:rsidR="00852A95" w:rsidRPr="00852A95">
        <w:rPr>
          <w:rFonts w:ascii="Times New Roman" w:hAnsi="Times New Roman"/>
          <w:color w:val="000000"/>
          <w:sz w:val="24"/>
          <w:szCs w:val="24"/>
        </w:rPr>
        <w:t>tokį lauką</w:t>
      </w:r>
      <w:r w:rsidR="002E4BA0">
        <w:rPr>
          <w:rFonts w:ascii="Times New Roman" w:hAnsi="Times New Roman"/>
          <w:color w:val="000000"/>
          <w:sz w:val="24"/>
          <w:szCs w:val="24"/>
        </w:rPr>
        <w:t>.</w:t>
      </w:r>
      <w:r w:rsidR="004C6026">
        <w:rPr>
          <w:rFonts w:ascii="Times New Roman" w:hAnsi="Times New Roman"/>
          <w:color w:val="000000"/>
          <w:sz w:val="24"/>
          <w:szCs w:val="24"/>
        </w:rPr>
        <w:t xml:space="preserve"> </w:t>
      </w:r>
      <w:r w:rsidR="00852A95" w:rsidRPr="00852A95">
        <w:rPr>
          <w:rFonts w:ascii="Times New Roman" w:hAnsi="Times New Roman"/>
          <w:color w:val="000000"/>
          <w:sz w:val="24"/>
          <w:szCs w:val="24"/>
        </w:rPr>
        <w:t xml:space="preserve">Jeigu susigėrimo </w:t>
      </w:r>
      <w:r w:rsidR="002D0757">
        <w:rPr>
          <w:rFonts w:ascii="Times New Roman" w:hAnsi="Times New Roman"/>
          <w:color w:val="000000"/>
          <w:sz w:val="24"/>
          <w:szCs w:val="24"/>
        </w:rPr>
        <w:t>(</w:t>
      </w:r>
      <w:r w:rsidR="002D0757" w:rsidRPr="009F7735">
        <w:rPr>
          <w:rFonts w:ascii="Times New Roman" w:hAnsi="Times New Roman"/>
          <w:color w:val="000000"/>
          <w:sz w:val="24"/>
          <w:szCs w:val="24"/>
        </w:rPr>
        <w:t>sugerdinimo</w:t>
      </w:r>
      <w:r w:rsidR="002D0757">
        <w:rPr>
          <w:rFonts w:ascii="Times New Roman" w:hAnsi="Times New Roman"/>
          <w:color w:val="000000"/>
          <w:sz w:val="24"/>
          <w:szCs w:val="24"/>
        </w:rPr>
        <w:t xml:space="preserve">) </w:t>
      </w:r>
      <w:r w:rsidR="00852A95" w:rsidRPr="00852A95">
        <w:rPr>
          <w:rFonts w:ascii="Times New Roman" w:hAnsi="Times New Roman"/>
          <w:color w:val="000000"/>
          <w:sz w:val="24"/>
          <w:szCs w:val="24"/>
        </w:rPr>
        <w:t xml:space="preserve">vieta yra įrengiama statybos būdu (atliekant statybos darbus </w:t>
      </w:r>
      <w:r w:rsidR="00A27FE8">
        <w:rPr>
          <w:rFonts w:ascii="Times New Roman" w:hAnsi="Times New Roman"/>
          <w:color w:val="000000"/>
          <w:sz w:val="24"/>
          <w:szCs w:val="24"/>
        </w:rPr>
        <w:t>(statybos darbų sąvoka yra a</w:t>
      </w:r>
      <w:r w:rsidR="002F06FF">
        <w:rPr>
          <w:rFonts w:ascii="Times New Roman" w:hAnsi="Times New Roman"/>
          <w:color w:val="000000"/>
          <w:sz w:val="24"/>
          <w:szCs w:val="24"/>
        </w:rPr>
        <w:t>pibrėž</w:t>
      </w:r>
      <w:r w:rsidR="00A27FE8">
        <w:rPr>
          <w:rFonts w:ascii="Times New Roman" w:hAnsi="Times New Roman"/>
          <w:color w:val="000000"/>
          <w:sz w:val="24"/>
          <w:szCs w:val="24"/>
        </w:rPr>
        <w:t xml:space="preserve">ta Statybos įstatymo 2 straipsnio 15 dalyje) </w:t>
      </w:r>
      <w:r w:rsidR="00852A95" w:rsidRPr="00852A95">
        <w:rPr>
          <w:rFonts w:ascii="Times New Roman" w:hAnsi="Times New Roman"/>
          <w:color w:val="000000"/>
          <w:sz w:val="24"/>
          <w:szCs w:val="24"/>
        </w:rPr>
        <w:t>ir naudojant statybos m</w:t>
      </w:r>
      <w:r w:rsidR="002E4BA0">
        <w:rPr>
          <w:rFonts w:ascii="Times New Roman" w:hAnsi="Times New Roman"/>
          <w:color w:val="000000"/>
          <w:sz w:val="24"/>
          <w:szCs w:val="24"/>
        </w:rPr>
        <w:t>edžiagas, t. y. atliekant</w:t>
      </w:r>
      <w:r w:rsidR="00852A95" w:rsidRPr="00852A95">
        <w:rPr>
          <w:rFonts w:ascii="Times New Roman" w:hAnsi="Times New Roman"/>
          <w:color w:val="000000"/>
          <w:sz w:val="24"/>
          <w:szCs w:val="24"/>
        </w:rPr>
        <w:t xml:space="preserve"> žemės darbus, vykdant natūralaus grunto pakeitimą susigėrimo procesui užtikrin</w:t>
      </w:r>
      <w:r w:rsidR="00A27FE8">
        <w:rPr>
          <w:rFonts w:ascii="Times New Roman" w:hAnsi="Times New Roman"/>
          <w:color w:val="000000"/>
          <w:sz w:val="24"/>
          <w:szCs w:val="24"/>
        </w:rPr>
        <w:t xml:space="preserve">ti reikalingais </w:t>
      </w:r>
      <w:r w:rsidR="00852A95" w:rsidRPr="00852A95">
        <w:rPr>
          <w:rFonts w:ascii="Times New Roman" w:hAnsi="Times New Roman"/>
          <w:color w:val="000000"/>
          <w:sz w:val="24"/>
          <w:szCs w:val="24"/>
        </w:rPr>
        <w:t xml:space="preserve">substratais ar medžiagomis ir kt.), </w:t>
      </w:r>
      <w:r w:rsidR="002E4BA0">
        <w:rPr>
          <w:rFonts w:ascii="Times New Roman" w:hAnsi="Times New Roman"/>
          <w:color w:val="000000"/>
          <w:sz w:val="24"/>
          <w:szCs w:val="24"/>
        </w:rPr>
        <w:t>egzistuoja teisinis pagrindas vertinti</w:t>
      </w:r>
      <w:r w:rsidR="00852A95" w:rsidRPr="00852A95">
        <w:rPr>
          <w:rFonts w:ascii="Times New Roman" w:hAnsi="Times New Roman"/>
          <w:color w:val="000000"/>
          <w:sz w:val="24"/>
          <w:szCs w:val="24"/>
        </w:rPr>
        <w:t xml:space="preserve"> tokį </w:t>
      </w:r>
      <w:r w:rsidR="002E4BA0">
        <w:rPr>
          <w:rFonts w:ascii="Times New Roman" w:hAnsi="Times New Roman"/>
          <w:color w:val="000000"/>
          <w:sz w:val="24"/>
          <w:szCs w:val="24"/>
        </w:rPr>
        <w:t>infiltravimo</w:t>
      </w:r>
      <w:r w:rsidR="00852A95" w:rsidRPr="00852A95">
        <w:rPr>
          <w:rFonts w:ascii="Times New Roman" w:hAnsi="Times New Roman"/>
          <w:color w:val="000000"/>
          <w:sz w:val="24"/>
          <w:szCs w:val="24"/>
        </w:rPr>
        <w:t xml:space="preserve"> lauką kaip nuotekų valymo įrenginio sudėtinę dalį.</w:t>
      </w:r>
      <w:r w:rsidR="002E4BA0">
        <w:rPr>
          <w:rFonts w:ascii="Times New Roman" w:hAnsi="Times New Roman"/>
          <w:color w:val="000000"/>
          <w:sz w:val="24"/>
          <w:szCs w:val="24"/>
        </w:rPr>
        <w:t xml:space="preserve"> </w:t>
      </w:r>
      <w:r w:rsidR="00D01598" w:rsidRPr="002E4BA0">
        <w:rPr>
          <w:rFonts w:ascii="Times New Roman" w:hAnsi="Times New Roman"/>
          <w:sz w:val="24"/>
          <w:szCs w:val="24"/>
        </w:rPr>
        <w:t xml:space="preserve">Teisėjų kolegija, remdamasi </w:t>
      </w:r>
      <w:r w:rsidR="002E4BA0">
        <w:rPr>
          <w:rFonts w:ascii="Times New Roman" w:hAnsi="Times New Roman"/>
          <w:sz w:val="24"/>
          <w:szCs w:val="24"/>
        </w:rPr>
        <w:t>nurodytais</w:t>
      </w:r>
      <w:r w:rsidR="00D01598" w:rsidRPr="002E4BA0">
        <w:rPr>
          <w:rFonts w:ascii="Times New Roman" w:hAnsi="Times New Roman"/>
          <w:sz w:val="24"/>
          <w:szCs w:val="24"/>
        </w:rPr>
        <w:t xml:space="preserve"> argumentais, sprendžia, kad </w:t>
      </w:r>
      <w:r w:rsidR="009810CD" w:rsidRPr="002E4BA0">
        <w:rPr>
          <w:rFonts w:ascii="Times New Roman" w:hAnsi="Times New Roman"/>
          <w:color w:val="000000"/>
          <w:sz w:val="24"/>
          <w:szCs w:val="24"/>
        </w:rPr>
        <w:t>nuotekų valymo įrengin</w:t>
      </w:r>
      <w:r w:rsidR="00E42CC5" w:rsidRPr="002E4BA0">
        <w:rPr>
          <w:rFonts w:ascii="Times New Roman" w:hAnsi="Times New Roman"/>
          <w:color w:val="000000"/>
          <w:sz w:val="24"/>
          <w:szCs w:val="24"/>
        </w:rPr>
        <w:t xml:space="preserve">ys </w:t>
      </w:r>
      <w:r w:rsidR="009810CD" w:rsidRPr="002E4BA0">
        <w:rPr>
          <w:rFonts w:ascii="Times New Roman" w:hAnsi="Times New Roman"/>
          <w:color w:val="000000"/>
          <w:sz w:val="24"/>
          <w:szCs w:val="24"/>
        </w:rPr>
        <w:t>„</w:t>
      </w:r>
      <w:proofErr w:type="spellStart"/>
      <w:r w:rsidR="009810CD" w:rsidRPr="002E4BA0">
        <w:rPr>
          <w:rFonts w:ascii="Times New Roman" w:hAnsi="Times New Roman"/>
          <w:color w:val="000000"/>
          <w:sz w:val="24"/>
          <w:szCs w:val="24"/>
        </w:rPr>
        <w:t>Bioclar</w:t>
      </w:r>
      <w:proofErr w:type="spellEnd"/>
      <w:r w:rsidR="009810CD" w:rsidRPr="002E4BA0">
        <w:rPr>
          <w:rFonts w:ascii="Times New Roman" w:hAnsi="Times New Roman"/>
          <w:color w:val="000000"/>
          <w:sz w:val="24"/>
          <w:szCs w:val="24"/>
        </w:rPr>
        <w:t xml:space="preserve"> B-6“, </w:t>
      </w:r>
      <w:r w:rsidR="00E42CC5" w:rsidRPr="002E4BA0">
        <w:rPr>
          <w:rFonts w:ascii="Times New Roman" w:hAnsi="Times New Roman"/>
          <w:color w:val="000000"/>
          <w:sz w:val="24"/>
          <w:szCs w:val="24"/>
        </w:rPr>
        <w:t xml:space="preserve">vietinis vamzdynas, </w:t>
      </w:r>
      <w:r w:rsidR="009810CD" w:rsidRPr="002E4BA0">
        <w:rPr>
          <w:rFonts w:ascii="Times New Roman" w:hAnsi="Times New Roman"/>
          <w:color w:val="000000"/>
          <w:sz w:val="24"/>
          <w:szCs w:val="24"/>
        </w:rPr>
        <w:t>filtravimo šulinys (rezervuaras)</w:t>
      </w:r>
      <w:r w:rsidR="00E42CC5" w:rsidRPr="002E4BA0">
        <w:rPr>
          <w:rFonts w:ascii="Times New Roman" w:hAnsi="Times New Roman"/>
          <w:color w:val="000000"/>
          <w:sz w:val="24"/>
          <w:szCs w:val="24"/>
        </w:rPr>
        <w:t xml:space="preserve"> </w:t>
      </w:r>
      <w:r w:rsidR="009810CD" w:rsidRPr="002E4BA0">
        <w:rPr>
          <w:rFonts w:ascii="Times New Roman" w:hAnsi="Times New Roman"/>
          <w:color w:val="000000"/>
          <w:sz w:val="24"/>
          <w:szCs w:val="24"/>
        </w:rPr>
        <w:t>ir</w:t>
      </w:r>
      <w:r w:rsidR="0002414A" w:rsidRPr="002E4BA0">
        <w:rPr>
          <w:rFonts w:ascii="Times New Roman" w:hAnsi="Times New Roman"/>
          <w:color w:val="000000"/>
          <w:sz w:val="24"/>
          <w:szCs w:val="24"/>
        </w:rPr>
        <w:t xml:space="preserve"> </w:t>
      </w:r>
      <w:r w:rsidR="009810CD" w:rsidRPr="002E4BA0">
        <w:rPr>
          <w:rFonts w:ascii="Times New Roman" w:hAnsi="Times New Roman"/>
          <w:color w:val="000000"/>
          <w:sz w:val="24"/>
          <w:szCs w:val="24"/>
        </w:rPr>
        <w:t xml:space="preserve">infiltravimo laukas </w:t>
      </w:r>
      <w:r w:rsidR="00D25C38" w:rsidRPr="002E4BA0">
        <w:rPr>
          <w:rFonts w:ascii="Times New Roman" w:hAnsi="Times New Roman"/>
          <w:color w:val="000000"/>
          <w:sz w:val="24"/>
          <w:szCs w:val="24"/>
        </w:rPr>
        <w:t xml:space="preserve">kartu </w:t>
      </w:r>
      <w:r w:rsidR="009810CD" w:rsidRPr="002E4BA0">
        <w:rPr>
          <w:rFonts w:ascii="Times New Roman" w:hAnsi="Times New Roman"/>
          <w:color w:val="000000"/>
          <w:sz w:val="24"/>
          <w:szCs w:val="24"/>
        </w:rPr>
        <w:t xml:space="preserve">sudaro </w:t>
      </w:r>
      <w:r w:rsidR="00E42CC5" w:rsidRPr="002E4BA0">
        <w:rPr>
          <w:rFonts w:ascii="Times New Roman" w:hAnsi="Times New Roman"/>
          <w:color w:val="000000"/>
          <w:sz w:val="24"/>
          <w:szCs w:val="24"/>
        </w:rPr>
        <w:t xml:space="preserve">vietinį </w:t>
      </w:r>
      <w:r w:rsidR="000A7B61" w:rsidRPr="002E4BA0">
        <w:rPr>
          <w:rFonts w:ascii="Times New Roman" w:hAnsi="Times New Roman"/>
          <w:color w:val="000000"/>
          <w:sz w:val="24"/>
          <w:szCs w:val="24"/>
        </w:rPr>
        <w:t xml:space="preserve">inžinerinį </w:t>
      </w:r>
      <w:r w:rsidR="00E42CC5" w:rsidRPr="002E4BA0">
        <w:rPr>
          <w:rFonts w:ascii="Times New Roman" w:hAnsi="Times New Roman"/>
          <w:color w:val="000000"/>
          <w:sz w:val="24"/>
          <w:szCs w:val="24"/>
        </w:rPr>
        <w:t xml:space="preserve">nuotekų </w:t>
      </w:r>
      <w:r w:rsidR="000A7B61" w:rsidRPr="002E4BA0">
        <w:rPr>
          <w:rFonts w:ascii="Times New Roman" w:hAnsi="Times New Roman"/>
          <w:color w:val="000000"/>
          <w:sz w:val="24"/>
          <w:szCs w:val="24"/>
        </w:rPr>
        <w:t>valymo ir šalinimo</w:t>
      </w:r>
      <w:r w:rsidR="00E42CC5" w:rsidRPr="002E4BA0">
        <w:rPr>
          <w:rFonts w:ascii="Times New Roman" w:hAnsi="Times New Roman"/>
          <w:color w:val="000000"/>
          <w:sz w:val="24"/>
          <w:szCs w:val="24"/>
        </w:rPr>
        <w:t xml:space="preserve"> tinklą, </w:t>
      </w:r>
      <w:r w:rsidR="000A7B61" w:rsidRPr="002E4BA0">
        <w:rPr>
          <w:rFonts w:ascii="Times New Roman" w:hAnsi="Times New Roman"/>
          <w:color w:val="000000"/>
          <w:sz w:val="24"/>
          <w:szCs w:val="24"/>
        </w:rPr>
        <w:t>atitinkantį</w:t>
      </w:r>
      <w:r w:rsidR="00E42CC5" w:rsidRPr="002E4BA0">
        <w:rPr>
          <w:rFonts w:ascii="Times New Roman" w:hAnsi="Times New Roman"/>
          <w:color w:val="000000"/>
          <w:sz w:val="24"/>
          <w:szCs w:val="24"/>
        </w:rPr>
        <w:t xml:space="preserve"> Statybos įstatymo </w:t>
      </w:r>
      <w:r w:rsidR="0081683A" w:rsidRPr="002E4BA0">
        <w:rPr>
          <w:rFonts w:ascii="Times New Roman" w:hAnsi="Times New Roman"/>
          <w:color w:val="000000"/>
          <w:sz w:val="24"/>
          <w:szCs w:val="24"/>
        </w:rPr>
        <w:t xml:space="preserve">2 </w:t>
      </w:r>
      <w:r w:rsidR="00E42CC5" w:rsidRPr="002E4BA0">
        <w:rPr>
          <w:rFonts w:ascii="Times New Roman" w:hAnsi="Times New Roman"/>
          <w:color w:val="000000"/>
          <w:sz w:val="24"/>
          <w:szCs w:val="24"/>
        </w:rPr>
        <w:t xml:space="preserve">straipsnio </w:t>
      </w:r>
      <w:r w:rsidR="00594996" w:rsidRPr="002E4BA0">
        <w:rPr>
          <w:rFonts w:ascii="Times New Roman" w:hAnsi="Times New Roman"/>
          <w:color w:val="000000"/>
          <w:sz w:val="24"/>
          <w:szCs w:val="24"/>
        </w:rPr>
        <w:t>10</w:t>
      </w:r>
      <w:r w:rsidR="00E42CC5" w:rsidRPr="002E4BA0">
        <w:rPr>
          <w:rFonts w:ascii="Times New Roman" w:hAnsi="Times New Roman"/>
          <w:color w:val="000000"/>
          <w:sz w:val="24"/>
          <w:szCs w:val="24"/>
        </w:rPr>
        <w:t xml:space="preserve"> ir 66 dalių apibrėžtis. </w:t>
      </w:r>
      <w:r w:rsidR="00594996" w:rsidRPr="002E4BA0">
        <w:rPr>
          <w:rFonts w:ascii="Times New Roman" w:hAnsi="Times New Roman"/>
          <w:color w:val="000000"/>
          <w:sz w:val="24"/>
          <w:szCs w:val="24"/>
        </w:rPr>
        <w:t xml:space="preserve">Inžineriniai tinklai yra priskiriami inžineriniams statiniams (Statybos įstatymo 2 straipsnio 9 dalis), vadinasi, ginčo infiltracinis laukas yra </w:t>
      </w:r>
      <w:r w:rsidR="00594A01" w:rsidRPr="002E4BA0">
        <w:rPr>
          <w:rFonts w:ascii="Times New Roman" w:hAnsi="Times New Roman"/>
          <w:color w:val="000000"/>
          <w:sz w:val="24"/>
          <w:szCs w:val="24"/>
        </w:rPr>
        <w:t>(inžinerinio) statinio (Statybos įstatymo 2 straipsnio 2 dalies prasme) dalis.</w:t>
      </w:r>
      <w:r w:rsidR="0002414A" w:rsidRPr="002E4BA0">
        <w:rPr>
          <w:rFonts w:ascii="Times New Roman" w:hAnsi="Times New Roman"/>
          <w:color w:val="000000"/>
          <w:sz w:val="24"/>
          <w:szCs w:val="24"/>
        </w:rPr>
        <w:t xml:space="preserve"> </w:t>
      </w:r>
    </w:p>
    <w:p w14:paraId="29E49744" w14:textId="61886176" w:rsidR="0027649E" w:rsidRPr="00852A95" w:rsidRDefault="002F06FF" w:rsidP="00266AB1">
      <w:pPr>
        <w:pStyle w:val="Sraopastraipa"/>
        <w:numPr>
          <w:ilvl w:val="0"/>
          <w:numId w:val="1"/>
        </w:numPr>
        <w:spacing w:after="150" w:line="240" w:lineRule="auto"/>
        <w:ind w:left="357" w:hanging="357"/>
        <w:contextualSpacing w:val="0"/>
        <w:jc w:val="both"/>
        <w:rPr>
          <w:rFonts w:ascii="Times New Roman" w:hAnsi="Times New Roman"/>
          <w:color w:val="000000"/>
          <w:sz w:val="24"/>
          <w:szCs w:val="24"/>
        </w:rPr>
      </w:pPr>
      <w:r>
        <w:rPr>
          <w:rFonts w:ascii="Times New Roman" w:hAnsi="Times New Roman"/>
          <w:color w:val="000000"/>
          <w:sz w:val="24"/>
          <w:szCs w:val="24"/>
        </w:rPr>
        <w:t>Remiantis</w:t>
      </w:r>
      <w:r w:rsidR="00263D38" w:rsidRPr="00852A95">
        <w:rPr>
          <w:rFonts w:ascii="Times New Roman" w:hAnsi="Times New Roman"/>
          <w:color w:val="000000"/>
          <w:sz w:val="24"/>
          <w:szCs w:val="24"/>
        </w:rPr>
        <w:t xml:space="preserve"> pirmiau išdėstyt</w:t>
      </w:r>
      <w:r>
        <w:rPr>
          <w:rFonts w:ascii="Times New Roman" w:hAnsi="Times New Roman"/>
          <w:color w:val="000000"/>
          <w:sz w:val="24"/>
          <w:szCs w:val="24"/>
        </w:rPr>
        <w:t>ai</w:t>
      </w:r>
      <w:r w:rsidR="00263D38" w:rsidRPr="00852A95">
        <w:rPr>
          <w:rFonts w:ascii="Times New Roman" w:hAnsi="Times New Roman"/>
          <w:color w:val="000000"/>
          <w:sz w:val="24"/>
          <w:szCs w:val="24"/>
        </w:rPr>
        <w:t>s</w:t>
      </w:r>
      <w:r w:rsidR="00915BAD" w:rsidRPr="00852A95">
        <w:rPr>
          <w:rFonts w:ascii="Times New Roman" w:hAnsi="Times New Roman"/>
          <w:color w:val="000000"/>
          <w:sz w:val="24"/>
          <w:szCs w:val="24"/>
        </w:rPr>
        <w:t xml:space="preserve"> argument</w:t>
      </w:r>
      <w:r>
        <w:rPr>
          <w:rFonts w:ascii="Times New Roman" w:hAnsi="Times New Roman"/>
          <w:color w:val="000000"/>
          <w:sz w:val="24"/>
          <w:szCs w:val="24"/>
        </w:rPr>
        <w:t>ai</w:t>
      </w:r>
      <w:r w:rsidR="00915BAD" w:rsidRPr="00852A95">
        <w:rPr>
          <w:rFonts w:ascii="Times New Roman" w:hAnsi="Times New Roman"/>
          <w:color w:val="000000"/>
          <w:sz w:val="24"/>
          <w:szCs w:val="24"/>
        </w:rPr>
        <w:t xml:space="preserve">s, konstatuotina, kad infiltravimo laukas, kaip vietinio inžinerinio </w:t>
      </w:r>
      <w:r w:rsidR="00B742A3" w:rsidRPr="00852A95">
        <w:rPr>
          <w:rFonts w:ascii="Times New Roman" w:hAnsi="Times New Roman"/>
          <w:color w:val="000000"/>
          <w:sz w:val="24"/>
          <w:szCs w:val="24"/>
        </w:rPr>
        <w:t xml:space="preserve">nuotekų valymo ir šalinimo </w:t>
      </w:r>
      <w:r w:rsidR="00915BAD" w:rsidRPr="00852A95">
        <w:rPr>
          <w:rFonts w:ascii="Times New Roman" w:hAnsi="Times New Roman"/>
          <w:color w:val="000000"/>
          <w:sz w:val="24"/>
          <w:szCs w:val="24"/>
        </w:rPr>
        <w:t>tin</w:t>
      </w:r>
      <w:r w:rsidR="000C7EDF" w:rsidRPr="00852A95">
        <w:rPr>
          <w:rFonts w:ascii="Times New Roman" w:hAnsi="Times New Roman"/>
          <w:color w:val="000000"/>
          <w:sz w:val="24"/>
          <w:szCs w:val="24"/>
        </w:rPr>
        <w:t>klo dalis, turėjo būti įrengtas</w:t>
      </w:r>
      <w:r w:rsidR="00915BAD" w:rsidRPr="00852A95">
        <w:rPr>
          <w:rFonts w:ascii="Times New Roman" w:hAnsi="Times New Roman"/>
          <w:color w:val="000000"/>
          <w:sz w:val="24"/>
          <w:szCs w:val="24"/>
        </w:rPr>
        <w:t xml:space="preserve"> laikantis </w:t>
      </w:r>
      <w:r w:rsidR="00915BAD" w:rsidRPr="00852A95">
        <w:rPr>
          <w:rFonts w:ascii="Times New Roman" w:hAnsi="Times New Roman"/>
          <w:sz w:val="24"/>
          <w:szCs w:val="24"/>
        </w:rPr>
        <w:t xml:space="preserve">inžinerinių statinių sodo žemės sklype statybai keliamo atstumo reikalavimo, </w:t>
      </w:r>
      <w:r w:rsidR="006C3406" w:rsidRPr="00852A95">
        <w:rPr>
          <w:rFonts w:ascii="Times New Roman" w:hAnsi="Times New Roman"/>
          <w:sz w:val="24"/>
          <w:szCs w:val="24"/>
        </w:rPr>
        <w:t>įtvirtinto</w:t>
      </w:r>
      <w:r w:rsidR="00915BAD" w:rsidRPr="00852A95">
        <w:rPr>
          <w:rFonts w:ascii="Times New Roman" w:hAnsi="Times New Roman"/>
          <w:sz w:val="24"/>
          <w:szCs w:val="24"/>
        </w:rPr>
        <w:t xml:space="preserve"> Sodininkų bendrijų įstatymo 6 straipsnio 4 dalies 1 punkte.</w:t>
      </w:r>
      <w:r w:rsidR="006C3406" w:rsidRPr="00852A95">
        <w:rPr>
          <w:rFonts w:ascii="Times New Roman" w:hAnsi="Times New Roman"/>
          <w:sz w:val="24"/>
          <w:szCs w:val="24"/>
        </w:rPr>
        <w:t xml:space="preserve"> Kaip nustatyta, infiltravimo laukas</w:t>
      </w:r>
      <w:r w:rsidR="00D01EBA" w:rsidRPr="00852A95">
        <w:rPr>
          <w:rFonts w:ascii="Times New Roman" w:hAnsi="Times New Roman"/>
          <w:sz w:val="24"/>
          <w:szCs w:val="24"/>
        </w:rPr>
        <w:t xml:space="preserve"> </w:t>
      </w:r>
      <w:r w:rsidR="00D01EBA" w:rsidRPr="00DA2128">
        <w:rPr>
          <w:rFonts w:ascii="Times New Roman" w:hAnsi="Times New Roman"/>
          <w:sz w:val="24"/>
          <w:szCs w:val="24"/>
        </w:rPr>
        <w:t xml:space="preserve">be gretimo </w:t>
      </w:r>
      <w:r w:rsidR="00E849C8">
        <w:rPr>
          <w:rFonts w:ascii="Times New Roman" w:hAnsi="Times New Roman"/>
          <w:sz w:val="24"/>
          <w:szCs w:val="24"/>
        </w:rPr>
        <w:t xml:space="preserve">sodo žemės </w:t>
      </w:r>
      <w:r w:rsidR="00D01EBA" w:rsidRPr="00DA2128">
        <w:rPr>
          <w:rFonts w:ascii="Times New Roman" w:hAnsi="Times New Roman"/>
          <w:sz w:val="24"/>
          <w:szCs w:val="24"/>
        </w:rPr>
        <w:t>skl</w:t>
      </w:r>
      <w:r w:rsidR="00DF3AD6">
        <w:rPr>
          <w:rFonts w:ascii="Times New Roman" w:hAnsi="Times New Roman"/>
          <w:sz w:val="24"/>
          <w:szCs w:val="24"/>
        </w:rPr>
        <w:t>ypo savininkų</w:t>
      </w:r>
      <w:r w:rsidR="00D01EBA" w:rsidRPr="00DA2128">
        <w:rPr>
          <w:rFonts w:ascii="Times New Roman" w:hAnsi="Times New Roman"/>
          <w:sz w:val="24"/>
          <w:szCs w:val="24"/>
        </w:rPr>
        <w:t xml:space="preserve"> sutikimo</w:t>
      </w:r>
      <w:r w:rsidR="00D01EBA" w:rsidRPr="00852A95">
        <w:rPr>
          <w:rFonts w:ascii="Times New Roman" w:hAnsi="Times New Roman"/>
          <w:sz w:val="24"/>
          <w:szCs w:val="24"/>
        </w:rPr>
        <w:t xml:space="preserve"> </w:t>
      </w:r>
      <w:r w:rsidR="006C3406" w:rsidRPr="00852A95">
        <w:rPr>
          <w:rFonts w:ascii="Times New Roman" w:hAnsi="Times New Roman"/>
          <w:sz w:val="24"/>
          <w:szCs w:val="24"/>
        </w:rPr>
        <w:t xml:space="preserve">įrengtas mažesniu, negu yra reglamentuotas, atstumu iki bendros šalių sodo žemės sklypų ribos, vadinasi, atsakovas pažeidė </w:t>
      </w:r>
      <w:r w:rsidR="00B863F8" w:rsidRPr="00852A95">
        <w:rPr>
          <w:rFonts w:ascii="Times New Roman" w:hAnsi="Times New Roman"/>
          <w:sz w:val="24"/>
          <w:szCs w:val="24"/>
        </w:rPr>
        <w:t>Sodininkų bendrijų įstatymo 6 straipsnio 4 dalies 1 punkto nuostatas ir kartu ieškovės, kaip gretimo sodo žemės sklypo</w:t>
      </w:r>
      <w:r w:rsidR="00967817" w:rsidRPr="00852A95">
        <w:rPr>
          <w:rFonts w:ascii="Times New Roman" w:hAnsi="Times New Roman"/>
          <w:sz w:val="24"/>
          <w:szCs w:val="24"/>
        </w:rPr>
        <w:t xml:space="preserve"> savininkės</w:t>
      </w:r>
      <w:r w:rsidR="00B863F8" w:rsidRPr="00852A95">
        <w:rPr>
          <w:rFonts w:ascii="Times New Roman" w:hAnsi="Times New Roman"/>
          <w:sz w:val="24"/>
          <w:szCs w:val="24"/>
        </w:rPr>
        <w:t xml:space="preserve">, subjektines teises (žr. šios nutarties </w:t>
      </w:r>
      <w:r w:rsidR="00B863F8" w:rsidRPr="000278A5">
        <w:rPr>
          <w:rFonts w:ascii="Times New Roman" w:hAnsi="Times New Roman"/>
          <w:sz w:val="24"/>
          <w:szCs w:val="24"/>
        </w:rPr>
        <w:t>29</w:t>
      </w:r>
      <w:r w:rsidR="00B863F8" w:rsidRPr="00852A95">
        <w:rPr>
          <w:rFonts w:ascii="Times New Roman" w:hAnsi="Times New Roman"/>
          <w:sz w:val="24"/>
          <w:szCs w:val="24"/>
        </w:rPr>
        <w:t xml:space="preserve"> punktą). </w:t>
      </w:r>
    </w:p>
    <w:p w14:paraId="418BE4A5" w14:textId="182CAB6B" w:rsidR="00F65567" w:rsidRPr="00F65567" w:rsidRDefault="00DD4548" w:rsidP="00266AB1">
      <w:pPr>
        <w:pStyle w:val="Sraopastraipa"/>
        <w:numPr>
          <w:ilvl w:val="0"/>
          <w:numId w:val="1"/>
        </w:numPr>
        <w:spacing w:after="150" w:line="240" w:lineRule="auto"/>
        <w:ind w:left="357" w:hanging="357"/>
        <w:contextualSpacing w:val="0"/>
        <w:jc w:val="both"/>
        <w:rPr>
          <w:rFonts w:ascii="Times New Roman" w:hAnsi="Times New Roman"/>
          <w:color w:val="000000"/>
          <w:sz w:val="24"/>
          <w:szCs w:val="24"/>
        </w:rPr>
      </w:pPr>
      <w:r>
        <w:rPr>
          <w:rFonts w:ascii="Times New Roman" w:hAnsi="Times New Roman"/>
          <w:sz w:val="24"/>
          <w:szCs w:val="24"/>
        </w:rPr>
        <w:lastRenderedPageBreak/>
        <w:t>Teisėjų kolegija konstatuoja, kad bylą nagrinėję teismai netinkamai aiškino ir taikė CK 4.103</w:t>
      </w:r>
      <w:r w:rsidR="002F06FF">
        <w:rPr>
          <w:rFonts w:ascii="Times New Roman" w:hAnsi="Times New Roman"/>
          <w:sz w:val="24"/>
          <w:szCs w:val="24"/>
        </w:rPr>
        <w:t> </w:t>
      </w:r>
      <w:r>
        <w:rPr>
          <w:rFonts w:ascii="Times New Roman" w:hAnsi="Times New Roman"/>
          <w:sz w:val="24"/>
          <w:szCs w:val="24"/>
        </w:rPr>
        <w:t xml:space="preserve">straipsnio 1–2 dalių ir Sodininkų bendrijų įstatymo 6 straipsnio 4 dalies 1 punkto nuostatas, neatliko tinkamo santykio tarp šių materialiosios teisės normų </w:t>
      </w:r>
      <w:r w:rsidR="00604FEC">
        <w:rPr>
          <w:rFonts w:ascii="Times New Roman" w:hAnsi="Times New Roman"/>
          <w:sz w:val="24"/>
          <w:szCs w:val="24"/>
        </w:rPr>
        <w:t xml:space="preserve">teisinio </w:t>
      </w:r>
      <w:r>
        <w:rPr>
          <w:rFonts w:ascii="Times New Roman" w:hAnsi="Times New Roman"/>
          <w:sz w:val="24"/>
          <w:szCs w:val="24"/>
        </w:rPr>
        <w:t>įvertinimo, be to,</w:t>
      </w:r>
      <w:r w:rsidR="00F65567">
        <w:rPr>
          <w:rFonts w:ascii="Times New Roman" w:hAnsi="Times New Roman"/>
          <w:sz w:val="24"/>
          <w:szCs w:val="24"/>
        </w:rPr>
        <w:t xml:space="preserve"> netinkamai aiškino ir taikė Statybos įstatymo 2 straipsnio 2, 9, 10 ir 66 dalių nuostatas, reglamentuojančias statinio, inžinerinių statinių, inžinerinių tinklų ir vietinių inžinerinių tinklų sąvokas, o netinkama</w:t>
      </w:r>
      <w:r w:rsidR="002F06FF">
        <w:rPr>
          <w:rFonts w:ascii="Times New Roman" w:hAnsi="Times New Roman"/>
          <w:sz w:val="24"/>
          <w:szCs w:val="24"/>
        </w:rPr>
        <w:t>i aiškinant ir taikant</w:t>
      </w:r>
      <w:r w:rsidR="00F65567">
        <w:rPr>
          <w:rFonts w:ascii="Times New Roman" w:hAnsi="Times New Roman"/>
          <w:sz w:val="24"/>
          <w:szCs w:val="24"/>
        </w:rPr>
        <w:t xml:space="preserve"> nurodyt</w:t>
      </w:r>
      <w:r w:rsidR="002F06FF">
        <w:rPr>
          <w:rFonts w:ascii="Times New Roman" w:hAnsi="Times New Roman"/>
          <w:sz w:val="24"/>
          <w:szCs w:val="24"/>
        </w:rPr>
        <w:t>as</w:t>
      </w:r>
      <w:r w:rsidR="00F65567">
        <w:rPr>
          <w:rFonts w:ascii="Times New Roman" w:hAnsi="Times New Roman"/>
          <w:sz w:val="24"/>
          <w:szCs w:val="24"/>
        </w:rPr>
        <w:t xml:space="preserve"> materialiosios teisės norm</w:t>
      </w:r>
      <w:r w:rsidR="002F06FF">
        <w:rPr>
          <w:rFonts w:ascii="Times New Roman" w:hAnsi="Times New Roman"/>
          <w:sz w:val="24"/>
          <w:szCs w:val="24"/>
        </w:rPr>
        <w:t>as</w:t>
      </w:r>
      <w:r w:rsidR="00F65567">
        <w:rPr>
          <w:rFonts w:ascii="Times New Roman" w:hAnsi="Times New Roman"/>
          <w:sz w:val="24"/>
          <w:szCs w:val="24"/>
        </w:rPr>
        <w:t xml:space="preserve"> </w:t>
      </w:r>
      <w:r w:rsidR="002F06FF">
        <w:rPr>
          <w:rFonts w:ascii="Times New Roman" w:hAnsi="Times New Roman"/>
          <w:sz w:val="24"/>
          <w:szCs w:val="24"/>
        </w:rPr>
        <w:t>buvo</w:t>
      </w:r>
      <w:r w:rsidR="00F65567">
        <w:rPr>
          <w:rFonts w:ascii="Times New Roman" w:hAnsi="Times New Roman"/>
          <w:sz w:val="24"/>
          <w:szCs w:val="24"/>
        </w:rPr>
        <w:t xml:space="preserve"> neteising</w:t>
      </w:r>
      <w:r w:rsidR="002F06FF">
        <w:rPr>
          <w:rFonts w:ascii="Times New Roman" w:hAnsi="Times New Roman"/>
          <w:sz w:val="24"/>
          <w:szCs w:val="24"/>
        </w:rPr>
        <w:t>ai</w:t>
      </w:r>
      <w:r w:rsidR="00F65567">
        <w:rPr>
          <w:rFonts w:ascii="Times New Roman" w:hAnsi="Times New Roman"/>
          <w:sz w:val="24"/>
          <w:szCs w:val="24"/>
        </w:rPr>
        <w:t xml:space="preserve"> išspr</w:t>
      </w:r>
      <w:r w:rsidR="002F06FF">
        <w:rPr>
          <w:rFonts w:ascii="Times New Roman" w:hAnsi="Times New Roman"/>
          <w:sz w:val="24"/>
          <w:szCs w:val="24"/>
        </w:rPr>
        <w:t>ęsta byla</w:t>
      </w:r>
      <w:r w:rsidR="00F65567">
        <w:rPr>
          <w:rFonts w:ascii="Times New Roman" w:hAnsi="Times New Roman"/>
          <w:sz w:val="24"/>
          <w:szCs w:val="24"/>
        </w:rPr>
        <w:t xml:space="preserve">. </w:t>
      </w:r>
    </w:p>
    <w:p w14:paraId="2ECF58B9" w14:textId="47AEE8EF" w:rsidR="003049E9" w:rsidRPr="00F31CF7" w:rsidRDefault="00A42E48" w:rsidP="00266AB1">
      <w:pPr>
        <w:pStyle w:val="Sraopastraipa"/>
        <w:numPr>
          <w:ilvl w:val="0"/>
          <w:numId w:val="1"/>
        </w:numPr>
        <w:spacing w:after="150" w:line="240" w:lineRule="auto"/>
        <w:ind w:left="357" w:hanging="357"/>
        <w:contextualSpacing w:val="0"/>
        <w:jc w:val="both"/>
        <w:rPr>
          <w:rFonts w:ascii="Times New Roman" w:hAnsi="Times New Roman"/>
          <w:color w:val="000000"/>
          <w:sz w:val="24"/>
          <w:szCs w:val="24"/>
        </w:rPr>
      </w:pPr>
      <w:r>
        <w:rPr>
          <w:rFonts w:ascii="Times New Roman" w:hAnsi="Times New Roman"/>
          <w:sz w:val="24"/>
          <w:szCs w:val="24"/>
        </w:rPr>
        <w:t>Kaip nustatyta, i</w:t>
      </w:r>
      <w:r w:rsidR="00C47CDE">
        <w:rPr>
          <w:rFonts w:ascii="Times New Roman" w:hAnsi="Times New Roman"/>
          <w:sz w:val="24"/>
          <w:szCs w:val="24"/>
        </w:rPr>
        <w:t xml:space="preserve">eškovė </w:t>
      </w:r>
      <w:r w:rsidR="00C47CDE" w:rsidRPr="00603867">
        <w:rPr>
          <w:rFonts w:ascii="Times New Roman" w:hAnsi="Times New Roman"/>
          <w:sz w:val="24"/>
          <w:szCs w:val="24"/>
        </w:rPr>
        <w:t xml:space="preserve">reikalauja įpareigoti atsakovą panaikinti </w:t>
      </w:r>
      <w:r w:rsidR="00C47CDE">
        <w:rPr>
          <w:rFonts w:ascii="Times New Roman" w:hAnsi="Times New Roman"/>
          <w:sz w:val="24"/>
          <w:szCs w:val="24"/>
        </w:rPr>
        <w:t xml:space="preserve">ginčo </w:t>
      </w:r>
      <w:r w:rsidR="00C47CDE" w:rsidRPr="00603867">
        <w:rPr>
          <w:rFonts w:ascii="Times New Roman" w:hAnsi="Times New Roman"/>
          <w:sz w:val="24"/>
          <w:szCs w:val="24"/>
        </w:rPr>
        <w:t>infiltravimo lauką</w:t>
      </w:r>
      <w:r w:rsidR="00C47CDE">
        <w:rPr>
          <w:rFonts w:ascii="Times New Roman" w:hAnsi="Times New Roman"/>
          <w:sz w:val="24"/>
          <w:szCs w:val="24"/>
        </w:rPr>
        <w:t xml:space="preserve">, t. y. taikyti kraštutinę ir pačią griežčiausią </w:t>
      </w:r>
      <w:r w:rsidR="006435A1">
        <w:rPr>
          <w:rFonts w:ascii="Times New Roman" w:hAnsi="Times New Roman"/>
          <w:sz w:val="24"/>
          <w:szCs w:val="24"/>
        </w:rPr>
        <w:t xml:space="preserve">pažeistų teisių gynimo priemonę – įpareigoti sunaikinti </w:t>
      </w:r>
      <w:r w:rsidR="00A446BB">
        <w:rPr>
          <w:rFonts w:ascii="Times New Roman" w:hAnsi="Times New Roman"/>
          <w:sz w:val="24"/>
          <w:szCs w:val="24"/>
        </w:rPr>
        <w:t xml:space="preserve">atsakovo </w:t>
      </w:r>
      <w:r w:rsidR="006435A1">
        <w:rPr>
          <w:rFonts w:ascii="Times New Roman" w:hAnsi="Times New Roman"/>
          <w:sz w:val="24"/>
          <w:szCs w:val="24"/>
        </w:rPr>
        <w:t xml:space="preserve">nuosavybės teisės objektą. </w:t>
      </w:r>
      <w:r w:rsidR="00A446BB">
        <w:rPr>
          <w:rFonts w:ascii="Times New Roman" w:hAnsi="Times New Roman"/>
          <w:sz w:val="24"/>
          <w:szCs w:val="24"/>
        </w:rPr>
        <w:t xml:space="preserve">Teisėjų kolegijos vertinimu, ieškovės, kaip gretimo sodo žemės sklypo savininkės, subjektinės teisės gali būti apgintos taikant </w:t>
      </w:r>
      <w:r w:rsidR="00D01EBA" w:rsidRPr="00AB5EF8">
        <w:rPr>
          <w:rFonts w:ascii="Times New Roman" w:hAnsi="Times New Roman"/>
          <w:sz w:val="24"/>
          <w:szCs w:val="24"/>
        </w:rPr>
        <w:t>įrenginio savininko nuosavybės teisę varžančią priemonę tiek, kad ji pašalintų pažeidimą</w:t>
      </w:r>
      <w:r w:rsidR="00D01EBA">
        <w:rPr>
          <w:rFonts w:ascii="Times New Roman" w:hAnsi="Times New Roman"/>
          <w:sz w:val="24"/>
          <w:szCs w:val="24"/>
        </w:rPr>
        <w:t xml:space="preserve"> </w:t>
      </w:r>
      <w:r w:rsidR="00A446BB">
        <w:rPr>
          <w:rFonts w:ascii="Times New Roman" w:hAnsi="Times New Roman"/>
          <w:sz w:val="24"/>
          <w:szCs w:val="24"/>
        </w:rPr>
        <w:t xml:space="preserve">– įpareigojant atsakovą </w:t>
      </w:r>
      <w:r w:rsidR="000D07CA">
        <w:rPr>
          <w:rFonts w:ascii="Times New Roman" w:hAnsi="Times New Roman"/>
          <w:sz w:val="24"/>
          <w:szCs w:val="24"/>
        </w:rPr>
        <w:t>išmontuoti infiltravimo lauko dalį, esančią</w:t>
      </w:r>
      <w:r w:rsidR="00A446BB">
        <w:rPr>
          <w:rFonts w:ascii="Times New Roman" w:hAnsi="Times New Roman"/>
          <w:sz w:val="24"/>
          <w:szCs w:val="24"/>
        </w:rPr>
        <w:t xml:space="preserve"> </w:t>
      </w:r>
      <w:r w:rsidR="000D07CA">
        <w:rPr>
          <w:rFonts w:ascii="Times New Roman" w:hAnsi="Times New Roman"/>
          <w:sz w:val="24"/>
          <w:szCs w:val="24"/>
        </w:rPr>
        <w:t xml:space="preserve">mažesniu negu </w:t>
      </w:r>
      <w:r w:rsidR="00A446BB">
        <w:rPr>
          <w:rFonts w:ascii="Times New Roman" w:hAnsi="Times New Roman"/>
          <w:sz w:val="24"/>
          <w:szCs w:val="24"/>
        </w:rPr>
        <w:t>1 m atstumu nuo bendros šalių sodo žemės sklypų ribos</w:t>
      </w:r>
      <w:r w:rsidR="00AB5EF8">
        <w:rPr>
          <w:rFonts w:ascii="Times New Roman" w:hAnsi="Times New Roman"/>
          <w:sz w:val="24"/>
          <w:szCs w:val="24"/>
        </w:rPr>
        <w:t>.</w:t>
      </w:r>
    </w:p>
    <w:p w14:paraId="7D4F7EAB" w14:textId="0864597E" w:rsidR="00904655" w:rsidRPr="00EA12B0" w:rsidRDefault="004914AE" w:rsidP="00266AB1">
      <w:pPr>
        <w:pStyle w:val="Sraopastraipa"/>
        <w:numPr>
          <w:ilvl w:val="0"/>
          <w:numId w:val="1"/>
        </w:numPr>
        <w:spacing w:after="150" w:line="240" w:lineRule="auto"/>
        <w:ind w:left="357" w:hanging="357"/>
        <w:contextualSpacing w:val="0"/>
        <w:jc w:val="both"/>
        <w:rPr>
          <w:rFonts w:ascii="Times New Roman" w:hAnsi="Times New Roman"/>
          <w:color w:val="000000"/>
          <w:sz w:val="24"/>
          <w:szCs w:val="24"/>
        </w:rPr>
      </w:pPr>
      <w:r w:rsidRPr="00EA12B0">
        <w:rPr>
          <w:rFonts w:ascii="Times New Roman" w:hAnsi="Times New Roman"/>
          <w:color w:val="000000"/>
          <w:sz w:val="24"/>
          <w:szCs w:val="24"/>
        </w:rPr>
        <w:t xml:space="preserve">CPK 273 straipsnio 1 dalyje nustatyta, </w:t>
      </w:r>
      <w:r w:rsidR="00EA12B0" w:rsidRPr="00EA12B0">
        <w:rPr>
          <w:rFonts w:ascii="Times New Roman" w:hAnsi="Times New Roman"/>
          <w:color w:val="000000"/>
          <w:sz w:val="24"/>
          <w:szCs w:val="24"/>
        </w:rPr>
        <w:t xml:space="preserve">kad, </w:t>
      </w:r>
      <w:r w:rsidR="00EA12B0" w:rsidRPr="00EA12B0">
        <w:rPr>
          <w:rFonts w:ascii="Times New Roman" w:hAnsi="Times New Roman"/>
          <w:sz w:val="24"/>
          <w:szCs w:val="24"/>
        </w:rPr>
        <w:t xml:space="preserve">priimdamas sprendimą, kuriuo atsakovas įpareigojamas atlikti arba nutraukti tam tikrus veiksmus, nesusijusius su turto ar piniginių lėšų perdavimu, teismas tame pačiame sprendime gali nurodyti, kad, atsakovui neįvykdžius sprendimo per nustatytą terminą, ieškovas turi teisę atlikti tuos veiksmus arba imtis priemonių jiems nutraukti atsakovo lėšomis ir kartu išieškoti iš atsakovo reikiamas išlaidas. </w:t>
      </w:r>
      <w:r w:rsidR="00EA12B0">
        <w:rPr>
          <w:rFonts w:ascii="Times New Roman" w:hAnsi="Times New Roman"/>
          <w:sz w:val="24"/>
          <w:szCs w:val="24"/>
        </w:rPr>
        <w:t>Pagal CPK 273 straipsnio 3 dalį, j</w:t>
      </w:r>
      <w:r w:rsidR="00EA12B0" w:rsidRPr="00EA12B0">
        <w:rPr>
          <w:rFonts w:ascii="Times New Roman" w:hAnsi="Times New Roman"/>
          <w:sz w:val="24"/>
          <w:szCs w:val="24"/>
        </w:rPr>
        <w:t>eigu nurodytus veiksmus gali atlikti arba nutraukti tik atsakovas arba jeigu atsakovas įpareigojamas pašalinti statybos pažeidžiant teisės aktų reikalavimus padarinius, teismas sprendime nustato terminą, per kurį</w:t>
      </w:r>
      <w:r w:rsidR="004A1F81">
        <w:rPr>
          <w:rFonts w:ascii="Times New Roman" w:hAnsi="Times New Roman"/>
          <w:sz w:val="24"/>
          <w:szCs w:val="24"/>
        </w:rPr>
        <w:t xml:space="preserve"> sprendimas turi būti įvykdytas.</w:t>
      </w:r>
      <w:r w:rsidR="00EA12B0" w:rsidRPr="00EA12B0">
        <w:rPr>
          <w:rFonts w:ascii="Times New Roman" w:hAnsi="Times New Roman"/>
          <w:sz w:val="24"/>
          <w:szCs w:val="24"/>
        </w:rPr>
        <w:t xml:space="preserve"> </w:t>
      </w:r>
    </w:p>
    <w:p w14:paraId="3C39730B" w14:textId="5A01A966" w:rsidR="00EA12B0" w:rsidRDefault="00763A78" w:rsidP="00B5378E">
      <w:pPr>
        <w:pStyle w:val="Sraopastraipa"/>
        <w:numPr>
          <w:ilvl w:val="0"/>
          <w:numId w:val="1"/>
        </w:numPr>
        <w:spacing w:after="150" w:line="240" w:lineRule="auto"/>
        <w:ind w:left="357" w:hanging="357"/>
        <w:contextualSpacing w:val="0"/>
        <w:jc w:val="both"/>
        <w:rPr>
          <w:rFonts w:ascii="Times New Roman" w:hAnsi="Times New Roman"/>
          <w:color w:val="000000"/>
          <w:sz w:val="24"/>
          <w:szCs w:val="24"/>
        </w:rPr>
      </w:pPr>
      <w:r>
        <w:rPr>
          <w:rFonts w:ascii="Times New Roman" w:hAnsi="Times New Roman"/>
          <w:color w:val="000000"/>
          <w:sz w:val="24"/>
          <w:szCs w:val="24"/>
        </w:rPr>
        <w:t xml:space="preserve">Teisėjų kolegija, įvertinusi </w:t>
      </w:r>
      <w:r w:rsidR="00B5378E">
        <w:rPr>
          <w:rFonts w:ascii="Times New Roman" w:hAnsi="Times New Roman"/>
          <w:color w:val="000000"/>
          <w:sz w:val="24"/>
          <w:szCs w:val="24"/>
        </w:rPr>
        <w:t xml:space="preserve">pačius </w:t>
      </w:r>
      <w:r>
        <w:rPr>
          <w:rFonts w:ascii="Times New Roman" w:hAnsi="Times New Roman"/>
          <w:color w:val="000000"/>
          <w:sz w:val="24"/>
          <w:szCs w:val="24"/>
        </w:rPr>
        <w:t xml:space="preserve">neteisėtos statybos padarinius, </w:t>
      </w:r>
      <w:r w:rsidR="00B5378E">
        <w:rPr>
          <w:rFonts w:ascii="Times New Roman" w:hAnsi="Times New Roman"/>
          <w:color w:val="000000"/>
          <w:sz w:val="24"/>
          <w:szCs w:val="24"/>
        </w:rPr>
        <w:t xml:space="preserve">ieškovės </w:t>
      </w:r>
      <w:r w:rsidR="00552DC7">
        <w:rPr>
          <w:rFonts w:ascii="Times New Roman" w:hAnsi="Times New Roman"/>
          <w:color w:val="000000"/>
          <w:sz w:val="24"/>
          <w:szCs w:val="24"/>
        </w:rPr>
        <w:t xml:space="preserve">pažeistoms </w:t>
      </w:r>
      <w:r w:rsidR="00B5378E">
        <w:rPr>
          <w:rFonts w:ascii="Times New Roman" w:hAnsi="Times New Roman"/>
          <w:color w:val="000000"/>
          <w:sz w:val="24"/>
          <w:szCs w:val="24"/>
        </w:rPr>
        <w:t xml:space="preserve">subjektinėms teisėms apginti </w:t>
      </w:r>
      <w:r w:rsidR="00FB56BE">
        <w:rPr>
          <w:rFonts w:ascii="Times New Roman" w:hAnsi="Times New Roman"/>
          <w:color w:val="000000"/>
          <w:sz w:val="24"/>
          <w:szCs w:val="24"/>
        </w:rPr>
        <w:t>taikytą</w:t>
      </w:r>
      <w:r>
        <w:rPr>
          <w:rFonts w:ascii="Times New Roman" w:hAnsi="Times New Roman"/>
          <w:color w:val="000000"/>
          <w:sz w:val="24"/>
          <w:szCs w:val="24"/>
        </w:rPr>
        <w:t xml:space="preserve"> šių padarinių šalinimo būdą,</w:t>
      </w:r>
      <w:r w:rsidR="00B5378E">
        <w:rPr>
          <w:rFonts w:ascii="Times New Roman" w:hAnsi="Times New Roman"/>
          <w:color w:val="000000"/>
          <w:sz w:val="24"/>
          <w:szCs w:val="24"/>
        </w:rPr>
        <w:t xml:space="preserve"> sprendžia, kad </w:t>
      </w:r>
      <w:r w:rsidR="00EA12B0" w:rsidRPr="00B5378E">
        <w:rPr>
          <w:rFonts w:ascii="Times New Roman" w:hAnsi="Times New Roman"/>
          <w:color w:val="000000"/>
          <w:sz w:val="24"/>
          <w:szCs w:val="24"/>
        </w:rPr>
        <w:t xml:space="preserve">trijų mėnesių terminas, skaičiuotinas nuo šios nutarties priėmimo dienos, yra pakankamas </w:t>
      </w:r>
      <w:r w:rsidR="00B5378E">
        <w:rPr>
          <w:rFonts w:ascii="Times New Roman" w:hAnsi="Times New Roman"/>
          <w:color w:val="000000"/>
          <w:sz w:val="24"/>
          <w:szCs w:val="24"/>
        </w:rPr>
        <w:t>teismo sprendimui dėl neteisėtos statybo</w:t>
      </w:r>
      <w:r w:rsidR="00FE3122">
        <w:rPr>
          <w:rFonts w:ascii="Times New Roman" w:hAnsi="Times New Roman"/>
          <w:color w:val="000000"/>
          <w:sz w:val="24"/>
          <w:szCs w:val="24"/>
        </w:rPr>
        <w:t>s padarinių pašalinimo įvykdyti.</w:t>
      </w:r>
      <w:r w:rsidR="00B5378E">
        <w:rPr>
          <w:rFonts w:ascii="Times New Roman" w:hAnsi="Times New Roman"/>
          <w:color w:val="000000"/>
          <w:sz w:val="24"/>
          <w:szCs w:val="24"/>
        </w:rPr>
        <w:t xml:space="preserve"> </w:t>
      </w:r>
      <w:r w:rsidR="00FE3122">
        <w:rPr>
          <w:rFonts w:ascii="Times New Roman" w:hAnsi="Times New Roman"/>
          <w:color w:val="000000"/>
          <w:sz w:val="24"/>
          <w:szCs w:val="24"/>
        </w:rPr>
        <w:t xml:space="preserve">Teisėjų kolegijos vertinimu, tokio termino sprendimui </w:t>
      </w:r>
      <w:r w:rsidR="00D3323A">
        <w:rPr>
          <w:rFonts w:ascii="Times New Roman" w:hAnsi="Times New Roman"/>
          <w:color w:val="000000"/>
          <w:sz w:val="24"/>
          <w:szCs w:val="24"/>
        </w:rPr>
        <w:t>įvykdyti</w:t>
      </w:r>
      <w:r w:rsidR="00FE3122">
        <w:rPr>
          <w:rFonts w:ascii="Times New Roman" w:hAnsi="Times New Roman"/>
          <w:color w:val="000000"/>
          <w:sz w:val="24"/>
          <w:szCs w:val="24"/>
        </w:rPr>
        <w:t xml:space="preserve"> </w:t>
      </w:r>
      <w:r w:rsidR="00D3323A">
        <w:rPr>
          <w:rFonts w:ascii="Times New Roman" w:hAnsi="Times New Roman"/>
          <w:color w:val="000000"/>
          <w:sz w:val="24"/>
          <w:szCs w:val="24"/>
        </w:rPr>
        <w:t xml:space="preserve">nustatymas </w:t>
      </w:r>
      <w:r w:rsidR="00FE3122">
        <w:rPr>
          <w:rFonts w:ascii="Times New Roman" w:hAnsi="Times New Roman"/>
          <w:color w:val="000000"/>
          <w:sz w:val="24"/>
          <w:szCs w:val="24"/>
        </w:rPr>
        <w:t xml:space="preserve">nereikš </w:t>
      </w:r>
      <w:r w:rsidR="00EA7DE0">
        <w:rPr>
          <w:rFonts w:ascii="Times New Roman" w:hAnsi="Times New Roman"/>
          <w:color w:val="000000"/>
          <w:sz w:val="24"/>
          <w:szCs w:val="24"/>
        </w:rPr>
        <w:t xml:space="preserve">teisinio tikrumo </w:t>
      </w:r>
      <w:r w:rsidR="00FE3122">
        <w:rPr>
          <w:rFonts w:ascii="Times New Roman" w:hAnsi="Times New Roman"/>
          <w:color w:val="000000"/>
          <w:sz w:val="24"/>
          <w:szCs w:val="24"/>
        </w:rPr>
        <w:t>ir</w:t>
      </w:r>
      <w:r w:rsidR="00EA7DE0">
        <w:rPr>
          <w:rFonts w:ascii="Times New Roman" w:hAnsi="Times New Roman"/>
          <w:color w:val="000000"/>
          <w:sz w:val="24"/>
          <w:szCs w:val="24"/>
        </w:rPr>
        <w:t xml:space="preserve"> teisinio apib</w:t>
      </w:r>
      <w:r w:rsidR="00B4595A">
        <w:rPr>
          <w:rFonts w:ascii="Times New Roman" w:hAnsi="Times New Roman"/>
          <w:color w:val="000000"/>
          <w:sz w:val="24"/>
          <w:szCs w:val="24"/>
        </w:rPr>
        <w:t xml:space="preserve">rėžtumo principų </w:t>
      </w:r>
      <w:r w:rsidR="00FE3122">
        <w:rPr>
          <w:rFonts w:ascii="Times New Roman" w:hAnsi="Times New Roman"/>
          <w:color w:val="000000"/>
          <w:sz w:val="24"/>
          <w:szCs w:val="24"/>
        </w:rPr>
        <w:t xml:space="preserve">(ieškovės </w:t>
      </w:r>
      <w:r w:rsidR="004A1F81">
        <w:rPr>
          <w:rFonts w:ascii="Times New Roman" w:hAnsi="Times New Roman"/>
          <w:color w:val="000000"/>
          <w:sz w:val="24"/>
          <w:szCs w:val="24"/>
        </w:rPr>
        <w:t xml:space="preserve">teisėtų </w:t>
      </w:r>
      <w:r w:rsidR="00D3323A">
        <w:rPr>
          <w:rFonts w:ascii="Times New Roman" w:hAnsi="Times New Roman"/>
          <w:color w:val="000000"/>
          <w:sz w:val="24"/>
          <w:szCs w:val="24"/>
        </w:rPr>
        <w:t>interesų atžvilgiu</w:t>
      </w:r>
      <w:r w:rsidR="00FE3122">
        <w:rPr>
          <w:rFonts w:ascii="Times New Roman" w:hAnsi="Times New Roman"/>
          <w:color w:val="000000"/>
          <w:sz w:val="24"/>
          <w:szCs w:val="24"/>
        </w:rPr>
        <w:t>) pažeidimo,</w:t>
      </w:r>
      <w:r w:rsidR="00D3323A">
        <w:rPr>
          <w:rFonts w:ascii="Times New Roman" w:hAnsi="Times New Roman"/>
          <w:color w:val="000000"/>
          <w:sz w:val="24"/>
          <w:szCs w:val="24"/>
        </w:rPr>
        <w:t xml:space="preserve"> </w:t>
      </w:r>
      <w:r w:rsidR="00FE3122">
        <w:rPr>
          <w:rFonts w:ascii="Times New Roman" w:hAnsi="Times New Roman"/>
          <w:color w:val="000000"/>
          <w:sz w:val="24"/>
          <w:szCs w:val="24"/>
        </w:rPr>
        <w:t>todėl</w:t>
      </w:r>
      <w:r w:rsidR="00D3323A">
        <w:rPr>
          <w:rFonts w:ascii="Times New Roman" w:hAnsi="Times New Roman"/>
          <w:color w:val="000000"/>
          <w:sz w:val="24"/>
          <w:szCs w:val="24"/>
        </w:rPr>
        <w:t>, remiantis išdėstytais argumentais,</w:t>
      </w:r>
      <w:r w:rsidR="00FE3122">
        <w:rPr>
          <w:rFonts w:ascii="Times New Roman" w:hAnsi="Times New Roman"/>
          <w:color w:val="000000"/>
          <w:sz w:val="24"/>
          <w:szCs w:val="24"/>
        </w:rPr>
        <w:t xml:space="preserve"> </w:t>
      </w:r>
      <w:r w:rsidR="001A46AC">
        <w:rPr>
          <w:rFonts w:ascii="Times New Roman" w:hAnsi="Times New Roman"/>
          <w:color w:val="000000"/>
          <w:sz w:val="24"/>
          <w:szCs w:val="24"/>
        </w:rPr>
        <w:t xml:space="preserve">teismo sprendimui </w:t>
      </w:r>
      <w:r w:rsidR="00EF6580">
        <w:rPr>
          <w:rFonts w:ascii="Times New Roman" w:hAnsi="Times New Roman"/>
          <w:color w:val="000000"/>
          <w:sz w:val="24"/>
          <w:szCs w:val="24"/>
        </w:rPr>
        <w:t xml:space="preserve">dėl neteisėtos statybos padarinių pašalinimo </w:t>
      </w:r>
      <w:r w:rsidR="001A46AC">
        <w:rPr>
          <w:rFonts w:ascii="Times New Roman" w:hAnsi="Times New Roman"/>
          <w:color w:val="000000"/>
          <w:sz w:val="24"/>
          <w:szCs w:val="24"/>
        </w:rPr>
        <w:t xml:space="preserve">įvykdyti nustatytinas trijų mėnesių terminas. </w:t>
      </w:r>
    </w:p>
    <w:p w14:paraId="638B6F52" w14:textId="0C741BAD" w:rsidR="00B863F8" w:rsidRPr="00266AB1" w:rsidRDefault="003049E9" w:rsidP="00266AB1">
      <w:pPr>
        <w:pStyle w:val="Sraopastraipa"/>
        <w:numPr>
          <w:ilvl w:val="0"/>
          <w:numId w:val="1"/>
        </w:numPr>
        <w:spacing w:after="150" w:line="240" w:lineRule="auto"/>
        <w:ind w:left="357" w:hanging="357"/>
        <w:contextualSpacing w:val="0"/>
        <w:jc w:val="both"/>
        <w:rPr>
          <w:rFonts w:ascii="Times New Roman" w:hAnsi="Times New Roman"/>
          <w:color w:val="000000"/>
          <w:sz w:val="24"/>
          <w:szCs w:val="24"/>
        </w:rPr>
      </w:pPr>
      <w:r>
        <w:rPr>
          <w:rFonts w:ascii="Times New Roman" w:hAnsi="Times New Roman"/>
          <w:sz w:val="24"/>
          <w:szCs w:val="24"/>
        </w:rPr>
        <w:t xml:space="preserve">Teisėjų kolegija, remdamasi išdėstytais argumentais, naikina pirmosios ir apeliacinės instancijos teismų procesinius sprendimus ir priima naują sprendimą </w:t>
      </w:r>
      <w:r w:rsidR="002F4D05">
        <w:rPr>
          <w:rFonts w:ascii="Times New Roman" w:hAnsi="Times New Roman"/>
          <w:sz w:val="24"/>
          <w:szCs w:val="24"/>
        </w:rPr>
        <w:t xml:space="preserve">– tenkina ieškinį iš dalies: įpareigoja atsakovą </w:t>
      </w:r>
      <w:r w:rsidR="006D29E3">
        <w:rPr>
          <w:rFonts w:ascii="Times New Roman" w:hAnsi="Times New Roman"/>
          <w:sz w:val="24"/>
          <w:szCs w:val="24"/>
        </w:rPr>
        <w:t xml:space="preserve">trijų mėnesių terminu nuo šios nutarties priėmimo dienos </w:t>
      </w:r>
      <w:r w:rsidR="00780D1F">
        <w:rPr>
          <w:rFonts w:ascii="Times New Roman" w:hAnsi="Times New Roman"/>
          <w:sz w:val="24"/>
          <w:szCs w:val="24"/>
        </w:rPr>
        <w:t xml:space="preserve">išmontuoti infiltravimo lauko dalį, esančią mažesniu negu 1 m atstumu nuo bendros šalių sodo žemės sklypų ribos </w:t>
      </w:r>
      <w:r w:rsidR="0083578E">
        <w:rPr>
          <w:rFonts w:ascii="Times New Roman" w:hAnsi="Times New Roman"/>
          <w:sz w:val="24"/>
          <w:szCs w:val="24"/>
        </w:rPr>
        <w:t xml:space="preserve">(arba, kitaip tariant, </w:t>
      </w:r>
      <w:r w:rsidR="005F7CE4">
        <w:rPr>
          <w:rFonts w:ascii="Times New Roman" w:hAnsi="Times New Roman"/>
          <w:sz w:val="24"/>
          <w:szCs w:val="24"/>
        </w:rPr>
        <w:t>nuo</w:t>
      </w:r>
      <w:r w:rsidR="0083578E">
        <w:rPr>
          <w:rFonts w:ascii="Times New Roman" w:hAnsi="Times New Roman"/>
          <w:sz w:val="24"/>
          <w:szCs w:val="24"/>
        </w:rPr>
        <w:t xml:space="preserve"> ieškovės ir trečiojo asmens sodo žemės sklypo ribos) </w:t>
      </w:r>
      <w:r w:rsidR="002F4D05">
        <w:rPr>
          <w:rFonts w:ascii="Times New Roman" w:hAnsi="Times New Roman"/>
          <w:sz w:val="24"/>
          <w:szCs w:val="24"/>
        </w:rPr>
        <w:t>(CPK 359</w:t>
      </w:r>
      <w:r w:rsidR="000E6688">
        <w:rPr>
          <w:rFonts w:ascii="Times New Roman" w:hAnsi="Times New Roman"/>
          <w:sz w:val="24"/>
          <w:szCs w:val="24"/>
        </w:rPr>
        <w:t> </w:t>
      </w:r>
      <w:r w:rsidR="002F4D05">
        <w:rPr>
          <w:rFonts w:ascii="Times New Roman" w:hAnsi="Times New Roman"/>
          <w:sz w:val="24"/>
          <w:szCs w:val="24"/>
        </w:rPr>
        <w:t xml:space="preserve">straipsnio 1 dalies 4 punktas). </w:t>
      </w:r>
      <w:r w:rsidR="00DD4548">
        <w:rPr>
          <w:rFonts w:ascii="Times New Roman" w:hAnsi="Times New Roman"/>
          <w:sz w:val="24"/>
          <w:szCs w:val="24"/>
        </w:rPr>
        <w:t xml:space="preserve"> </w:t>
      </w:r>
    </w:p>
    <w:p w14:paraId="773A8CE1" w14:textId="77777777" w:rsidR="0027649E" w:rsidRPr="00C52EFD" w:rsidRDefault="0027649E" w:rsidP="004A5EA8">
      <w:pPr>
        <w:pStyle w:val="Sraopastraipa"/>
        <w:spacing w:after="120" w:line="240" w:lineRule="auto"/>
        <w:ind w:left="357"/>
        <w:contextualSpacing w:val="0"/>
        <w:jc w:val="both"/>
        <w:rPr>
          <w:rFonts w:ascii="Times New Roman" w:hAnsi="Times New Roman"/>
          <w:sz w:val="24"/>
          <w:szCs w:val="24"/>
        </w:rPr>
      </w:pPr>
    </w:p>
    <w:p w14:paraId="1C3B89C1" w14:textId="77777777" w:rsidR="00BB2E67" w:rsidRDefault="00BB2E67" w:rsidP="00BB2E67">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Dėl bylinėjimosi išlaidų</w:t>
      </w:r>
    </w:p>
    <w:p w14:paraId="332067E3" w14:textId="77777777" w:rsidR="00BB2E67" w:rsidRDefault="00BB2E67" w:rsidP="00BB2E67">
      <w:pPr>
        <w:pStyle w:val="Sraopastraipa"/>
        <w:spacing w:after="120" w:line="240" w:lineRule="auto"/>
        <w:ind w:left="0" w:firstLine="720"/>
        <w:contextualSpacing w:val="0"/>
        <w:jc w:val="both"/>
        <w:rPr>
          <w:rFonts w:ascii="Times New Roman" w:hAnsi="Times New Roman"/>
          <w:sz w:val="24"/>
          <w:szCs w:val="24"/>
        </w:rPr>
      </w:pPr>
    </w:p>
    <w:p w14:paraId="7D3E40D5" w14:textId="77777777" w:rsidR="00BD7023" w:rsidRDefault="00BD7023" w:rsidP="00BD7023">
      <w:pPr>
        <w:pStyle w:val="Sraopastraipa"/>
        <w:numPr>
          <w:ilvl w:val="0"/>
          <w:numId w:val="1"/>
        </w:numPr>
        <w:spacing w:after="150" w:line="240" w:lineRule="auto"/>
        <w:ind w:left="357" w:hanging="357"/>
        <w:contextualSpacing w:val="0"/>
        <w:jc w:val="both"/>
        <w:rPr>
          <w:rFonts w:ascii="Times New Roman" w:hAnsi="Times New Roman"/>
          <w:sz w:val="24"/>
          <w:szCs w:val="24"/>
        </w:rPr>
      </w:pPr>
      <w:r>
        <w:rPr>
          <w:rFonts w:ascii="Times New Roman" w:hAnsi="Times New Roman"/>
          <w:sz w:val="24"/>
          <w:szCs w:val="24"/>
        </w:rPr>
        <w:t>Panaikinus bylą nagrinėjusių teismų procesinius sprendimus, perskirstytinos bylinėjimosi išlaidos, susidariusios pirmosios ir apeliacinės instancijos teismu</w:t>
      </w:r>
      <w:r w:rsidR="00326A9C">
        <w:rPr>
          <w:rFonts w:ascii="Times New Roman" w:hAnsi="Times New Roman"/>
          <w:sz w:val="24"/>
          <w:szCs w:val="24"/>
        </w:rPr>
        <w:t>ose (CPK 93 straipsnio 5 dalis), be to, paskirstyt</w:t>
      </w:r>
      <w:r w:rsidR="00F707AD">
        <w:rPr>
          <w:rFonts w:ascii="Times New Roman" w:hAnsi="Times New Roman"/>
          <w:sz w:val="24"/>
          <w:szCs w:val="24"/>
        </w:rPr>
        <w:t>in</w:t>
      </w:r>
      <w:r w:rsidR="00326A9C">
        <w:rPr>
          <w:rFonts w:ascii="Times New Roman" w:hAnsi="Times New Roman"/>
          <w:sz w:val="24"/>
          <w:szCs w:val="24"/>
        </w:rPr>
        <w:t xml:space="preserve">os ir tos bylinėjimosi išlaidos, kurios susidarė kasaciniame teisme. </w:t>
      </w:r>
      <w:r>
        <w:rPr>
          <w:rFonts w:ascii="Times New Roman" w:hAnsi="Times New Roman"/>
          <w:sz w:val="24"/>
          <w:szCs w:val="24"/>
        </w:rPr>
        <w:t xml:space="preserve"> </w:t>
      </w:r>
    </w:p>
    <w:p w14:paraId="584A359F" w14:textId="4D110DAB" w:rsidR="00F707AD" w:rsidRPr="00F707AD" w:rsidRDefault="00326A9C" w:rsidP="00326A9C">
      <w:pPr>
        <w:pStyle w:val="Sraopastraipa"/>
        <w:numPr>
          <w:ilvl w:val="0"/>
          <w:numId w:val="1"/>
        </w:numPr>
        <w:spacing w:after="150" w:line="240" w:lineRule="auto"/>
        <w:ind w:left="357" w:hanging="357"/>
        <w:contextualSpacing w:val="0"/>
        <w:jc w:val="both"/>
      </w:pPr>
      <w:r>
        <w:rPr>
          <w:rFonts w:ascii="Times New Roman" w:hAnsi="Times New Roman"/>
          <w:sz w:val="24"/>
          <w:szCs w:val="24"/>
        </w:rPr>
        <w:t>Nustatant, kaip turi būti paskirstytos bylinėjimosi išlaidos, susidariusios nagrinėjant šią civilinę bylą, akcentuotini tie aspektai, kad bylos išsprendimo rezultatas formaliai skiriasi nuo to rezultato, kurio siekė ieškovė, pareikšdama ieškinį</w:t>
      </w:r>
      <w:r w:rsidR="00B5127C">
        <w:rPr>
          <w:rFonts w:ascii="Times New Roman" w:hAnsi="Times New Roman"/>
          <w:sz w:val="24"/>
          <w:szCs w:val="24"/>
        </w:rPr>
        <w:t>,</w:t>
      </w:r>
      <w:r>
        <w:rPr>
          <w:rFonts w:ascii="Times New Roman" w:hAnsi="Times New Roman"/>
          <w:sz w:val="24"/>
          <w:szCs w:val="24"/>
        </w:rPr>
        <w:t xml:space="preserve"> – </w:t>
      </w:r>
      <w:r w:rsidRPr="00326A9C">
        <w:rPr>
          <w:rFonts w:ascii="Times New Roman" w:hAnsi="Times New Roman"/>
          <w:sz w:val="24"/>
          <w:szCs w:val="24"/>
        </w:rPr>
        <w:t>atsakovas įpareigotas pašalinti neteisėtos infiltravimo lauko statybos padarinius kitu</w:t>
      </w:r>
      <w:r>
        <w:rPr>
          <w:rFonts w:ascii="Times New Roman" w:hAnsi="Times New Roman"/>
          <w:sz w:val="24"/>
          <w:szCs w:val="24"/>
        </w:rPr>
        <w:t xml:space="preserve">, negu ieškovė reikalauja, būdu. Kita vertus, </w:t>
      </w:r>
      <w:r w:rsidR="00947DB9">
        <w:rPr>
          <w:rFonts w:ascii="Times New Roman" w:hAnsi="Times New Roman"/>
          <w:sz w:val="24"/>
          <w:szCs w:val="24"/>
        </w:rPr>
        <w:t xml:space="preserve">teisėjų kolegijos vertinimu, </w:t>
      </w:r>
      <w:r>
        <w:rPr>
          <w:rFonts w:ascii="Times New Roman" w:hAnsi="Times New Roman"/>
          <w:sz w:val="24"/>
          <w:szCs w:val="24"/>
        </w:rPr>
        <w:t xml:space="preserve">esminis ieškovės interesas, kuriam apginti buvo pradėta ši civilinė byla, yra pasiektas – atsakovas įpareigotas </w:t>
      </w:r>
      <w:r w:rsidR="00372F96">
        <w:rPr>
          <w:rFonts w:ascii="Times New Roman" w:hAnsi="Times New Roman"/>
          <w:sz w:val="24"/>
          <w:szCs w:val="24"/>
        </w:rPr>
        <w:t>eliminuoti</w:t>
      </w:r>
      <w:r>
        <w:rPr>
          <w:rFonts w:ascii="Times New Roman" w:hAnsi="Times New Roman"/>
          <w:sz w:val="24"/>
          <w:szCs w:val="24"/>
        </w:rPr>
        <w:t xml:space="preserve"> imperatyvių</w:t>
      </w:r>
      <w:r w:rsidR="00372F96">
        <w:rPr>
          <w:rFonts w:ascii="Times New Roman" w:hAnsi="Times New Roman"/>
          <w:sz w:val="24"/>
          <w:szCs w:val="24"/>
        </w:rPr>
        <w:t>jų</w:t>
      </w:r>
      <w:r>
        <w:rPr>
          <w:rFonts w:ascii="Times New Roman" w:hAnsi="Times New Roman"/>
          <w:sz w:val="24"/>
          <w:szCs w:val="24"/>
        </w:rPr>
        <w:t xml:space="preserve"> teisės normų ir kartu ieškovės subjektinių teisių pažeidimo padarinius</w:t>
      </w:r>
      <w:r w:rsidR="00372F96">
        <w:rPr>
          <w:rFonts w:ascii="Times New Roman" w:hAnsi="Times New Roman"/>
          <w:sz w:val="24"/>
          <w:szCs w:val="24"/>
        </w:rPr>
        <w:t xml:space="preserve">, t. y. </w:t>
      </w:r>
      <w:r w:rsidR="00780D1F">
        <w:rPr>
          <w:rFonts w:ascii="Times New Roman" w:hAnsi="Times New Roman"/>
          <w:sz w:val="24"/>
          <w:szCs w:val="24"/>
        </w:rPr>
        <w:t xml:space="preserve">išmontuoti statinio dalį, </w:t>
      </w:r>
      <w:r>
        <w:rPr>
          <w:rFonts w:ascii="Times New Roman" w:hAnsi="Times New Roman"/>
          <w:sz w:val="24"/>
          <w:szCs w:val="24"/>
        </w:rPr>
        <w:t xml:space="preserve">užtikrinant </w:t>
      </w:r>
      <w:r w:rsidR="00372F96">
        <w:rPr>
          <w:rFonts w:ascii="Times New Roman" w:hAnsi="Times New Roman"/>
          <w:sz w:val="24"/>
          <w:szCs w:val="24"/>
        </w:rPr>
        <w:t xml:space="preserve">įstatymo </w:t>
      </w:r>
      <w:r w:rsidR="00372F96">
        <w:rPr>
          <w:rFonts w:ascii="Times New Roman" w:hAnsi="Times New Roman"/>
          <w:sz w:val="24"/>
          <w:szCs w:val="24"/>
        </w:rPr>
        <w:lastRenderedPageBreak/>
        <w:t xml:space="preserve">reikalaujamo atstumo iki bendros šalių sodo žemės sklypų ribos laikymąsi. </w:t>
      </w:r>
      <w:r w:rsidR="00F707AD">
        <w:rPr>
          <w:rFonts w:ascii="Times New Roman" w:hAnsi="Times New Roman"/>
          <w:sz w:val="24"/>
          <w:szCs w:val="24"/>
        </w:rPr>
        <w:t>Teisėjų kolegija, remdamasi šiais argumentais, pripažįsta, kad ieškovė laimėjo šią bylą ir todėl turi teisę gauti visų bylinėjimosi išlaidų, patirtų nagrinėjant šią civilinę bylą, atl</w:t>
      </w:r>
      <w:r w:rsidR="00A574AD">
        <w:rPr>
          <w:rFonts w:ascii="Times New Roman" w:hAnsi="Times New Roman"/>
          <w:sz w:val="24"/>
          <w:szCs w:val="24"/>
        </w:rPr>
        <w:t>yginimą (CPK 93 straipsnio 1 ir</w:t>
      </w:r>
      <w:r w:rsidR="00F707AD">
        <w:rPr>
          <w:rFonts w:ascii="Times New Roman" w:hAnsi="Times New Roman"/>
          <w:sz w:val="24"/>
          <w:szCs w:val="24"/>
        </w:rPr>
        <w:t xml:space="preserve"> 3</w:t>
      </w:r>
      <w:r w:rsidR="00A574AD">
        <w:rPr>
          <w:rFonts w:ascii="Times New Roman" w:hAnsi="Times New Roman"/>
          <w:sz w:val="24"/>
          <w:szCs w:val="24"/>
        </w:rPr>
        <w:t xml:space="preserve"> </w:t>
      </w:r>
      <w:r w:rsidR="00F707AD">
        <w:rPr>
          <w:rFonts w:ascii="Times New Roman" w:hAnsi="Times New Roman"/>
          <w:sz w:val="24"/>
          <w:szCs w:val="24"/>
        </w:rPr>
        <w:t xml:space="preserve">dalys). </w:t>
      </w:r>
    </w:p>
    <w:p w14:paraId="31F7F38C" w14:textId="43844E57" w:rsidR="003D1D10" w:rsidRPr="003D1D10" w:rsidRDefault="00F707AD" w:rsidP="00326A9C">
      <w:pPr>
        <w:pStyle w:val="Sraopastraipa"/>
        <w:numPr>
          <w:ilvl w:val="0"/>
          <w:numId w:val="1"/>
        </w:numPr>
        <w:spacing w:after="150" w:line="240" w:lineRule="auto"/>
        <w:ind w:left="357" w:hanging="357"/>
        <w:contextualSpacing w:val="0"/>
        <w:jc w:val="both"/>
      </w:pPr>
      <w:r>
        <w:rPr>
          <w:rFonts w:ascii="Times New Roman" w:hAnsi="Times New Roman"/>
          <w:sz w:val="24"/>
          <w:szCs w:val="24"/>
        </w:rPr>
        <w:t>Valstybės garantuojamos teisinės pagalb</w:t>
      </w:r>
      <w:r w:rsidR="00FA53DE">
        <w:rPr>
          <w:rFonts w:ascii="Times New Roman" w:hAnsi="Times New Roman"/>
          <w:sz w:val="24"/>
          <w:szCs w:val="24"/>
        </w:rPr>
        <w:t>os tarnyba</w:t>
      </w:r>
      <w:r>
        <w:rPr>
          <w:rFonts w:ascii="Times New Roman" w:hAnsi="Times New Roman"/>
          <w:sz w:val="24"/>
          <w:szCs w:val="24"/>
        </w:rPr>
        <w:t xml:space="preserve"> 2017 m. birželio 22 d., </w:t>
      </w:r>
      <w:r w:rsidR="00FA53DE">
        <w:rPr>
          <w:rFonts w:ascii="Times New Roman" w:hAnsi="Times New Roman"/>
          <w:sz w:val="24"/>
          <w:szCs w:val="24"/>
        </w:rPr>
        <w:t xml:space="preserve">2018 m. vasario 15 d. ir 2018 m. rugsėjo 11 d. sprendimais suteikė ieškovei antrinę teisinę pagalbą, atleido ją nuo visų bylinėjimosi išlaidų mokėjimo. </w:t>
      </w:r>
      <w:r w:rsidR="00C709D3">
        <w:rPr>
          <w:rFonts w:ascii="Times New Roman" w:hAnsi="Times New Roman"/>
          <w:sz w:val="24"/>
          <w:szCs w:val="24"/>
        </w:rPr>
        <w:t>Šios tarnybos 2018 m. sausio 12 d., 2018 m. balandžio 20 d. ir 2019 m. sausio 21 d. pažymos patvirtina, kad, teikiant ieškovei antrinę teisinę pagalbą, pirmosios instancijos teisme patirta 1040,15 Eur išlaidų, apeliacinės instancijos teisme ir kasaciniame teisme – po 179,79 Eur išlaidų. Atsakovas pralaimėjo šią civilinę bylą, todėl jam tenka pareiga padengti antrinės teisinės pagalbos teikimo išlaidas, sumokant į valstybės biudžetą atitinkamą šių išlaidų atlyginimą (1399,73 Eur) (</w:t>
      </w:r>
      <w:r w:rsidR="003D1D10">
        <w:rPr>
          <w:rFonts w:ascii="Times New Roman" w:hAnsi="Times New Roman"/>
          <w:sz w:val="24"/>
          <w:szCs w:val="24"/>
        </w:rPr>
        <w:t>CPK 96 straipsnio 1 dalis, 99 straipsnio 2</w:t>
      </w:r>
      <w:r w:rsidR="000E6688">
        <w:rPr>
          <w:rFonts w:ascii="Times New Roman" w:hAnsi="Times New Roman"/>
          <w:sz w:val="24"/>
          <w:szCs w:val="24"/>
        </w:rPr>
        <w:t> </w:t>
      </w:r>
      <w:r w:rsidR="003D1D10">
        <w:rPr>
          <w:rFonts w:ascii="Times New Roman" w:hAnsi="Times New Roman"/>
          <w:sz w:val="24"/>
          <w:szCs w:val="24"/>
        </w:rPr>
        <w:t>dalis).</w:t>
      </w:r>
    </w:p>
    <w:p w14:paraId="10471316" w14:textId="77777777" w:rsidR="003D1D10" w:rsidRPr="003D1D10" w:rsidRDefault="003D1D10" w:rsidP="00326A9C">
      <w:pPr>
        <w:pStyle w:val="Sraopastraipa"/>
        <w:numPr>
          <w:ilvl w:val="0"/>
          <w:numId w:val="1"/>
        </w:numPr>
        <w:spacing w:after="150" w:line="240" w:lineRule="auto"/>
        <w:ind w:left="357" w:hanging="357"/>
        <w:contextualSpacing w:val="0"/>
        <w:jc w:val="both"/>
      </w:pPr>
      <w:r>
        <w:rPr>
          <w:rFonts w:ascii="Times New Roman" w:hAnsi="Times New Roman"/>
          <w:sz w:val="24"/>
          <w:szCs w:val="24"/>
        </w:rPr>
        <w:t>Kaip minėta, ieškovė atleista nuo visų bylinėjimosi išlaidų, vadinasi, ir žyminio mokesčio, mokėjimo. Už ieškinį, apeliacinį skundą ir kasacinį skundą pagal pareikšto materialiojo subjektinio reikalavimo pobūdį mokėtinas (</w:t>
      </w:r>
      <w:r w:rsidR="00A83F3D">
        <w:rPr>
          <w:rFonts w:ascii="Times New Roman" w:hAnsi="Times New Roman"/>
          <w:sz w:val="24"/>
          <w:szCs w:val="24"/>
        </w:rPr>
        <w:t xml:space="preserve">atskirai </w:t>
      </w:r>
      <w:r>
        <w:rPr>
          <w:rFonts w:ascii="Times New Roman" w:hAnsi="Times New Roman"/>
          <w:sz w:val="24"/>
          <w:szCs w:val="24"/>
        </w:rPr>
        <w:t xml:space="preserve">už kiekvieną procesinį dokumentą) 100 Eur žyminis mokestis (CPK 80 straipsnio 1 dalies 5 punktas, 4 dalis), todėl iš </w:t>
      </w:r>
      <w:r w:rsidR="00EA6E5E">
        <w:rPr>
          <w:rFonts w:ascii="Times New Roman" w:hAnsi="Times New Roman"/>
          <w:sz w:val="24"/>
          <w:szCs w:val="24"/>
        </w:rPr>
        <w:t>atsakovo papildomai priteistin</w:t>
      </w:r>
      <w:r w:rsidR="001C76A6">
        <w:rPr>
          <w:rFonts w:ascii="Times New Roman" w:hAnsi="Times New Roman"/>
          <w:sz w:val="24"/>
          <w:szCs w:val="24"/>
        </w:rPr>
        <w:t>as</w:t>
      </w:r>
      <w:r>
        <w:rPr>
          <w:rFonts w:ascii="Times New Roman" w:hAnsi="Times New Roman"/>
          <w:sz w:val="24"/>
          <w:szCs w:val="24"/>
        </w:rPr>
        <w:t xml:space="preserve"> 300 Eur žyminis mokestis. </w:t>
      </w:r>
    </w:p>
    <w:p w14:paraId="11B3E293" w14:textId="77777777" w:rsidR="00F873B8" w:rsidRPr="00F873B8" w:rsidRDefault="003D1D10" w:rsidP="00326A9C">
      <w:pPr>
        <w:pStyle w:val="Sraopastraipa"/>
        <w:numPr>
          <w:ilvl w:val="0"/>
          <w:numId w:val="1"/>
        </w:numPr>
        <w:spacing w:after="150" w:line="240" w:lineRule="auto"/>
        <w:ind w:left="357" w:hanging="357"/>
        <w:contextualSpacing w:val="0"/>
        <w:jc w:val="both"/>
      </w:pPr>
      <w:r>
        <w:rPr>
          <w:rFonts w:ascii="Times New Roman" w:hAnsi="Times New Roman"/>
          <w:sz w:val="24"/>
          <w:szCs w:val="24"/>
        </w:rPr>
        <w:t>Kasaciniame teisme susidarė 16,17 Eur išlaidos, susijusios su procesinių dokumentų</w:t>
      </w:r>
      <w:r w:rsidR="00F873B8">
        <w:rPr>
          <w:rFonts w:ascii="Times New Roman" w:hAnsi="Times New Roman"/>
          <w:sz w:val="24"/>
          <w:szCs w:val="24"/>
        </w:rPr>
        <w:t xml:space="preserve"> įteikimu. </w:t>
      </w:r>
      <w:r w:rsidR="00876B44">
        <w:rPr>
          <w:rFonts w:ascii="Times New Roman" w:hAnsi="Times New Roman"/>
          <w:sz w:val="24"/>
          <w:szCs w:val="24"/>
        </w:rPr>
        <w:t>Pareiga padengti šias išlaidas taip pat tenka atsakovui.</w:t>
      </w:r>
    </w:p>
    <w:p w14:paraId="3D07E1FE" w14:textId="77777777" w:rsidR="00BD7023" w:rsidRDefault="00876B44" w:rsidP="00F873B8">
      <w:pPr>
        <w:pStyle w:val="Sraopastraipa"/>
        <w:spacing w:after="150" w:line="240" w:lineRule="auto"/>
        <w:ind w:left="357"/>
        <w:contextualSpacing w:val="0"/>
        <w:jc w:val="both"/>
      </w:pPr>
      <w:r>
        <w:rPr>
          <w:rFonts w:ascii="Times New Roman" w:hAnsi="Times New Roman"/>
          <w:sz w:val="24"/>
          <w:szCs w:val="24"/>
        </w:rPr>
        <w:t xml:space="preserve"> </w:t>
      </w:r>
      <w:r w:rsidR="003D1D10">
        <w:rPr>
          <w:rFonts w:ascii="Times New Roman" w:hAnsi="Times New Roman"/>
          <w:sz w:val="24"/>
          <w:szCs w:val="24"/>
        </w:rPr>
        <w:t xml:space="preserve"> </w:t>
      </w:r>
      <w:r w:rsidR="00C709D3">
        <w:rPr>
          <w:rFonts w:ascii="Times New Roman" w:hAnsi="Times New Roman"/>
          <w:sz w:val="24"/>
          <w:szCs w:val="24"/>
        </w:rPr>
        <w:t xml:space="preserve"> </w:t>
      </w:r>
      <w:r w:rsidR="00F707AD">
        <w:rPr>
          <w:rFonts w:ascii="Times New Roman" w:hAnsi="Times New Roman"/>
          <w:sz w:val="24"/>
          <w:szCs w:val="24"/>
        </w:rPr>
        <w:t xml:space="preserve"> </w:t>
      </w:r>
      <w:r w:rsidR="00326A9C">
        <w:rPr>
          <w:rFonts w:ascii="Times New Roman" w:hAnsi="Times New Roman"/>
          <w:sz w:val="24"/>
          <w:szCs w:val="24"/>
        </w:rPr>
        <w:t xml:space="preserve"> </w:t>
      </w:r>
      <w:r w:rsidR="00C35299">
        <w:rPr>
          <w:rFonts w:ascii="Times New Roman" w:hAnsi="Times New Roman"/>
          <w:sz w:val="24"/>
          <w:szCs w:val="24"/>
        </w:rPr>
        <w:t xml:space="preserve"> </w:t>
      </w:r>
    </w:p>
    <w:p w14:paraId="727596C6" w14:textId="77777777" w:rsidR="00BB2E67" w:rsidRPr="006841A7" w:rsidRDefault="00BB2E67" w:rsidP="009C1D42">
      <w:pPr>
        <w:pStyle w:val="Sraopastraipa"/>
        <w:spacing w:after="0" w:line="240" w:lineRule="auto"/>
        <w:ind w:left="0" w:firstLine="720"/>
        <w:contextualSpacing w:val="0"/>
        <w:jc w:val="both"/>
        <w:rPr>
          <w:rFonts w:ascii="Times New Roman" w:hAnsi="Times New Roman"/>
          <w:sz w:val="24"/>
          <w:szCs w:val="24"/>
        </w:rPr>
      </w:pPr>
      <w:r w:rsidRPr="006841A7">
        <w:rPr>
          <w:rFonts w:ascii="Times New Roman" w:hAnsi="Times New Roman"/>
          <w:sz w:val="24"/>
          <w:szCs w:val="24"/>
        </w:rPr>
        <w:t xml:space="preserve">Lietuvos Aukščiausiojo Teismo Civilinių bylų skyriaus teisėjų kolegija, vadovaudamasi Lietuvos Respublikos civilinio proceso kodekso 359 straipsnio 1 dalies </w:t>
      </w:r>
      <w:r w:rsidR="00876B44">
        <w:rPr>
          <w:rFonts w:ascii="Times New Roman" w:hAnsi="Times New Roman"/>
          <w:sz w:val="24"/>
          <w:szCs w:val="24"/>
        </w:rPr>
        <w:t>4</w:t>
      </w:r>
      <w:r w:rsidR="00180BD8" w:rsidRPr="006841A7">
        <w:rPr>
          <w:rFonts w:ascii="Times New Roman" w:hAnsi="Times New Roman"/>
          <w:sz w:val="24"/>
          <w:szCs w:val="24"/>
        </w:rPr>
        <w:t xml:space="preserve"> punktu, </w:t>
      </w:r>
      <w:r w:rsidR="00FC6A7D" w:rsidRPr="006841A7">
        <w:rPr>
          <w:rFonts w:ascii="Times New Roman" w:hAnsi="Times New Roman"/>
          <w:sz w:val="24"/>
          <w:szCs w:val="24"/>
        </w:rPr>
        <w:t xml:space="preserve">361 straipsniu ir </w:t>
      </w:r>
      <w:r w:rsidR="00180BD8" w:rsidRPr="006841A7">
        <w:rPr>
          <w:rFonts w:ascii="Times New Roman" w:hAnsi="Times New Roman"/>
          <w:sz w:val="24"/>
          <w:szCs w:val="24"/>
        </w:rPr>
        <w:t>362 straipsnio 1 </w:t>
      </w:r>
      <w:r w:rsidRPr="006841A7">
        <w:rPr>
          <w:rFonts w:ascii="Times New Roman" w:hAnsi="Times New Roman"/>
          <w:sz w:val="24"/>
          <w:szCs w:val="24"/>
        </w:rPr>
        <w:t>dalimi,</w:t>
      </w:r>
    </w:p>
    <w:p w14:paraId="24263167" w14:textId="77777777" w:rsidR="00BB2E67" w:rsidRDefault="00BB2E67" w:rsidP="00BB2E67">
      <w:pPr>
        <w:ind w:firstLine="720"/>
        <w:jc w:val="both"/>
      </w:pPr>
    </w:p>
    <w:p w14:paraId="6841FF7A" w14:textId="77777777" w:rsidR="00BB2E67" w:rsidRDefault="00BB2E67" w:rsidP="002F7E1C">
      <w:r>
        <w:t>n u t a r i a :</w:t>
      </w:r>
    </w:p>
    <w:p w14:paraId="46F2DAF7" w14:textId="77777777" w:rsidR="002F7E1C" w:rsidRDefault="002F7E1C" w:rsidP="002F7E1C">
      <w:pPr>
        <w:rPr>
          <w:b/>
          <w:bCs/>
        </w:rPr>
      </w:pPr>
    </w:p>
    <w:p w14:paraId="6DC701EE" w14:textId="77777777" w:rsidR="00876B44" w:rsidRDefault="00876B44" w:rsidP="003D1D10">
      <w:pPr>
        <w:ind w:firstLine="720"/>
        <w:jc w:val="both"/>
      </w:pPr>
      <w:r>
        <w:t>Šiaulių apygardos teismo Civilinių bylų skyriaus teisėjų kolegijos 2018 m. rugsėjo 4 d. nutartį ir Šiaulių apylinkės teismo 2018 m. vasario 5 d. sprendimą panaikinti ir priimti naują sprendimą:</w:t>
      </w:r>
    </w:p>
    <w:p w14:paraId="06A1FD41" w14:textId="77777777" w:rsidR="00876B44" w:rsidRDefault="00876B44" w:rsidP="003D1D10">
      <w:pPr>
        <w:ind w:firstLine="720"/>
        <w:jc w:val="both"/>
      </w:pPr>
      <w:r>
        <w:t>Patenkinti ieškinį iš dalies:</w:t>
      </w:r>
    </w:p>
    <w:p w14:paraId="0F7D4869" w14:textId="6008E5D6" w:rsidR="00EA6E5E" w:rsidRDefault="00876B44" w:rsidP="003D1D10">
      <w:pPr>
        <w:ind w:firstLine="720"/>
        <w:jc w:val="both"/>
      </w:pPr>
      <w:r>
        <w:t xml:space="preserve">Įpareigoti </w:t>
      </w:r>
      <w:bookmarkStart w:id="13" w:name="Buk_4"/>
      <w:r w:rsidR="0053065A" w:rsidRPr="00025F9B">
        <w:t xml:space="preserve">A. M. </w:t>
      </w:r>
      <w:bookmarkEnd w:id="13"/>
      <w:r>
        <w:t xml:space="preserve">(a. k. </w:t>
      </w:r>
      <w:bookmarkStart w:id="14" w:name="Buk_2"/>
      <w:r w:rsidR="0053065A" w:rsidRPr="00025F9B">
        <w:t>(duomenys neskelbtini)</w:t>
      </w:r>
      <w:r w:rsidR="008E156C" w:rsidRPr="00025F9B">
        <w:t>)</w:t>
      </w:r>
      <w:r w:rsidR="0053065A" w:rsidRPr="00025F9B">
        <w:t xml:space="preserve"> </w:t>
      </w:r>
      <w:bookmarkEnd w:id="14"/>
      <w:r w:rsidR="00934E29">
        <w:t>3 (trijų) mėnesių terminu</w:t>
      </w:r>
      <w:r w:rsidR="00EF6580">
        <w:t>, skaičiuotinu</w:t>
      </w:r>
      <w:r w:rsidR="00934E29">
        <w:t xml:space="preserve"> nuo šios nutarties priėmimo dienos</w:t>
      </w:r>
      <w:r w:rsidR="00EF6580">
        <w:t>,</w:t>
      </w:r>
      <w:r w:rsidR="00934E29">
        <w:t xml:space="preserve"> </w:t>
      </w:r>
      <w:r w:rsidR="00B422CF">
        <w:t>išmontuoti</w:t>
      </w:r>
      <w:r>
        <w:t xml:space="preserve"> infiltravimo </w:t>
      </w:r>
      <w:r w:rsidR="00B422CF">
        <w:t>lauko</w:t>
      </w:r>
      <w:r w:rsidR="00C35299" w:rsidRPr="00F873B8">
        <w:t xml:space="preserve"> </w:t>
      </w:r>
      <w:r w:rsidRPr="00F873B8">
        <w:t>sodo</w:t>
      </w:r>
      <w:r>
        <w:t xml:space="preserve"> žemės sklype, </w:t>
      </w:r>
      <w:r w:rsidR="00EA6E5E">
        <w:t xml:space="preserve">unikalus numeris </w:t>
      </w:r>
      <w:r w:rsidR="008E156C">
        <w:t>(duomenys neskelbtini)</w:t>
      </w:r>
      <w:r w:rsidR="00EA6E5E">
        <w:t xml:space="preserve">, </w:t>
      </w:r>
      <w:r>
        <w:t xml:space="preserve">esančiame </w:t>
      </w:r>
      <w:r w:rsidR="008E156C">
        <w:t>(duomenys neskelbtini)</w:t>
      </w:r>
      <w:r w:rsidR="00C57411">
        <w:t>,</w:t>
      </w:r>
      <w:r>
        <w:t xml:space="preserve"> </w:t>
      </w:r>
      <w:r w:rsidR="00B422CF">
        <w:t xml:space="preserve">dalį, esančią mažesniu negu </w:t>
      </w:r>
      <w:r>
        <w:t>1</w:t>
      </w:r>
      <w:r w:rsidR="00FA46E5">
        <w:t> </w:t>
      </w:r>
      <w:r>
        <w:t xml:space="preserve">(vieno) metro atstumu </w:t>
      </w:r>
      <w:r w:rsidR="00EA6E5E">
        <w:t xml:space="preserve">iki </w:t>
      </w:r>
      <w:bookmarkStart w:id="15" w:name="Buk_11"/>
      <w:r w:rsidR="0053065A" w:rsidRPr="00025F9B">
        <w:t xml:space="preserve">T. L. </w:t>
      </w:r>
      <w:bookmarkEnd w:id="15"/>
      <w:r w:rsidR="00C57411">
        <w:t xml:space="preserve">(a. k. </w:t>
      </w:r>
      <w:bookmarkStart w:id="16" w:name="Buk_3"/>
      <w:r w:rsidR="0053065A" w:rsidRPr="00025F9B">
        <w:t>(duomenys neskelbtini)</w:t>
      </w:r>
      <w:r w:rsidR="008E156C" w:rsidRPr="00025F9B">
        <w:t>)</w:t>
      </w:r>
      <w:r w:rsidR="0053065A" w:rsidRPr="00025F9B">
        <w:t xml:space="preserve"> </w:t>
      </w:r>
      <w:bookmarkEnd w:id="16"/>
      <w:r w:rsidR="00EA6E5E">
        <w:t>ir</w:t>
      </w:r>
      <w:r w:rsidR="00C57411">
        <w:t xml:space="preserve"> </w:t>
      </w:r>
      <w:bookmarkStart w:id="17" w:name="Buk_14"/>
      <w:r w:rsidR="0053065A" w:rsidRPr="00025F9B">
        <w:t xml:space="preserve">V. L. </w:t>
      </w:r>
      <w:bookmarkEnd w:id="17"/>
      <w:r w:rsidR="00C57411">
        <w:t>(</w:t>
      </w:r>
      <w:bookmarkStart w:id="18" w:name="Buk_15"/>
      <w:r w:rsidR="0053065A" w:rsidRPr="00025F9B">
        <w:t>V. L.</w:t>
      </w:r>
      <w:bookmarkEnd w:id="18"/>
      <w:r w:rsidR="00C57411">
        <w:t xml:space="preserve">) (a. k. </w:t>
      </w:r>
      <w:bookmarkStart w:id="19" w:name="Buk_1"/>
      <w:r w:rsidR="0053065A" w:rsidRPr="00025F9B">
        <w:t>(duomenys neskelbtini)</w:t>
      </w:r>
      <w:r w:rsidR="008E156C" w:rsidRPr="00025F9B">
        <w:t>)</w:t>
      </w:r>
      <w:r w:rsidR="0053065A" w:rsidRPr="00025F9B">
        <w:t xml:space="preserve"> </w:t>
      </w:r>
      <w:bookmarkEnd w:id="19"/>
      <w:r w:rsidR="00EA6E5E">
        <w:t>sodo žemės sklypo</w:t>
      </w:r>
      <w:r w:rsidR="00C57411">
        <w:t xml:space="preserve">, </w:t>
      </w:r>
      <w:r w:rsidR="00EA6E5E">
        <w:t xml:space="preserve">unikalus numeris </w:t>
      </w:r>
      <w:r w:rsidR="008E156C">
        <w:t>(duomenys neskelbtini)</w:t>
      </w:r>
      <w:r w:rsidR="00EA6E5E">
        <w:t>, esančio</w:t>
      </w:r>
      <w:r w:rsidR="00C57411" w:rsidRPr="00C57411">
        <w:t xml:space="preserve"> </w:t>
      </w:r>
      <w:r w:rsidR="008E156C">
        <w:t>(duomenys neskelbtini)</w:t>
      </w:r>
      <w:r w:rsidR="00EA6E5E">
        <w:t>,</w:t>
      </w:r>
      <w:r w:rsidR="00C57411">
        <w:t xml:space="preserve"> </w:t>
      </w:r>
      <w:r w:rsidR="00EA6E5E">
        <w:t>ribos</w:t>
      </w:r>
      <w:r w:rsidR="00C35299">
        <w:t>.</w:t>
      </w:r>
    </w:p>
    <w:p w14:paraId="4714FE9D" w14:textId="77777777" w:rsidR="00AB4899" w:rsidRDefault="00EA6E5E" w:rsidP="003D1D10">
      <w:pPr>
        <w:ind w:firstLine="720"/>
        <w:jc w:val="both"/>
      </w:pPr>
      <w:r>
        <w:t>Atmesti kitą ieškinio dalį.</w:t>
      </w:r>
    </w:p>
    <w:p w14:paraId="51000FA9" w14:textId="77777777" w:rsidR="00EF6580" w:rsidRDefault="00EF6580">
      <w:pPr>
        <w:spacing w:after="200" w:line="276" w:lineRule="auto"/>
      </w:pPr>
      <w:r>
        <w:br w:type="page"/>
      </w:r>
    </w:p>
    <w:p w14:paraId="0C02A5BD" w14:textId="25EBFFB3" w:rsidR="003D1D10" w:rsidRDefault="003D1D10" w:rsidP="003D1D10">
      <w:pPr>
        <w:ind w:firstLine="720"/>
        <w:jc w:val="both"/>
      </w:pPr>
      <w:r>
        <w:lastRenderedPageBreak/>
        <w:t xml:space="preserve">Priteisti </w:t>
      </w:r>
      <w:r w:rsidR="00EA6E5E">
        <w:t xml:space="preserve">valstybei iš </w:t>
      </w:r>
      <w:bookmarkStart w:id="20" w:name="Buk_5"/>
      <w:r w:rsidR="0053065A" w:rsidRPr="00025F9B">
        <w:t xml:space="preserve">A. M. </w:t>
      </w:r>
      <w:bookmarkEnd w:id="20"/>
      <w:r w:rsidR="00EA6E5E">
        <w:t xml:space="preserve">300 (trijų šimtų) Eur žyminį mokestį ir 16,17 Eur (šešiolikos Eur 17 ct) bylinėjimosi išlaidų, susijusių su procesinių dokumentų įteikimu, atlyginimą. </w:t>
      </w:r>
      <w:r>
        <w:t xml:space="preserve">Ši valstybei priteista suma mokėtina į Valstybinės mokesčių inspekcijos (j. a. k. 188659752) biudžeto pajamų surenkamąją sąskaitą, įmokos kodas – 5660. </w:t>
      </w:r>
    </w:p>
    <w:p w14:paraId="5C9D0632" w14:textId="1B0A7339" w:rsidR="003D1D10" w:rsidRDefault="003D1D10" w:rsidP="003D1D10">
      <w:pPr>
        <w:ind w:firstLine="720"/>
        <w:jc w:val="both"/>
      </w:pPr>
      <w:r>
        <w:t xml:space="preserve">Priteisti </w:t>
      </w:r>
      <w:r w:rsidR="00EA6E5E">
        <w:t xml:space="preserve">valstybei </w:t>
      </w:r>
      <w:r>
        <w:t xml:space="preserve">iš </w:t>
      </w:r>
      <w:bookmarkStart w:id="21" w:name="Buk_6"/>
      <w:r w:rsidR="0053065A" w:rsidRPr="00025F9B">
        <w:t xml:space="preserve">A. M. </w:t>
      </w:r>
      <w:bookmarkEnd w:id="21"/>
      <w:r w:rsidR="00EA6E5E">
        <w:t xml:space="preserve">1399,73 Eur (vieno tūkstančio trijų šimtų devyniasdešimt devynių Eur 73 ct) </w:t>
      </w:r>
      <w:r>
        <w:t>antrinės teisinės pagalbos išlaidų atlyginim</w:t>
      </w:r>
      <w:r w:rsidR="00EA6E5E">
        <w:t>ą</w:t>
      </w:r>
      <w:r>
        <w:t>. Ši valstybei priteista suma mokėtina į Valstybinės mokesčių inspekcijos biudžeto pajamų surenkamąją sąskaitą, įmokos kodas – 5630</w:t>
      </w:r>
      <w:r w:rsidR="00EA6E5E">
        <w:t>.</w:t>
      </w:r>
    </w:p>
    <w:p w14:paraId="0F039165" w14:textId="77777777" w:rsidR="00BB2E67" w:rsidRDefault="00BB2E67" w:rsidP="00BB2E67">
      <w:pPr>
        <w:ind w:firstLine="720"/>
        <w:jc w:val="both"/>
      </w:pPr>
      <w:r>
        <w:t>Ši Lietuvos Aukščiausiojo Teismo nutartis yra galutinė, neskundžiama ir įsiteisėja nuo priėmimo dienos.</w:t>
      </w:r>
    </w:p>
    <w:p w14:paraId="16ED9261" w14:textId="77777777" w:rsidR="00BB2E67" w:rsidRDefault="00BB2E67" w:rsidP="00BB2E67">
      <w:pPr>
        <w:jc w:val="both"/>
      </w:pPr>
    </w:p>
    <w:p w14:paraId="3315600A" w14:textId="77777777" w:rsidR="00BB2E67" w:rsidRDefault="00BB2E67" w:rsidP="00BB2E67">
      <w:pPr>
        <w:jc w:val="both"/>
      </w:pPr>
    </w:p>
    <w:p w14:paraId="56124070" w14:textId="77777777" w:rsidR="00F169A4" w:rsidRDefault="00F169A4" w:rsidP="00F03F58">
      <w:pPr>
        <w:jc w:val="both"/>
      </w:pPr>
    </w:p>
    <w:p w14:paraId="153EFC9B" w14:textId="77777777" w:rsidR="00BB2E67" w:rsidRDefault="00BB2E67" w:rsidP="00F03F58">
      <w:pPr>
        <w:jc w:val="both"/>
      </w:pPr>
      <w:r>
        <w:t>Teisėjai</w:t>
      </w:r>
      <w:r>
        <w:tab/>
      </w:r>
      <w:r w:rsidR="00F03F58">
        <w:tab/>
      </w:r>
      <w:r w:rsidR="00F03F58">
        <w:tab/>
      </w:r>
      <w:r w:rsidR="00F03F58">
        <w:tab/>
      </w:r>
      <w:r w:rsidR="00F03F58">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0B69C3">
        <w:tab/>
      </w:r>
      <w:r w:rsidR="004A5EA8">
        <w:t>Alė Bukavinienė</w:t>
      </w:r>
      <w:r w:rsidR="004626ED">
        <w:tab/>
      </w:r>
      <w:r w:rsidR="004626ED">
        <w:tab/>
      </w:r>
    </w:p>
    <w:p w14:paraId="2C6D79B6" w14:textId="77777777" w:rsidR="00BB2E67" w:rsidRDefault="00BB2E67" w:rsidP="00F03F58">
      <w:pPr>
        <w:ind w:firstLine="720"/>
        <w:jc w:val="both"/>
      </w:pPr>
    </w:p>
    <w:p w14:paraId="7EE305D1" w14:textId="77777777" w:rsidR="00BB2E67" w:rsidRDefault="00BB2E67" w:rsidP="00F03F58">
      <w:pPr>
        <w:ind w:firstLine="720"/>
        <w:jc w:val="both"/>
      </w:pPr>
    </w:p>
    <w:p w14:paraId="666326CC" w14:textId="77777777" w:rsidR="00BB2E67" w:rsidRDefault="00F03F58" w:rsidP="00F03F58">
      <w:pPr>
        <w:ind w:firstLine="720"/>
        <w:jc w:val="both"/>
      </w:pPr>
      <w:r>
        <w:tab/>
      </w:r>
      <w:r>
        <w:tab/>
      </w:r>
      <w:r>
        <w:tab/>
      </w:r>
      <w:r>
        <w:tab/>
      </w:r>
      <w:r w:rsidR="005D196D">
        <w:tab/>
      </w:r>
      <w:r w:rsidR="005D196D">
        <w:tab/>
      </w:r>
      <w:r w:rsidR="005D196D">
        <w:tab/>
      </w:r>
      <w:r w:rsidR="005D196D">
        <w:tab/>
      </w:r>
      <w:r w:rsidR="005D196D">
        <w:tab/>
      </w:r>
      <w:r w:rsidR="005D196D">
        <w:tab/>
      </w:r>
      <w:r w:rsidR="005D196D">
        <w:tab/>
      </w:r>
      <w:r>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0B69C3">
        <w:tab/>
      </w:r>
      <w:r w:rsidR="000B69C3">
        <w:tab/>
      </w:r>
      <w:r w:rsidR="000B69C3">
        <w:tab/>
      </w:r>
      <w:r w:rsidR="000B69C3">
        <w:tab/>
      </w:r>
      <w:r w:rsidR="000B69C3">
        <w:tab/>
      </w:r>
      <w:r w:rsidR="000B69C3">
        <w:tab/>
      </w:r>
      <w:r w:rsidR="005D205A">
        <w:tab/>
      </w:r>
      <w:r w:rsidR="004A5EA8">
        <w:t>Virgilijus Grabinskas</w:t>
      </w:r>
    </w:p>
    <w:p w14:paraId="04D45454" w14:textId="77777777" w:rsidR="00BB2E67" w:rsidRDefault="00BB2E67" w:rsidP="00F03F58">
      <w:pPr>
        <w:ind w:firstLine="720"/>
        <w:jc w:val="both"/>
      </w:pPr>
    </w:p>
    <w:p w14:paraId="60B3C36D" w14:textId="77777777" w:rsidR="00BB2E67" w:rsidRDefault="00F03F58" w:rsidP="00F03F58">
      <w:r>
        <w:tab/>
      </w:r>
    </w:p>
    <w:p w14:paraId="6B5D0D2E" w14:textId="77777777" w:rsidR="00C455BC" w:rsidRDefault="00F03F58" w:rsidP="005D196D">
      <w:pPr>
        <w:ind w:firstLine="720"/>
        <w:jc w:val="both"/>
      </w:pPr>
      <w:r>
        <w:tab/>
      </w:r>
      <w:r>
        <w:tab/>
      </w:r>
      <w:r>
        <w:tab/>
      </w:r>
      <w:r>
        <w:tab/>
      </w:r>
      <w:r>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5D196D">
        <w:tab/>
      </w:r>
      <w:r w:rsidR="000B69C3">
        <w:tab/>
      </w:r>
      <w:r w:rsidR="000B69C3">
        <w:tab/>
      </w:r>
      <w:r w:rsidR="000B69C3">
        <w:tab/>
      </w:r>
      <w:r w:rsidR="000B69C3">
        <w:tab/>
      </w:r>
      <w:r w:rsidR="000B69C3">
        <w:tab/>
      </w:r>
      <w:r w:rsidR="000B69C3">
        <w:tab/>
      </w:r>
      <w:r w:rsidR="000B69C3">
        <w:tab/>
      </w:r>
      <w:r w:rsidR="000B69C3">
        <w:tab/>
      </w:r>
      <w:r w:rsidR="000B69C3">
        <w:tab/>
      </w:r>
      <w:r w:rsidR="000B69C3">
        <w:tab/>
      </w:r>
      <w:r w:rsidR="000B69C3">
        <w:tab/>
      </w:r>
      <w:r w:rsidR="000B69C3">
        <w:tab/>
      </w:r>
      <w:r w:rsidR="000B69C3">
        <w:tab/>
      </w:r>
      <w:r w:rsidR="000B69C3">
        <w:tab/>
      </w:r>
      <w:r w:rsidR="000B69C3">
        <w:tab/>
      </w:r>
      <w:r w:rsidR="000B69C3">
        <w:tab/>
      </w:r>
      <w:r w:rsidR="000B69C3">
        <w:tab/>
      </w:r>
      <w:r w:rsidR="000B69C3">
        <w:tab/>
      </w:r>
      <w:r w:rsidR="000B69C3">
        <w:tab/>
      </w:r>
      <w:r w:rsidR="000B69C3">
        <w:tab/>
      </w:r>
      <w:r w:rsidR="000B69C3">
        <w:tab/>
      </w:r>
      <w:r w:rsidR="004A5EA8">
        <w:t>Algis Norkūnas</w:t>
      </w:r>
    </w:p>
    <w:sectPr w:rsidR="00C455BC" w:rsidSect="00C669F6">
      <w:headerReference w:type="default" r:id="rId10"/>
      <w:pgSz w:w="11906" w:h="16838"/>
      <w:pgMar w:top="1134" w:right="567" w:bottom="851" w:left="1701" w:header="567" w:footer="567" w:gutter="0"/>
      <w:cols w:space="1296"/>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FB1E70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C20794" w14:textId="77777777" w:rsidR="00984F8A" w:rsidRDefault="00984F8A" w:rsidP="00965EA0">
      <w:r>
        <w:separator/>
      </w:r>
    </w:p>
  </w:endnote>
  <w:endnote w:type="continuationSeparator" w:id="0">
    <w:p w14:paraId="53A74CD0" w14:textId="77777777" w:rsidR="00984F8A" w:rsidRDefault="00984F8A" w:rsidP="00965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Palatino Linotype">
    <w:panose1 w:val="02040502050505030304"/>
    <w:charset w:val="BA"/>
    <w:family w:val="roman"/>
    <w:pitch w:val="variable"/>
    <w:sig w:usb0="E0000287" w:usb1="40000013"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BA"/>
    <w:family w:val="modern"/>
    <w:pitch w:val="fixed"/>
    <w:sig w:usb0="E0002AFF" w:usb1="C0007843" w:usb2="00000009" w:usb3="00000000" w:csb0="000001FF" w:csb1="00000000"/>
  </w:font>
  <w:font w:name="Garamond">
    <w:panose1 w:val="02020404030301010803"/>
    <w:charset w:val="BA"/>
    <w:family w:val="roman"/>
    <w:pitch w:val="variable"/>
    <w:sig w:usb0="00000287" w:usb1="00000000" w:usb2="00000000" w:usb3="00000000" w:csb0="0000009F"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2987AB" w14:textId="77777777" w:rsidR="00984F8A" w:rsidRDefault="00984F8A" w:rsidP="00965EA0">
      <w:r>
        <w:separator/>
      </w:r>
    </w:p>
  </w:footnote>
  <w:footnote w:type="continuationSeparator" w:id="0">
    <w:p w14:paraId="370949D6" w14:textId="77777777" w:rsidR="00984F8A" w:rsidRDefault="00984F8A" w:rsidP="00965E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241944"/>
      <w:docPartObj>
        <w:docPartGallery w:val="Page Numbers (Top of Page)"/>
        <w:docPartUnique/>
      </w:docPartObj>
    </w:sdtPr>
    <w:sdtEndPr/>
    <w:sdtContent>
      <w:p w14:paraId="7564775C" w14:textId="248EC1FF" w:rsidR="00E671C2" w:rsidRDefault="00E671C2">
        <w:pPr>
          <w:pStyle w:val="Antrats"/>
          <w:jc w:val="center"/>
        </w:pPr>
        <w:r>
          <w:fldChar w:fldCharType="begin"/>
        </w:r>
        <w:r>
          <w:instrText>PAGE   \* MERGEFORMAT</w:instrText>
        </w:r>
        <w:r>
          <w:fldChar w:fldCharType="separate"/>
        </w:r>
        <w:r w:rsidR="00025F9B">
          <w:rPr>
            <w:noProof/>
          </w:rPr>
          <w:t>10</w:t>
        </w:r>
        <w:r>
          <w:fldChar w:fldCharType="end"/>
        </w:r>
      </w:p>
    </w:sdtContent>
  </w:sdt>
  <w:p w14:paraId="2A43EC93" w14:textId="77777777" w:rsidR="00E671C2" w:rsidRDefault="00E671C2">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19E3C6C"/>
    <w:multiLevelType w:val="multilevel"/>
    <w:tmpl w:val="67DA820E"/>
    <w:lvl w:ilvl="0">
      <w:start w:val="5"/>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C4432F6"/>
    <w:multiLevelType w:val="multilevel"/>
    <w:tmpl w:val="1DBE5A88"/>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23C3902"/>
    <w:multiLevelType w:val="hybridMultilevel"/>
    <w:tmpl w:val="8B662C02"/>
    <w:lvl w:ilvl="0" w:tplc="871826DE">
      <w:start w:val="20"/>
      <w:numFmt w:val="decimal"/>
      <w:lvlText w:val="%1."/>
      <w:lvlJc w:val="left"/>
      <w:pPr>
        <w:ind w:left="1080" w:hanging="360"/>
      </w:pPr>
      <w:rPr>
        <w:rFonts w:hint="default"/>
        <w:i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nsid w:val="13931B0A"/>
    <w:multiLevelType w:val="multilevel"/>
    <w:tmpl w:val="2A009D28"/>
    <w:lvl w:ilvl="0">
      <w:start w:val="1"/>
      <w:numFmt w:val="bullet"/>
      <w:lvlText w:val="-"/>
      <w:lvlJc w:val="left"/>
      <w:rPr>
        <w:rFonts w:ascii="Palatino Linotype" w:eastAsia="Palatino Linotype" w:hAnsi="Palatino Linotype" w:cs="Palatino Linotype"/>
        <w:b w:val="0"/>
        <w:bCs w:val="0"/>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sz w:val="24"/>
      </w:rPr>
    </w:lvl>
    <w:lvl w:ilvl="2">
      <w:start w:val="1"/>
      <w:numFmt w:val="decimal"/>
      <w:suff w:val="space"/>
      <w:lvlText w:val="%2.%3."/>
      <w:lvlJc w:val="left"/>
      <w:pPr>
        <w:ind w:left="851" w:hanging="494"/>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6">
    <w:nsid w:val="19FA4858"/>
    <w:multiLevelType w:val="multilevel"/>
    <w:tmpl w:val="1DBE5A88"/>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BA36A1F"/>
    <w:multiLevelType w:val="multilevel"/>
    <w:tmpl w:val="1DBE5A88"/>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FD97D7C"/>
    <w:multiLevelType w:val="multilevel"/>
    <w:tmpl w:val="1DBE5A88"/>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00059FD"/>
    <w:multiLevelType w:val="multilevel"/>
    <w:tmpl w:val="1DBE5A88"/>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11B32A2"/>
    <w:multiLevelType w:val="multilevel"/>
    <w:tmpl w:val="2D129114"/>
    <w:lvl w:ilvl="0">
      <w:start w:val="1"/>
      <w:numFmt w:val="decimal"/>
      <w:lvlText w:val="%1."/>
      <w:lvlJc w:val="left"/>
      <w:pPr>
        <w:ind w:left="1069" w:hanging="360"/>
      </w:pPr>
      <w:rPr>
        <w:rFonts w:hint="default"/>
        <w:b w:val="0"/>
        <w:color w:val="auto"/>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1">
    <w:nsid w:val="24795C2F"/>
    <w:multiLevelType w:val="hybridMultilevel"/>
    <w:tmpl w:val="A7285360"/>
    <w:lvl w:ilvl="0" w:tplc="29449A0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nsid w:val="2502038E"/>
    <w:multiLevelType w:val="multilevel"/>
    <w:tmpl w:val="1DBE5A88"/>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6FF3359"/>
    <w:multiLevelType w:val="multilevel"/>
    <w:tmpl w:val="6FA47AC6"/>
    <w:lvl w:ilvl="0">
      <w:start w:val="1"/>
      <w:numFmt w:val="decimal"/>
      <w:lvlText w:val="%1."/>
      <w:lvlJc w:val="left"/>
      <w:pPr>
        <w:ind w:left="644" w:hanging="360"/>
      </w:pPr>
      <w:rPr>
        <w:rFonts w:hint="default"/>
        <w:color w:val="auto"/>
      </w:rPr>
    </w:lvl>
    <w:lvl w:ilvl="1">
      <w:start w:val="1"/>
      <w:numFmt w:val="decimal"/>
      <w:isLgl/>
      <w:lvlText w:val="%1.%2."/>
      <w:lvlJc w:val="left"/>
      <w:pPr>
        <w:ind w:left="1070" w:hanging="360"/>
      </w:pPr>
      <w:rPr>
        <w:rFonts w:hint="default"/>
        <w:color w:val="auto"/>
      </w:rPr>
    </w:lvl>
    <w:lvl w:ilvl="2">
      <w:start w:val="1"/>
      <w:numFmt w:val="decimal"/>
      <w:isLgl/>
      <w:lvlText w:val="%1.%2.%3."/>
      <w:lvlJc w:val="left"/>
      <w:pPr>
        <w:ind w:left="1004" w:hanging="720"/>
      </w:pPr>
      <w:rPr>
        <w:rFonts w:hint="default"/>
        <w:color w:val="auto"/>
      </w:rPr>
    </w:lvl>
    <w:lvl w:ilvl="3">
      <w:start w:val="1"/>
      <w:numFmt w:val="decimal"/>
      <w:isLgl/>
      <w:lvlText w:val="%1.%2.%3.%4."/>
      <w:lvlJc w:val="left"/>
      <w:pPr>
        <w:ind w:left="1004" w:hanging="720"/>
      </w:pPr>
      <w:rPr>
        <w:rFonts w:hint="default"/>
        <w:color w:val="auto"/>
      </w:rPr>
    </w:lvl>
    <w:lvl w:ilvl="4">
      <w:start w:val="1"/>
      <w:numFmt w:val="decimal"/>
      <w:isLgl/>
      <w:lvlText w:val="%1.%2.%3.%4.%5."/>
      <w:lvlJc w:val="left"/>
      <w:pPr>
        <w:ind w:left="1364" w:hanging="1080"/>
      </w:pPr>
      <w:rPr>
        <w:rFonts w:hint="default"/>
        <w:color w:val="auto"/>
      </w:rPr>
    </w:lvl>
    <w:lvl w:ilvl="5">
      <w:start w:val="1"/>
      <w:numFmt w:val="decimal"/>
      <w:isLgl/>
      <w:lvlText w:val="%1.%2.%3.%4.%5.%6."/>
      <w:lvlJc w:val="left"/>
      <w:pPr>
        <w:ind w:left="1364" w:hanging="1080"/>
      </w:pPr>
      <w:rPr>
        <w:rFonts w:hint="default"/>
        <w:color w:val="auto"/>
      </w:rPr>
    </w:lvl>
    <w:lvl w:ilvl="6">
      <w:start w:val="1"/>
      <w:numFmt w:val="decimal"/>
      <w:isLgl/>
      <w:lvlText w:val="%1.%2.%3.%4.%5.%6.%7."/>
      <w:lvlJc w:val="left"/>
      <w:pPr>
        <w:ind w:left="1724" w:hanging="1440"/>
      </w:pPr>
      <w:rPr>
        <w:rFonts w:hint="default"/>
        <w:color w:val="auto"/>
      </w:rPr>
    </w:lvl>
    <w:lvl w:ilvl="7">
      <w:start w:val="1"/>
      <w:numFmt w:val="decimal"/>
      <w:isLgl/>
      <w:lvlText w:val="%1.%2.%3.%4.%5.%6.%7.%8."/>
      <w:lvlJc w:val="left"/>
      <w:pPr>
        <w:ind w:left="1724" w:hanging="1440"/>
      </w:pPr>
      <w:rPr>
        <w:rFonts w:hint="default"/>
        <w:color w:val="auto"/>
      </w:rPr>
    </w:lvl>
    <w:lvl w:ilvl="8">
      <w:start w:val="1"/>
      <w:numFmt w:val="decimal"/>
      <w:isLgl/>
      <w:lvlText w:val="%1.%2.%3.%4.%5.%6.%7.%8.%9."/>
      <w:lvlJc w:val="left"/>
      <w:pPr>
        <w:ind w:left="2084" w:hanging="1800"/>
      </w:pPr>
      <w:rPr>
        <w:rFonts w:hint="default"/>
        <w:color w:val="auto"/>
      </w:rPr>
    </w:lvl>
  </w:abstractNum>
  <w:abstractNum w:abstractNumId="14">
    <w:nsid w:val="289D56D8"/>
    <w:multiLevelType w:val="singleLevel"/>
    <w:tmpl w:val="C582A8FE"/>
    <w:lvl w:ilvl="0">
      <w:start w:val="1"/>
      <w:numFmt w:val="decimal"/>
      <w:lvlText w:val="%1."/>
      <w:lvlJc w:val="left"/>
      <w:pPr>
        <w:tabs>
          <w:tab w:val="num" w:pos="1080"/>
        </w:tabs>
        <w:ind w:left="1080" w:hanging="360"/>
      </w:pPr>
      <w:rPr>
        <w:rFonts w:hint="default"/>
      </w:rPr>
    </w:lvl>
  </w:abstractNum>
  <w:abstractNum w:abstractNumId="15">
    <w:nsid w:val="29CB01AA"/>
    <w:multiLevelType w:val="multilevel"/>
    <w:tmpl w:val="3C9222BC"/>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A2621F6"/>
    <w:multiLevelType w:val="multilevel"/>
    <w:tmpl w:val="2638768C"/>
    <w:lvl w:ilvl="0">
      <w:start w:val="2"/>
      <w:numFmt w:val="decimal"/>
      <w:lvlText w:val="%1."/>
      <w:lvlJc w:val="left"/>
      <w:rPr>
        <w:rFonts w:ascii="Palatino Linotype" w:eastAsia="Palatino Linotype" w:hAnsi="Palatino Linotype" w:cs="Palatino Linotype"/>
        <w:b w:val="0"/>
        <w:bCs w:val="0"/>
        <w:i/>
        <w:iCs/>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25D4EB4"/>
    <w:multiLevelType w:val="hybridMultilevel"/>
    <w:tmpl w:val="8AD81708"/>
    <w:lvl w:ilvl="0" w:tplc="F55C7E36">
      <w:start w:val="10"/>
      <w:numFmt w:val="decimal"/>
      <w:lvlText w:val="%1."/>
      <w:lvlJc w:val="left"/>
      <w:pPr>
        <w:ind w:left="360" w:hanging="360"/>
      </w:pPr>
      <w:rPr>
        <w:rFonts w:hint="default"/>
        <w:i w:val="0"/>
      </w:rPr>
    </w:lvl>
    <w:lvl w:ilvl="1" w:tplc="04270019">
      <w:start w:val="1"/>
      <w:numFmt w:val="lowerLetter"/>
      <w:lvlText w:val="%2."/>
      <w:lvlJc w:val="left"/>
      <w:pPr>
        <w:ind w:left="1505" w:hanging="360"/>
      </w:pPr>
    </w:lvl>
    <w:lvl w:ilvl="2" w:tplc="0427001B" w:tentative="1">
      <w:start w:val="1"/>
      <w:numFmt w:val="lowerRoman"/>
      <w:lvlText w:val="%3."/>
      <w:lvlJc w:val="right"/>
      <w:pPr>
        <w:ind w:left="2225" w:hanging="180"/>
      </w:pPr>
    </w:lvl>
    <w:lvl w:ilvl="3" w:tplc="0427000F" w:tentative="1">
      <w:start w:val="1"/>
      <w:numFmt w:val="decimal"/>
      <w:lvlText w:val="%4."/>
      <w:lvlJc w:val="left"/>
      <w:pPr>
        <w:ind w:left="2945" w:hanging="360"/>
      </w:pPr>
    </w:lvl>
    <w:lvl w:ilvl="4" w:tplc="04270019" w:tentative="1">
      <w:start w:val="1"/>
      <w:numFmt w:val="lowerLetter"/>
      <w:lvlText w:val="%5."/>
      <w:lvlJc w:val="left"/>
      <w:pPr>
        <w:ind w:left="3665" w:hanging="360"/>
      </w:pPr>
    </w:lvl>
    <w:lvl w:ilvl="5" w:tplc="0427001B" w:tentative="1">
      <w:start w:val="1"/>
      <w:numFmt w:val="lowerRoman"/>
      <w:lvlText w:val="%6."/>
      <w:lvlJc w:val="right"/>
      <w:pPr>
        <w:ind w:left="4385" w:hanging="180"/>
      </w:pPr>
    </w:lvl>
    <w:lvl w:ilvl="6" w:tplc="0427000F" w:tentative="1">
      <w:start w:val="1"/>
      <w:numFmt w:val="decimal"/>
      <w:lvlText w:val="%7."/>
      <w:lvlJc w:val="left"/>
      <w:pPr>
        <w:ind w:left="5105" w:hanging="360"/>
      </w:pPr>
    </w:lvl>
    <w:lvl w:ilvl="7" w:tplc="04270019" w:tentative="1">
      <w:start w:val="1"/>
      <w:numFmt w:val="lowerLetter"/>
      <w:lvlText w:val="%8."/>
      <w:lvlJc w:val="left"/>
      <w:pPr>
        <w:ind w:left="5825" w:hanging="360"/>
      </w:pPr>
    </w:lvl>
    <w:lvl w:ilvl="8" w:tplc="0427001B" w:tentative="1">
      <w:start w:val="1"/>
      <w:numFmt w:val="lowerRoman"/>
      <w:lvlText w:val="%9."/>
      <w:lvlJc w:val="right"/>
      <w:pPr>
        <w:ind w:left="6545" w:hanging="180"/>
      </w:pPr>
    </w:lvl>
  </w:abstractNum>
  <w:abstractNum w:abstractNumId="18">
    <w:nsid w:val="34013784"/>
    <w:multiLevelType w:val="hybridMultilevel"/>
    <w:tmpl w:val="E7066636"/>
    <w:lvl w:ilvl="0" w:tplc="703C0FDC">
      <w:start w:val="1"/>
      <w:numFmt w:val="decimal"/>
      <w:lvlText w:val="%1."/>
      <w:lvlJc w:val="left"/>
      <w:pPr>
        <w:ind w:left="420" w:hanging="360"/>
      </w:pPr>
      <w:rPr>
        <w:rFonts w:hint="default"/>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19">
    <w:nsid w:val="35A25299"/>
    <w:multiLevelType w:val="multilevel"/>
    <w:tmpl w:val="DA547C8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6DF4F52"/>
    <w:multiLevelType w:val="multilevel"/>
    <w:tmpl w:val="1DBE5A88"/>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A103134"/>
    <w:multiLevelType w:val="hybridMultilevel"/>
    <w:tmpl w:val="8D2081A4"/>
    <w:lvl w:ilvl="0" w:tplc="0427000F">
      <w:start w:val="1"/>
      <w:numFmt w:val="decimal"/>
      <w:lvlText w:val="%1."/>
      <w:lvlJc w:val="left"/>
      <w:pPr>
        <w:ind w:left="3600" w:hanging="360"/>
      </w:pPr>
    </w:lvl>
    <w:lvl w:ilvl="1" w:tplc="04270019" w:tentative="1">
      <w:start w:val="1"/>
      <w:numFmt w:val="lowerLetter"/>
      <w:lvlText w:val="%2."/>
      <w:lvlJc w:val="left"/>
      <w:pPr>
        <w:ind w:left="4320" w:hanging="360"/>
      </w:pPr>
    </w:lvl>
    <w:lvl w:ilvl="2" w:tplc="0427001B" w:tentative="1">
      <w:start w:val="1"/>
      <w:numFmt w:val="lowerRoman"/>
      <w:lvlText w:val="%3."/>
      <w:lvlJc w:val="right"/>
      <w:pPr>
        <w:ind w:left="5040" w:hanging="180"/>
      </w:pPr>
    </w:lvl>
    <w:lvl w:ilvl="3" w:tplc="0427000F" w:tentative="1">
      <w:start w:val="1"/>
      <w:numFmt w:val="decimal"/>
      <w:lvlText w:val="%4."/>
      <w:lvlJc w:val="left"/>
      <w:pPr>
        <w:ind w:left="5760" w:hanging="360"/>
      </w:pPr>
    </w:lvl>
    <w:lvl w:ilvl="4" w:tplc="04270019" w:tentative="1">
      <w:start w:val="1"/>
      <w:numFmt w:val="lowerLetter"/>
      <w:lvlText w:val="%5."/>
      <w:lvlJc w:val="left"/>
      <w:pPr>
        <w:ind w:left="6480" w:hanging="360"/>
      </w:pPr>
    </w:lvl>
    <w:lvl w:ilvl="5" w:tplc="0427001B" w:tentative="1">
      <w:start w:val="1"/>
      <w:numFmt w:val="lowerRoman"/>
      <w:lvlText w:val="%6."/>
      <w:lvlJc w:val="right"/>
      <w:pPr>
        <w:ind w:left="7200" w:hanging="180"/>
      </w:pPr>
    </w:lvl>
    <w:lvl w:ilvl="6" w:tplc="0427000F" w:tentative="1">
      <w:start w:val="1"/>
      <w:numFmt w:val="decimal"/>
      <w:lvlText w:val="%7."/>
      <w:lvlJc w:val="left"/>
      <w:pPr>
        <w:ind w:left="7920" w:hanging="360"/>
      </w:pPr>
    </w:lvl>
    <w:lvl w:ilvl="7" w:tplc="04270019" w:tentative="1">
      <w:start w:val="1"/>
      <w:numFmt w:val="lowerLetter"/>
      <w:lvlText w:val="%8."/>
      <w:lvlJc w:val="left"/>
      <w:pPr>
        <w:ind w:left="8640" w:hanging="360"/>
      </w:pPr>
    </w:lvl>
    <w:lvl w:ilvl="8" w:tplc="0427001B" w:tentative="1">
      <w:start w:val="1"/>
      <w:numFmt w:val="lowerRoman"/>
      <w:lvlText w:val="%9."/>
      <w:lvlJc w:val="right"/>
      <w:pPr>
        <w:ind w:left="9360" w:hanging="180"/>
      </w:pPr>
    </w:lvl>
  </w:abstractNum>
  <w:abstractNum w:abstractNumId="22">
    <w:nsid w:val="3B8066FC"/>
    <w:multiLevelType w:val="hybridMultilevel"/>
    <w:tmpl w:val="90208F92"/>
    <w:lvl w:ilvl="0" w:tplc="B94AE67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nsid w:val="40B114F8"/>
    <w:multiLevelType w:val="multilevel"/>
    <w:tmpl w:val="1DBE5A88"/>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45713349"/>
    <w:multiLevelType w:val="multilevel"/>
    <w:tmpl w:val="313E88E2"/>
    <w:lvl w:ilvl="0">
      <w:start w:val="1"/>
      <w:numFmt w:val="decimal"/>
      <w:lvlText w:val="%1."/>
      <w:lvlJc w:val="left"/>
      <w:pPr>
        <w:ind w:left="360" w:hanging="360"/>
      </w:pPr>
      <w:rPr>
        <w:rFonts w:hint="default"/>
        <w:i w:val="0"/>
        <w:sz w:val="24"/>
      </w:rPr>
    </w:lvl>
    <w:lvl w:ilvl="1">
      <w:start w:val="1"/>
      <w:numFmt w:val="decimal"/>
      <w:lvlText w:val="%1.%2."/>
      <w:lvlJc w:val="left"/>
      <w:pPr>
        <w:ind w:left="792" w:hanging="432"/>
      </w:pPr>
      <w:rPr>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459B000A"/>
    <w:multiLevelType w:val="multilevel"/>
    <w:tmpl w:val="3C9222BC"/>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62126CA"/>
    <w:multiLevelType w:val="hybridMultilevel"/>
    <w:tmpl w:val="39528262"/>
    <w:lvl w:ilvl="0" w:tplc="4DE84D98">
      <w:start w:val="1"/>
      <w:numFmt w:val="decimal"/>
      <w:lvlText w:val="%1."/>
      <w:lvlJc w:val="left"/>
      <w:pPr>
        <w:ind w:left="0" w:hanging="360"/>
      </w:pPr>
      <w:rPr>
        <w:rFonts w:hint="default"/>
        <w:i w:val="0"/>
        <w:iCs w:val="0"/>
      </w:rPr>
    </w:lvl>
    <w:lvl w:ilvl="1" w:tplc="04270019" w:tentative="1">
      <w:start w:val="1"/>
      <w:numFmt w:val="lowerLetter"/>
      <w:lvlText w:val="%2."/>
      <w:lvlJc w:val="left"/>
      <w:pPr>
        <w:ind w:left="720" w:hanging="360"/>
      </w:pPr>
    </w:lvl>
    <w:lvl w:ilvl="2" w:tplc="0427001B" w:tentative="1">
      <w:start w:val="1"/>
      <w:numFmt w:val="lowerRoman"/>
      <w:lvlText w:val="%3."/>
      <w:lvlJc w:val="right"/>
      <w:pPr>
        <w:ind w:left="1440" w:hanging="180"/>
      </w:pPr>
    </w:lvl>
    <w:lvl w:ilvl="3" w:tplc="0427000F" w:tentative="1">
      <w:start w:val="1"/>
      <w:numFmt w:val="decimal"/>
      <w:lvlText w:val="%4."/>
      <w:lvlJc w:val="left"/>
      <w:pPr>
        <w:ind w:left="2160" w:hanging="360"/>
      </w:pPr>
    </w:lvl>
    <w:lvl w:ilvl="4" w:tplc="04270019" w:tentative="1">
      <w:start w:val="1"/>
      <w:numFmt w:val="lowerLetter"/>
      <w:lvlText w:val="%5."/>
      <w:lvlJc w:val="left"/>
      <w:pPr>
        <w:ind w:left="2880" w:hanging="360"/>
      </w:pPr>
    </w:lvl>
    <w:lvl w:ilvl="5" w:tplc="0427001B" w:tentative="1">
      <w:start w:val="1"/>
      <w:numFmt w:val="lowerRoman"/>
      <w:lvlText w:val="%6."/>
      <w:lvlJc w:val="right"/>
      <w:pPr>
        <w:ind w:left="3600" w:hanging="180"/>
      </w:pPr>
    </w:lvl>
    <w:lvl w:ilvl="6" w:tplc="0427000F" w:tentative="1">
      <w:start w:val="1"/>
      <w:numFmt w:val="decimal"/>
      <w:lvlText w:val="%7."/>
      <w:lvlJc w:val="left"/>
      <w:pPr>
        <w:ind w:left="4320" w:hanging="360"/>
      </w:pPr>
    </w:lvl>
    <w:lvl w:ilvl="7" w:tplc="04270019" w:tentative="1">
      <w:start w:val="1"/>
      <w:numFmt w:val="lowerLetter"/>
      <w:lvlText w:val="%8."/>
      <w:lvlJc w:val="left"/>
      <w:pPr>
        <w:ind w:left="5040" w:hanging="360"/>
      </w:pPr>
    </w:lvl>
    <w:lvl w:ilvl="8" w:tplc="0427001B" w:tentative="1">
      <w:start w:val="1"/>
      <w:numFmt w:val="lowerRoman"/>
      <w:lvlText w:val="%9."/>
      <w:lvlJc w:val="right"/>
      <w:pPr>
        <w:ind w:left="5760" w:hanging="180"/>
      </w:pPr>
    </w:lvl>
  </w:abstractNum>
  <w:abstractNum w:abstractNumId="27">
    <w:nsid w:val="47D330A0"/>
    <w:multiLevelType w:val="multilevel"/>
    <w:tmpl w:val="1DBE5A88"/>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48971140"/>
    <w:multiLevelType w:val="hybridMultilevel"/>
    <w:tmpl w:val="124A10A4"/>
    <w:lvl w:ilvl="0" w:tplc="0B367CC8">
      <w:start w:val="1"/>
      <w:numFmt w:val="decimal"/>
      <w:lvlText w:val="%1."/>
      <w:lvlJc w:val="left"/>
      <w:pPr>
        <w:ind w:left="1861" w:hanging="360"/>
      </w:pPr>
      <w:rPr>
        <w:rFonts w:eastAsia="MS Mincho" w:hint="default"/>
        <w:color w:val="auto"/>
      </w:rPr>
    </w:lvl>
    <w:lvl w:ilvl="1" w:tplc="04270019" w:tentative="1">
      <w:start w:val="1"/>
      <w:numFmt w:val="lowerLetter"/>
      <w:lvlText w:val="%2."/>
      <w:lvlJc w:val="left"/>
      <w:pPr>
        <w:ind w:left="2221" w:hanging="360"/>
      </w:pPr>
    </w:lvl>
    <w:lvl w:ilvl="2" w:tplc="0427001B" w:tentative="1">
      <w:start w:val="1"/>
      <w:numFmt w:val="lowerRoman"/>
      <w:lvlText w:val="%3."/>
      <w:lvlJc w:val="right"/>
      <w:pPr>
        <w:ind w:left="2941" w:hanging="180"/>
      </w:pPr>
    </w:lvl>
    <w:lvl w:ilvl="3" w:tplc="0427000F" w:tentative="1">
      <w:start w:val="1"/>
      <w:numFmt w:val="decimal"/>
      <w:lvlText w:val="%4."/>
      <w:lvlJc w:val="left"/>
      <w:pPr>
        <w:ind w:left="3661" w:hanging="360"/>
      </w:pPr>
    </w:lvl>
    <w:lvl w:ilvl="4" w:tplc="04270019" w:tentative="1">
      <w:start w:val="1"/>
      <w:numFmt w:val="lowerLetter"/>
      <w:lvlText w:val="%5."/>
      <w:lvlJc w:val="left"/>
      <w:pPr>
        <w:ind w:left="4381" w:hanging="360"/>
      </w:pPr>
    </w:lvl>
    <w:lvl w:ilvl="5" w:tplc="0427001B" w:tentative="1">
      <w:start w:val="1"/>
      <w:numFmt w:val="lowerRoman"/>
      <w:lvlText w:val="%6."/>
      <w:lvlJc w:val="right"/>
      <w:pPr>
        <w:ind w:left="5101" w:hanging="180"/>
      </w:pPr>
    </w:lvl>
    <w:lvl w:ilvl="6" w:tplc="0427000F" w:tentative="1">
      <w:start w:val="1"/>
      <w:numFmt w:val="decimal"/>
      <w:lvlText w:val="%7."/>
      <w:lvlJc w:val="left"/>
      <w:pPr>
        <w:ind w:left="5821" w:hanging="360"/>
      </w:pPr>
    </w:lvl>
    <w:lvl w:ilvl="7" w:tplc="04270019" w:tentative="1">
      <w:start w:val="1"/>
      <w:numFmt w:val="lowerLetter"/>
      <w:lvlText w:val="%8."/>
      <w:lvlJc w:val="left"/>
      <w:pPr>
        <w:ind w:left="6541" w:hanging="360"/>
      </w:pPr>
    </w:lvl>
    <w:lvl w:ilvl="8" w:tplc="0427001B" w:tentative="1">
      <w:start w:val="1"/>
      <w:numFmt w:val="lowerRoman"/>
      <w:lvlText w:val="%9."/>
      <w:lvlJc w:val="right"/>
      <w:pPr>
        <w:ind w:left="7261" w:hanging="180"/>
      </w:pPr>
    </w:lvl>
  </w:abstractNum>
  <w:abstractNum w:abstractNumId="29">
    <w:nsid w:val="49AC033A"/>
    <w:multiLevelType w:val="multilevel"/>
    <w:tmpl w:val="1DBE5A88"/>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55392870"/>
    <w:multiLevelType w:val="multilevel"/>
    <w:tmpl w:val="01F223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62C0F0C"/>
    <w:multiLevelType w:val="multilevel"/>
    <w:tmpl w:val="E6BA1A44"/>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sz w:val="24"/>
      </w:rPr>
    </w:lvl>
    <w:lvl w:ilvl="2">
      <w:start w:val="1"/>
      <w:numFmt w:val="decimal"/>
      <w:suff w:val="space"/>
      <w:lvlText w:val="%2.%3."/>
      <w:lvlJc w:val="left"/>
      <w:pPr>
        <w:ind w:left="851" w:hanging="494"/>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32">
    <w:nsid w:val="579F2A96"/>
    <w:multiLevelType w:val="hybridMultilevel"/>
    <w:tmpl w:val="D2E42EAA"/>
    <w:lvl w:ilvl="0" w:tplc="AF0E1A70">
      <w:start w:val="1"/>
      <w:numFmt w:val="decimal"/>
      <w:lvlText w:val="%1."/>
      <w:lvlJc w:val="left"/>
      <w:pPr>
        <w:ind w:left="720" w:hanging="360"/>
      </w:pPr>
      <w:rPr>
        <w:rFonts w:ascii="Times New Roman" w:hAnsi="Times New Roman" w:cs="Times New Roman" w:hint="default"/>
        <w:sz w:val="24"/>
        <w:szCs w:val="24"/>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3">
    <w:nsid w:val="5B7864FF"/>
    <w:multiLevelType w:val="multilevel"/>
    <w:tmpl w:val="D15A1A90"/>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5CDA60DB"/>
    <w:multiLevelType w:val="multilevel"/>
    <w:tmpl w:val="A04E7ABE"/>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nsid w:val="5F91015C"/>
    <w:multiLevelType w:val="hybridMultilevel"/>
    <w:tmpl w:val="1B54E070"/>
    <w:lvl w:ilvl="0" w:tplc="3626D15A">
      <w:start w:val="1"/>
      <w:numFmt w:val="decimal"/>
      <w:lvlText w:val="%1."/>
      <w:lvlJc w:val="left"/>
      <w:pPr>
        <w:ind w:left="900" w:hanging="360"/>
      </w:pPr>
      <w:rPr>
        <w:rFonts w:hint="default"/>
        <w:b w:val="0"/>
      </w:rPr>
    </w:lvl>
    <w:lvl w:ilvl="1" w:tplc="04270019" w:tentative="1">
      <w:start w:val="1"/>
      <w:numFmt w:val="lowerLetter"/>
      <w:lvlText w:val="%2."/>
      <w:lvlJc w:val="left"/>
      <w:pPr>
        <w:ind w:left="1620" w:hanging="360"/>
      </w:pPr>
    </w:lvl>
    <w:lvl w:ilvl="2" w:tplc="0427001B" w:tentative="1">
      <w:start w:val="1"/>
      <w:numFmt w:val="lowerRoman"/>
      <w:lvlText w:val="%3."/>
      <w:lvlJc w:val="right"/>
      <w:pPr>
        <w:ind w:left="2340" w:hanging="180"/>
      </w:pPr>
    </w:lvl>
    <w:lvl w:ilvl="3" w:tplc="0427000F" w:tentative="1">
      <w:start w:val="1"/>
      <w:numFmt w:val="decimal"/>
      <w:lvlText w:val="%4."/>
      <w:lvlJc w:val="left"/>
      <w:pPr>
        <w:ind w:left="3060" w:hanging="360"/>
      </w:pPr>
    </w:lvl>
    <w:lvl w:ilvl="4" w:tplc="04270019" w:tentative="1">
      <w:start w:val="1"/>
      <w:numFmt w:val="lowerLetter"/>
      <w:lvlText w:val="%5."/>
      <w:lvlJc w:val="left"/>
      <w:pPr>
        <w:ind w:left="3780" w:hanging="360"/>
      </w:pPr>
    </w:lvl>
    <w:lvl w:ilvl="5" w:tplc="0427001B" w:tentative="1">
      <w:start w:val="1"/>
      <w:numFmt w:val="lowerRoman"/>
      <w:lvlText w:val="%6."/>
      <w:lvlJc w:val="right"/>
      <w:pPr>
        <w:ind w:left="4500" w:hanging="180"/>
      </w:pPr>
    </w:lvl>
    <w:lvl w:ilvl="6" w:tplc="0427000F" w:tentative="1">
      <w:start w:val="1"/>
      <w:numFmt w:val="decimal"/>
      <w:lvlText w:val="%7."/>
      <w:lvlJc w:val="left"/>
      <w:pPr>
        <w:ind w:left="5220" w:hanging="360"/>
      </w:pPr>
    </w:lvl>
    <w:lvl w:ilvl="7" w:tplc="04270019" w:tentative="1">
      <w:start w:val="1"/>
      <w:numFmt w:val="lowerLetter"/>
      <w:lvlText w:val="%8."/>
      <w:lvlJc w:val="left"/>
      <w:pPr>
        <w:ind w:left="5940" w:hanging="360"/>
      </w:pPr>
    </w:lvl>
    <w:lvl w:ilvl="8" w:tplc="0427001B" w:tentative="1">
      <w:start w:val="1"/>
      <w:numFmt w:val="lowerRoman"/>
      <w:lvlText w:val="%9."/>
      <w:lvlJc w:val="right"/>
      <w:pPr>
        <w:ind w:left="6660" w:hanging="180"/>
      </w:pPr>
    </w:lvl>
  </w:abstractNum>
  <w:abstractNum w:abstractNumId="36">
    <w:nsid w:val="60850AD4"/>
    <w:multiLevelType w:val="hybridMultilevel"/>
    <w:tmpl w:val="562AFA2A"/>
    <w:lvl w:ilvl="0" w:tplc="66589D9A">
      <w:start w:val="11"/>
      <w:numFmt w:val="decimal"/>
      <w:lvlText w:val="%1."/>
      <w:lvlJc w:val="left"/>
      <w:pPr>
        <w:ind w:left="360" w:hanging="360"/>
      </w:pPr>
      <w:rPr>
        <w:rFonts w:hint="default"/>
      </w:rPr>
    </w:lvl>
    <w:lvl w:ilvl="1" w:tplc="04270019" w:tentative="1">
      <w:start w:val="1"/>
      <w:numFmt w:val="lowerLetter"/>
      <w:lvlText w:val="%2."/>
      <w:lvlJc w:val="left"/>
      <w:pPr>
        <w:ind w:left="1571" w:hanging="360"/>
      </w:pPr>
    </w:lvl>
    <w:lvl w:ilvl="2" w:tplc="0427001B" w:tentative="1">
      <w:start w:val="1"/>
      <w:numFmt w:val="lowerRoman"/>
      <w:lvlText w:val="%3."/>
      <w:lvlJc w:val="right"/>
      <w:pPr>
        <w:ind w:left="2291" w:hanging="180"/>
      </w:pPr>
    </w:lvl>
    <w:lvl w:ilvl="3" w:tplc="0427000F" w:tentative="1">
      <w:start w:val="1"/>
      <w:numFmt w:val="decimal"/>
      <w:lvlText w:val="%4."/>
      <w:lvlJc w:val="left"/>
      <w:pPr>
        <w:ind w:left="3011" w:hanging="360"/>
      </w:pPr>
    </w:lvl>
    <w:lvl w:ilvl="4" w:tplc="04270019" w:tentative="1">
      <w:start w:val="1"/>
      <w:numFmt w:val="lowerLetter"/>
      <w:lvlText w:val="%5."/>
      <w:lvlJc w:val="left"/>
      <w:pPr>
        <w:ind w:left="3731" w:hanging="360"/>
      </w:pPr>
    </w:lvl>
    <w:lvl w:ilvl="5" w:tplc="0427001B" w:tentative="1">
      <w:start w:val="1"/>
      <w:numFmt w:val="lowerRoman"/>
      <w:lvlText w:val="%6."/>
      <w:lvlJc w:val="right"/>
      <w:pPr>
        <w:ind w:left="4451" w:hanging="180"/>
      </w:pPr>
    </w:lvl>
    <w:lvl w:ilvl="6" w:tplc="0427000F" w:tentative="1">
      <w:start w:val="1"/>
      <w:numFmt w:val="decimal"/>
      <w:lvlText w:val="%7."/>
      <w:lvlJc w:val="left"/>
      <w:pPr>
        <w:ind w:left="5171" w:hanging="360"/>
      </w:pPr>
    </w:lvl>
    <w:lvl w:ilvl="7" w:tplc="04270019" w:tentative="1">
      <w:start w:val="1"/>
      <w:numFmt w:val="lowerLetter"/>
      <w:lvlText w:val="%8."/>
      <w:lvlJc w:val="left"/>
      <w:pPr>
        <w:ind w:left="5891" w:hanging="360"/>
      </w:pPr>
    </w:lvl>
    <w:lvl w:ilvl="8" w:tplc="0427001B" w:tentative="1">
      <w:start w:val="1"/>
      <w:numFmt w:val="lowerRoman"/>
      <w:lvlText w:val="%9."/>
      <w:lvlJc w:val="right"/>
      <w:pPr>
        <w:ind w:left="6611" w:hanging="180"/>
      </w:pPr>
    </w:lvl>
  </w:abstractNum>
  <w:abstractNum w:abstractNumId="37">
    <w:nsid w:val="65471E95"/>
    <w:multiLevelType w:val="hybridMultilevel"/>
    <w:tmpl w:val="EC4CD56C"/>
    <w:lvl w:ilvl="0" w:tplc="463862A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65F64EB8"/>
    <w:multiLevelType w:val="multilevel"/>
    <w:tmpl w:val="1DBE5A88"/>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69F11491"/>
    <w:multiLevelType w:val="multilevel"/>
    <w:tmpl w:val="62AE1C06"/>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6D150A12"/>
    <w:multiLevelType w:val="multilevel"/>
    <w:tmpl w:val="1DBE5A88"/>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0374BA4"/>
    <w:multiLevelType w:val="multilevel"/>
    <w:tmpl w:val="1DBE5A88"/>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72C42C2D"/>
    <w:multiLevelType w:val="multilevel"/>
    <w:tmpl w:val="D15A1A90"/>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74EE2712"/>
    <w:multiLevelType w:val="multilevel"/>
    <w:tmpl w:val="1DBE5A88"/>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78E77B9D"/>
    <w:multiLevelType w:val="multilevel"/>
    <w:tmpl w:val="1DBE5A88"/>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7ECA5255"/>
    <w:multiLevelType w:val="multilevel"/>
    <w:tmpl w:val="FD12261C"/>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24"/>
  </w:num>
  <w:num w:numId="3">
    <w:abstractNumId w:val="36"/>
  </w:num>
  <w:num w:numId="4">
    <w:abstractNumId w:val="33"/>
  </w:num>
  <w:num w:numId="5">
    <w:abstractNumId w:val="42"/>
  </w:num>
  <w:num w:numId="6">
    <w:abstractNumId w:val="21"/>
  </w:num>
  <w:num w:numId="7">
    <w:abstractNumId w:val="39"/>
  </w:num>
  <w:num w:numId="8">
    <w:abstractNumId w:val="22"/>
  </w:num>
  <w:num w:numId="9">
    <w:abstractNumId w:val="11"/>
  </w:num>
  <w:num w:numId="10">
    <w:abstractNumId w:val="28"/>
  </w:num>
  <w:num w:numId="11">
    <w:abstractNumId w:val="30"/>
  </w:num>
  <w:num w:numId="12">
    <w:abstractNumId w:val="1"/>
  </w:num>
  <w:num w:numId="13">
    <w:abstractNumId w:val="19"/>
  </w:num>
  <w:num w:numId="14">
    <w:abstractNumId w:val="16"/>
  </w:num>
  <w:num w:numId="15">
    <w:abstractNumId w:val="3"/>
  </w:num>
  <w:num w:numId="16">
    <w:abstractNumId w:val="4"/>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5"/>
  </w:num>
  <w:num w:numId="19">
    <w:abstractNumId w:val="9"/>
  </w:num>
  <w:num w:numId="20">
    <w:abstractNumId w:val="10"/>
  </w:num>
  <w:num w:numId="21">
    <w:abstractNumId w:val="0"/>
  </w:num>
  <w:num w:numId="22">
    <w:abstractNumId w:val="34"/>
  </w:num>
  <w:num w:numId="23">
    <w:abstractNumId w:val="26"/>
  </w:num>
  <w:num w:numId="24">
    <w:abstractNumId w:val="25"/>
  </w:num>
  <w:num w:numId="25">
    <w:abstractNumId w:val="15"/>
  </w:num>
  <w:num w:numId="26">
    <w:abstractNumId w:val="35"/>
  </w:num>
  <w:num w:numId="27">
    <w:abstractNumId w:val="40"/>
  </w:num>
  <w:num w:numId="28">
    <w:abstractNumId w:val="37"/>
  </w:num>
  <w:num w:numId="29">
    <w:abstractNumId w:val="23"/>
  </w:num>
  <w:num w:numId="30">
    <w:abstractNumId w:val="2"/>
  </w:num>
  <w:num w:numId="31">
    <w:abstractNumId w:val="38"/>
  </w:num>
  <w:num w:numId="32">
    <w:abstractNumId w:val="41"/>
  </w:num>
  <w:num w:numId="33">
    <w:abstractNumId w:val="12"/>
  </w:num>
  <w:num w:numId="34">
    <w:abstractNumId w:val="20"/>
  </w:num>
  <w:num w:numId="35">
    <w:abstractNumId w:val="43"/>
  </w:num>
  <w:num w:numId="36">
    <w:abstractNumId w:val="44"/>
  </w:num>
  <w:num w:numId="37">
    <w:abstractNumId w:val="31"/>
  </w:num>
  <w:num w:numId="38">
    <w:abstractNumId w:val="5"/>
  </w:num>
  <w:num w:numId="39">
    <w:abstractNumId w:val="17"/>
  </w:num>
  <w:num w:numId="40">
    <w:abstractNumId w:val="29"/>
  </w:num>
  <w:num w:numId="41">
    <w:abstractNumId w:val="18"/>
  </w:num>
  <w:num w:numId="42">
    <w:abstractNumId w:val="7"/>
  </w:num>
  <w:num w:numId="43">
    <w:abstractNumId w:val="8"/>
  </w:num>
  <w:num w:numId="44">
    <w:abstractNumId w:val="27"/>
  </w:num>
  <w:num w:numId="45">
    <w:abstractNumId w:val="13"/>
  </w:num>
  <w:num w:numId="46">
    <w:abstractNumId w:val="14"/>
  </w:num>
  <w:num w:numId="47">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Zivile">
    <w15:presenceInfo w15:providerId="None" w15:userId="Zivil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113"/>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BA0"/>
    <w:rsid w:val="000000B7"/>
    <w:rsid w:val="0000014C"/>
    <w:rsid w:val="00000578"/>
    <w:rsid w:val="00000900"/>
    <w:rsid w:val="000009A8"/>
    <w:rsid w:val="00000C11"/>
    <w:rsid w:val="00001354"/>
    <w:rsid w:val="00001485"/>
    <w:rsid w:val="00001857"/>
    <w:rsid w:val="00001C51"/>
    <w:rsid w:val="00001D6F"/>
    <w:rsid w:val="00001EAF"/>
    <w:rsid w:val="0000219F"/>
    <w:rsid w:val="00002262"/>
    <w:rsid w:val="0000255C"/>
    <w:rsid w:val="00002D4B"/>
    <w:rsid w:val="0000314E"/>
    <w:rsid w:val="000034F6"/>
    <w:rsid w:val="0000365B"/>
    <w:rsid w:val="0000378D"/>
    <w:rsid w:val="00003819"/>
    <w:rsid w:val="00003C17"/>
    <w:rsid w:val="00003FC7"/>
    <w:rsid w:val="0000404B"/>
    <w:rsid w:val="00004253"/>
    <w:rsid w:val="000042D5"/>
    <w:rsid w:val="00004DCF"/>
    <w:rsid w:val="00005208"/>
    <w:rsid w:val="00005519"/>
    <w:rsid w:val="000057FB"/>
    <w:rsid w:val="00006461"/>
    <w:rsid w:val="0000661E"/>
    <w:rsid w:val="00006998"/>
    <w:rsid w:val="00006E5B"/>
    <w:rsid w:val="00007214"/>
    <w:rsid w:val="0000761A"/>
    <w:rsid w:val="00007AAB"/>
    <w:rsid w:val="00007D35"/>
    <w:rsid w:val="00007EF2"/>
    <w:rsid w:val="00007F4E"/>
    <w:rsid w:val="0001026B"/>
    <w:rsid w:val="00010276"/>
    <w:rsid w:val="000104BC"/>
    <w:rsid w:val="000104CC"/>
    <w:rsid w:val="0001082B"/>
    <w:rsid w:val="0001082D"/>
    <w:rsid w:val="00010842"/>
    <w:rsid w:val="00010D6F"/>
    <w:rsid w:val="00010F4B"/>
    <w:rsid w:val="00011678"/>
    <w:rsid w:val="00011A2D"/>
    <w:rsid w:val="00011DF1"/>
    <w:rsid w:val="0001291B"/>
    <w:rsid w:val="00012E21"/>
    <w:rsid w:val="00012FC3"/>
    <w:rsid w:val="000132B3"/>
    <w:rsid w:val="00013425"/>
    <w:rsid w:val="0001357F"/>
    <w:rsid w:val="000135B6"/>
    <w:rsid w:val="000135B8"/>
    <w:rsid w:val="00013717"/>
    <w:rsid w:val="00013BBF"/>
    <w:rsid w:val="00013FC6"/>
    <w:rsid w:val="00014218"/>
    <w:rsid w:val="00014909"/>
    <w:rsid w:val="00014D4E"/>
    <w:rsid w:val="00015040"/>
    <w:rsid w:val="00015138"/>
    <w:rsid w:val="000151BB"/>
    <w:rsid w:val="00015295"/>
    <w:rsid w:val="000157EE"/>
    <w:rsid w:val="00015A82"/>
    <w:rsid w:val="00015B18"/>
    <w:rsid w:val="00015C31"/>
    <w:rsid w:val="00015FA9"/>
    <w:rsid w:val="00016309"/>
    <w:rsid w:val="000166A6"/>
    <w:rsid w:val="00016C88"/>
    <w:rsid w:val="00017074"/>
    <w:rsid w:val="00017900"/>
    <w:rsid w:val="00017B82"/>
    <w:rsid w:val="00017FA9"/>
    <w:rsid w:val="000204A2"/>
    <w:rsid w:val="000204E6"/>
    <w:rsid w:val="00020C68"/>
    <w:rsid w:val="000212E2"/>
    <w:rsid w:val="00021C02"/>
    <w:rsid w:val="00021C2C"/>
    <w:rsid w:val="00021C48"/>
    <w:rsid w:val="00021EC6"/>
    <w:rsid w:val="00021FDE"/>
    <w:rsid w:val="00022263"/>
    <w:rsid w:val="000228E0"/>
    <w:rsid w:val="000229EF"/>
    <w:rsid w:val="000229F9"/>
    <w:rsid w:val="00022FDC"/>
    <w:rsid w:val="000231C0"/>
    <w:rsid w:val="00023D5B"/>
    <w:rsid w:val="0002414A"/>
    <w:rsid w:val="000249ED"/>
    <w:rsid w:val="00024A4D"/>
    <w:rsid w:val="00024CAD"/>
    <w:rsid w:val="00025271"/>
    <w:rsid w:val="00025D9D"/>
    <w:rsid w:val="00025E2A"/>
    <w:rsid w:val="00025EFA"/>
    <w:rsid w:val="00025F81"/>
    <w:rsid w:val="00025F9B"/>
    <w:rsid w:val="00026452"/>
    <w:rsid w:val="0002645A"/>
    <w:rsid w:val="00026473"/>
    <w:rsid w:val="0002655A"/>
    <w:rsid w:val="00026726"/>
    <w:rsid w:val="0002685E"/>
    <w:rsid w:val="00026B5C"/>
    <w:rsid w:val="000272B4"/>
    <w:rsid w:val="00027411"/>
    <w:rsid w:val="000278A5"/>
    <w:rsid w:val="00027B29"/>
    <w:rsid w:val="000302A1"/>
    <w:rsid w:val="0003068D"/>
    <w:rsid w:val="000306B9"/>
    <w:rsid w:val="0003071C"/>
    <w:rsid w:val="00030D37"/>
    <w:rsid w:val="0003109E"/>
    <w:rsid w:val="0003114B"/>
    <w:rsid w:val="000311E6"/>
    <w:rsid w:val="000318E7"/>
    <w:rsid w:val="000319B0"/>
    <w:rsid w:val="00031BA0"/>
    <w:rsid w:val="00031CE1"/>
    <w:rsid w:val="0003249B"/>
    <w:rsid w:val="000329C1"/>
    <w:rsid w:val="00032AAE"/>
    <w:rsid w:val="00032AB6"/>
    <w:rsid w:val="00032AE5"/>
    <w:rsid w:val="00032C8D"/>
    <w:rsid w:val="00032DBC"/>
    <w:rsid w:val="00032E3F"/>
    <w:rsid w:val="00032FB5"/>
    <w:rsid w:val="00032FBF"/>
    <w:rsid w:val="00033079"/>
    <w:rsid w:val="000331BF"/>
    <w:rsid w:val="000333D9"/>
    <w:rsid w:val="00033608"/>
    <w:rsid w:val="00033D33"/>
    <w:rsid w:val="000344A5"/>
    <w:rsid w:val="00034614"/>
    <w:rsid w:val="00034797"/>
    <w:rsid w:val="000347FD"/>
    <w:rsid w:val="00034AB5"/>
    <w:rsid w:val="000353A4"/>
    <w:rsid w:val="00035859"/>
    <w:rsid w:val="0003595C"/>
    <w:rsid w:val="00035A3E"/>
    <w:rsid w:val="00035E37"/>
    <w:rsid w:val="00035E51"/>
    <w:rsid w:val="00035F6D"/>
    <w:rsid w:val="000361CE"/>
    <w:rsid w:val="000361D0"/>
    <w:rsid w:val="00036530"/>
    <w:rsid w:val="000367F7"/>
    <w:rsid w:val="00036C19"/>
    <w:rsid w:val="00036E20"/>
    <w:rsid w:val="0003751D"/>
    <w:rsid w:val="00037C9F"/>
    <w:rsid w:val="00037DE3"/>
    <w:rsid w:val="00037E2F"/>
    <w:rsid w:val="00037FE2"/>
    <w:rsid w:val="00040244"/>
    <w:rsid w:val="000402BE"/>
    <w:rsid w:val="00040378"/>
    <w:rsid w:val="000403B2"/>
    <w:rsid w:val="0004087F"/>
    <w:rsid w:val="000409D4"/>
    <w:rsid w:val="00040A82"/>
    <w:rsid w:val="00040BCC"/>
    <w:rsid w:val="00040BDE"/>
    <w:rsid w:val="00041187"/>
    <w:rsid w:val="000411A2"/>
    <w:rsid w:val="000414D3"/>
    <w:rsid w:val="0004155E"/>
    <w:rsid w:val="00041625"/>
    <w:rsid w:val="000417A6"/>
    <w:rsid w:val="000417AD"/>
    <w:rsid w:val="00041AD4"/>
    <w:rsid w:val="0004221D"/>
    <w:rsid w:val="00042479"/>
    <w:rsid w:val="000425FC"/>
    <w:rsid w:val="0004268E"/>
    <w:rsid w:val="000427CA"/>
    <w:rsid w:val="000427E9"/>
    <w:rsid w:val="000428C3"/>
    <w:rsid w:val="00043146"/>
    <w:rsid w:val="00043339"/>
    <w:rsid w:val="000434BA"/>
    <w:rsid w:val="000434D8"/>
    <w:rsid w:val="00043749"/>
    <w:rsid w:val="0004381F"/>
    <w:rsid w:val="0004391F"/>
    <w:rsid w:val="00043D14"/>
    <w:rsid w:val="000444F1"/>
    <w:rsid w:val="0004455F"/>
    <w:rsid w:val="0004486C"/>
    <w:rsid w:val="000448A1"/>
    <w:rsid w:val="00044A29"/>
    <w:rsid w:val="00044B14"/>
    <w:rsid w:val="000451AC"/>
    <w:rsid w:val="00045382"/>
    <w:rsid w:val="000458C0"/>
    <w:rsid w:val="00045A79"/>
    <w:rsid w:val="00045E5D"/>
    <w:rsid w:val="000461B3"/>
    <w:rsid w:val="0004658E"/>
    <w:rsid w:val="000467A4"/>
    <w:rsid w:val="00046A28"/>
    <w:rsid w:val="00046BC4"/>
    <w:rsid w:val="00046EA6"/>
    <w:rsid w:val="00046ED7"/>
    <w:rsid w:val="00046EE0"/>
    <w:rsid w:val="0004700B"/>
    <w:rsid w:val="0004743D"/>
    <w:rsid w:val="000474FD"/>
    <w:rsid w:val="000476AE"/>
    <w:rsid w:val="00047734"/>
    <w:rsid w:val="000478A0"/>
    <w:rsid w:val="000478FA"/>
    <w:rsid w:val="00047A95"/>
    <w:rsid w:val="00047C96"/>
    <w:rsid w:val="00047CE4"/>
    <w:rsid w:val="00047DF1"/>
    <w:rsid w:val="00047E09"/>
    <w:rsid w:val="00050205"/>
    <w:rsid w:val="000503BE"/>
    <w:rsid w:val="000504CD"/>
    <w:rsid w:val="00050681"/>
    <w:rsid w:val="0005068A"/>
    <w:rsid w:val="00050A5B"/>
    <w:rsid w:val="00050C63"/>
    <w:rsid w:val="00050C7E"/>
    <w:rsid w:val="00050E36"/>
    <w:rsid w:val="000513E9"/>
    <w:rsid w:val="000516A2"/>
    <w:rsid w:val="0005174F"/>
    <w:rsid w:val="00051AD5"/>
    <w:rsid w:val="00051F65"/>
    <w:rsid w:val="0005233C"/>
    <w:rsid w:val="0005252A"/>
    <w:rsid w:val="00052D1E"/>
    <w:rsid w:val="000530DD"/>
    <w:rsid w:val="00053B1E"/>
    <w:rsid w:val="00053C79"/>
    <w:rsid w:val="00053FFB"/>
    <w:rsid w:val="00054274"/>
    <w:rsid w:val="00054313"/>
    <w:rsid w:val="00054853"/>
    <w:rsid w:val="000548E4"/>
    <w:rsid w:val="00054A69"/>
    <w:rsid w:val="00054D10"/>
    <w:rsid w:val="00054E7C"/>
    <w:rsid w:val="00055071"/>
    <w:rsid w:val="00055143"/>
    <w:rsid w:val="00055515"/>
    <w:rsid w:val="000556BC"/>
    <w:rsid w:val="00055980"/>
    <w:rsid w:val="00056126"/>
    <w:rsid w:val="00056156"/>
    <w:rsid w:val="00056165"/>
    <w:rsid w:val="00056355"/>
    <w:rsid w:val="000564AE"/>
    <w:rsid w:val="00056795"/>
    <w:rsid w:val="0005682B"/>
    <w:rsid w:val="00056905"/>
    <w:rsid w:val="0005755A"/>
    <w:rsid w:val="00057B4A"/>
    <w:rsid w:val="00057CE9"/>
    <w:rsid w:val="00057DB6"/>
    <w:rsid w:val="0006029A"/>
    <w:rsid w:val="00060C00"/>
    <w:rsid w:val="00060C59"/>
    <w:rsid w:val="00061269"/>
    <w:rsid w:val="0006137A"/>
    <w:rsid w:val="00061434"/>
    <w:rsid w:val="0006148E"/>
    <w:rsid w:val="00061774"/>
    <w:rsid w:val="00061914"/>
    <w:rsid w:val="00061E32"/>
    <w:rsid w:val="00061E5C"/>
    <w:rsid w:val="00061FE1"/>
    <w:rsid w:val="00062034"/>
    <w:rsid w:val="000622BE"/>
    <w:rsid w:val="000622DC"/>
    <w:rsid w:val="0006237B"/>
    <w:rsid w:val="00062524"/>
    <w:rsid w:val="0006276E"/>
    <w:rsid w:val="00062955"/>
    <w:rsid w:val="00062D08"/>
    <w:rsid w:val="00063239"/>
    <w:rsid w:val="00063247"/>
    <w:rsid w:val="000632DE"/>
    <w:rsid w:val="00063841"/>
    <w:rsid w:val="00063A86"/>
    <w:rsid w:val="00063B0A"/>
    <w:rsid w:val="00063E6F"/>
    <w:rsid w:val="00063F52"/>
    <w:rsid w:val="00063F6A"/>
    <w:rsid w:val="00064234"/>
    <w:rsid w:val="0006477D"/>
    <w:rsid w:val="00064D94"/>
    <w:rsid w:val="00064E3A"/>
    <w:rsid w:val="00064F2E"/>
    <w:rsid w:val="00064FD1"/>
    <w:rsid w:val="000651D2"/>
    <w:rsid w:val="000657E0"/>
    <w:rsid w:val="00065CA6"/>
    <w:rsid w:val="00065F94"/>
    <w:rsid w:val="000661EE"/>
    <w:rsid w:val="00066495"/>
    <w:rsid w:val="00066D4D"/>
    <w:rsid w:val="000673F3"/>
    <w:rsid w:val="000674AF"/>
    <w:rsid w:val="00067883"/>
    <w:rsid w:val="00067DC9"/>
    <w:rsid w:val="000700C6"/>
    <w:rsid w:val="00070655"/>
    <w:rsid w:val="00071316"/>
    <w:rsid w:val="00071A38"/>
    <w:rsid w:val="00071CF3"/>
    <w:rsid w:val="0007202B"/>
    <w:rsid w:val="00072122"/>
    <w:rsid w:val="00072755"/>
    <w:rsid w:val="00072EF0"/>
    <w:rsid w:val="000732D5"/>
    <w:rsid w:val="00073476"/>
    <w:rsid w:val="000735DF"/>
    <w:rsid w:val="00073E65"/>
    <w:rsid w:val="00073F3A"/>
    <w:rsid w:val="00073FC0"/>
    <w:rsid w:val="00074129"/>
    <w:rsid w:val="000744D0"/>
    <w:rsid w:val="00074840"/>
    <w:rsid w:val="00075648"/>
    <w:rsid w:val="0007598D"/>
    <w:rsid w:val="00075D36"/>
    <w:rsid w:val="00075E1E"/>
    <w:rsid w:val="00075FE0"/>
    <w:rsid w:val="000764C7"/>
    <w:rsid w:val="000768AD"/>
    <w:rsid w:val="00076AA8"/>
    <w:rsid w:val="00076DBA"/>
    <w:rsid w:val="00076F9B"/>
    <w:rsid w:val="000772E2"/>
    <w:rsid w:val="00077822"/>
    <w:rsid w:val="00077826"/>
    <w:rsid w:val="00077D0F"/>
    <w:rsid w:val="0008004F"/>
    <w:rsid w:val="00080076"/>
    <w:rsid w:val="00080081"/>
    <w:rsid w:val="000800A4"/>
    <w:rsid w:val="000800FD"/>
    <w:rsid w:val="000808AA"/>
    <w:rsid w:val="000808C0"/>
    <w:rsid w:val="00080962"/>
    <w:rsid w:val="00080C67"/>
    <w:rsid w:val="00080C9C"/>
    <w:rsid w:val="0008145D"/>
    <w:rsid w:val="000815BC"/>
    <w:rsid w:val="0008168D"/>
    <w:rsid w:val="000818D5"/>
    <w:rsid w:val="00081B0D"/>
    <w:rsid w:val="00081BF9"/>
    <w:rsid w:val="00082DAF"/>
    <w:rsid w:val="00082E58"/>
    <w:rsid w:val="00083722"/>
    <w:rsid w:val="00083733"/>
    <w:rsid w:val="000838A9"/>
    <w:rsid w:val="00083AB9"/>
    <w:rsid w:val="000840CA"/>
    <w:rsid w:val="00084611"/>
    <w:rsid w:val="00084703"/>
    <w:rsid w:val="000848E2"/>
    <w:rsid w:val="00084C9A"/>
    <w:rsid w:val="0008511D"/>
    <w:rsid w:val="000855F8"/>
    <w:rsid w:val="000856B1"/>
    <w:rsid w:val="000857E6"/>
    <w:rsid w:val="000859A0"/>
    <w:rsid w:val="00085E63"/>
    <w:rsid w:val="000864CB"/>
    <w:rsid w:val="000868C9"/>
    <w:rsid w:val="00086F60"/>
    <w:rsid w:val="00086F90"/>
    <w:rsid w:val="000870B8"/>
    <w:rsid w:val="00087389"/>
    <w:rsid w:val="000873FE"/>
    <w:rsid w:val="0008771E"/>
    <w:rsid w:val="00087DBB"/>
    <w:rsid w:val="00087E6E"/>
    <w:rsid w:val="00087E97"/>
    <w:rsid w:val="00090D15"/>
    <w:rsid w:val="00090F1B"/>
    <w:rsid w:val="00090FA0"/>
    <w:rsid w:val="00091219"/>
    <w:rsid w:val="00091379"/>
    <w:rsid w:val="0009145C"/>
    <w:rsid w:val="00091504"/>
    <w:rsid w:val="00091652"/>
    <w:rsid w:val="00091661"/>
    <w:rsid w:val="00091749"/>
    <w:rsid w:val="00091A00"/>
    <w:rsid w:val="00091DBC"/>
    <w:rsid w:val="00091E48"/>
    <w:rsid w:val="00092364"/>
    <w:rsid w:val="00092396"/>
    <w:rsid w:val="00092436"/>
    <w:rsid w:val="00092594"/>
    <w:rsid w:val="00092730"/>
    <w:rsid w:val="000928A9"/>
    <w:rsid w:val="00092D08"/>
    <w:rsid w:val="00093127"/>
    <w:rsid w:val="00093201"/>
    <w:rsid w:val="00093345"/>
    <w:rsid w:val="000937AD"/>
    <w:rsid w:val="00094031"/>
    <w:rsid w:val="000941C3"/>
    <w:rsid w:val="000942D1"/>
    <w:rsid w:val="00094E84"/>
    <w:rsid w:val="00095298"/>
    <w:rsid w:val="00095600"/>
    <w:rsid w:val="00095C30"/>
    <w:rsid w:val="000960FE"/>
    <w:rsid w:val="000961DA"/>
    <w:rsid w:val="000962F2"/>
    <w:rsid w:val="00096400"/>
    <w:rsid w:val="00096CEB"/>
    <w:rsid w:val="000970DC"/>
    <w:rsid w:val="0009710E"/>
    <w:rsid w:val="000973D6"/>
    <w:rsid w:val="000973F6"/>
    <w:rsid w:val="000975C8"/>
    <w:rsid w:val="00097717"/>
    <w:rsid w:val="00097820"/>
    <w:rsid w:val="000978D0"/>
    <w:rsid w:val="000979BA"/>
    <w:rsid w:val="00097BC1"/>
    <w:rsid w:val="00097F7A"/>
    <w:rsid w:val="000A01E2"/>
    <w:rsid w:val="000A0277"/>
    <w:rsid w:val="000A032D"/>
    <w:rsid w:val="000A08F2"/>
    <w:rsid w:val="000A0B91"/>
    <w:rsid w:val="000A0B97"/>
    <w:rsid w:val="000A1176"/>
    <w:rsid w:val="000A11CB"/>
    <w:rsid w:val="000A1319"/>
    <w:rsid w:val="000A154F"/>
    <w:rsid w:val="000A1B11"/>
    <w:rsid w:val="000A1D02"/>
    <w:rsid w:val="000A1D9E"/>
    <w:rsid w:val="000A2666"/>
    <w:rsid w:val="000A2861"/>
    <w:rsid w:val="000A29C3"/>
    <w:rsid w:val="000A301C"/>
    <w:rsid w:val="000A3790"/>
    <w:rsid w:val="000A3B0D"/>
    <w:rsid w:val="000A41DC"/>
    <w:rsid w:val="000A428E"/>
    <w:rsid w:val="000A45AA"/>
    <w:rsid w:val="000A45FC"/>
    <w:rsid w:val="000A490F"/>
    <w:rsid w:val="000A4A1E"/>
    <w:rsid w:val="000A4E79"/>
    <w:rsid w:val="000A4FBF"/>
    <w:rsid w:val="000A4FF9"/>
    <w:rsid w:val="000A527C"/>
    <w:rsid w:val="000A591D"/>
    <w:rsid w:val="000A5AA8"/>
    <w:rsid w:val="000A5DC4"/>
    <w:rsid w:val="000A5F4F"/>
    <w:rsid w:val="000A62DA"/>
    <w:rsid w:val="000A6946"/>
    <w:rsid w:val="000A70FC"/>
    <w:rsid w:val="000A72E9"/>
    <w:rsid w:val="000A74F4"/>
    <w:rsid w:val="000A7611"/>
    <w:rsid w:val="000A78CA"/>
    <w:rsid w:val="000A78FA"/>
    <w:rsid w:val="000A797E"/>
    <w:rsid w:val="000A7B61"/>
    <w:rsid w:val="000A7CED"/>
    <w:rsid w:val="000B01B0"/>
    <w:rsid w:val="000B0551"/>
    <w:rsid w:val="000B05E0"/>
    <w:rsid w:val="000B0CA1"/>
    <w:rsid w:val="000B10CE"/>
    <w:rsid w:val="000B11CE"/>
    <w:rsid w:val="000B147F"/>
    <w:rsid w:val="000B18CF"/>
    <w:rsid w:val="000B1A80"/>
    <w:rsid w:val="000B2987"/>
    <w:rsid w:val="000B2C7E"/>
    <w:rsid w:val="000B2EA3"/>
    <w:rsid w:val="000B31C4"/>
    <w:rsid w:val="000B3876"/>
    <w:rsid w:val="000B3A20"/>
    <w:rsid w:val="000B3DBE"/>
    <w:rsid w:val="000B3FC6"/>
    <w:rsid w:val="000B409A"/>
    <w:rsid w:val="000B4189"/>
    <w:rsid w:val="000B4227"/>
    <w:rsid w:val="000B4742"/>
    <w:rsid w:val="000B4828"/>
    <w:rsid w:val="000B4BF3"/>
    <w:rsid w:val="000B51B0"/>
    <w:rsid w:val="000B5343"/>
    <w:rsid w:val="000B59E5"/>
    <w:rsid w:val="000B5A29"/>
    <w:rsid w:val="000B5B8F"/>
    <w:rsid w:val="000B5C45"/>
    <w:rsid w:val="000B5C9F"/>
    <w:rsid w:val="000B6748"/>
    <w:rsid w:val="000B69C3"/>
    <w:rsid w:val="000B75F7"/>
    <w:rsid w:val="000B76B8"/>
    <w:rsid w:val="000B7AC6"/>
    <w:rsid w:val="000B7DF0"/>
    <w:rsid w:val="000C042E"/>
    <w:rsid w:val="000C05FD"/>
    <w:rsid w:val="000C089A"/>
    <w:rsid w:val="000C10E9"/>
    <w:rsid w:val="000C1124"/>
    <w:rsid w:val="000C1641"/>
    <w:rsid w:val="000C18E6"/>
    <w:rsid w:val="000C1954"/>
    <w:rsid w:val="000C1C73"/>
    <w:rsid w:val="000C1EEF"/>
    <w:rsid w:val="000C20F8"/>
    <w:rsid w:val="000C2BA6"/>
    <w:rsid w:val="000C3498"/>
    <w:rsid w:val="000C35D9"/>
    <w:rsid w:val="000C3670"/>
    <w:rsid w:val="000C3B27"/>
    <w:rsid w:val="000C3B8A"/>
    <w:rsid w:val="000C3E44"/>
    <w:rsid w:val="000C4159"/>
    <w:rsid w:val="000C4520"/>
    <w:rsid w:val="000C47CE"/>
    <w:rsid w:val="000C4D31"/>
    <w:rsid w:val="000C5C48"/>
    <w:rsid w:val="000C5D08"/>
    <w:rsid w:val="000C5E28"/>
    <w:rsid w:val="000C61FC"/>
    <w:rsid w:val="000C63AE"/>
    <w:rsid w:val="000C63FF"/>
    <w:rsid w:val="000C64B3"/>
    <w:rsid w:val="000C67CB"/>
    <w:rsid w:val="000C6F7E"/>
    <w:rsid w:val="000C74E6"/>
    <w:rsid w:val="000C7694"/>
    <w:rsid w:val="000C7807"/>
    <w:rsid w:val="000C782C"/>
    <w:rsid w:val="000C7AC1"/>
    <w:rsid w:val="000C7BE0"/>
    <w:rsid w:val="000C7EDF"/>
    <w:rsid w:val="000D0338"/>
    <w:rsid w:val="000D0698"/>
    <w:rsid w:val="000D07CA"/>
    <w:rsid w:val="000D08CC"/>
    <w:rsid w:val="000D0A05"/>
    <w:rsid w:val="000D0E11"/>
    <w:rsid w:val="000D0F2B"/>
    <w:rsid w:val="000D1C93"/>
    <w:rsid w:val="000D1E24"/>
    <w:rsid w:val="000D20B3"/>
    <w:rsid w:val="000D2104"/>
    <w:rsid w:val="000D2316"/>
    <w:rsid w:val="000D23D4"/>
    <w:rsid w:val="000D247F"/>
    <w:rsid w:val="000D27A3"/>
    <w:rsid w:val="000D2CDC"/>
    <w:rsid w:val="000D369E"/>
    <w:rsid w:val="000D38C7"/>
    <w:rsid w:val="000D402A"/>
    <w:rsid w:val="000D425E"/>
    <w:rsid w:val="000D4316"/>
    <w:rsid w:val="000D493F"/>
    <w:rsid w:val="000D495F"/>
    <w:rsid w:val="000D4AE4"/>
    <w:rsid w:val="000D4C56"/>
    <w:rsid w:val="000D5640"/>
    <w:rsid w:val="000D62B2"/>
    <w:rsid w:val="000D648E"/>
    <w:rsid w:val="000D6A97"/>
    <w:rsid w:val="000D6E00"/>
    <w:rsid w:val="000D6E1E"/>
    <w:rsid w:val="000D6FED"/>
    <w:rsid w:val="000E0160"/>
    <w:rsid w:val="000E029D"/>
    <w:rsid w:val="000E03F6"/>
    <w:rsid w:val="000E048C"/>
    <w:rsid w:val="000E0962"/>
    <w:rsid w:val="000E0AA0"/>
    <w:rsid w:val="000E0CB2"/>
    <w:rsid w:val="000E0D2E"/>
    <w:rsid w:val="000E0F61"/>
    <w:rsid w:val="000E10F8"/>
    <w:rsid w:val="000E177E"/>
    <w:rsid w:val="000E1870"/>
    <w:rsid w:val="000E200B"/>
    <w:rsid w:val="000E2040"/>
    <w:rsid w:val="000E2B7F"/>
    <w:rsid w:val="000E2C33"/>
    <w:rsid w:val="000E2E55"/>
    <w:rsid w:val="000E301A"/>
    <w:rsid w:val="000E31C5"/>
    <w:rsid w:val="000E3370"/>
    <w:rsid w:val="000E36E1"/>
    <w:rsid w:val="000E37E1"/>
    <w:rsid w:val="000E3859"/>
    <w:rsid w:val="000E3C54"/>
    <w:rsid w:val="000E423B"/>
    <w:rsid w:val="000E42D1"/>
    <w:rsid w:val="000E49EA"/>
    <w:rsid w:val="000E4B83"/>
    <w:rsid w:val="000E4D4B"/>
    <w:rsid w:val="000E4F01"/>
    <w:rsid w:val="000E521F"/>
    <w:rsid w:val="000E54CE"/>
    <w:rsid w:val="000E583F"/>
    <w:rsid w:val="000E599D"/>
    <w:rsid w:val="000E5F26"/>
    <w:rsid w:val="000E5FF9"/>
    <w:rsid w:val="000E6667"/>
    <w:rsid w:val="000E6688"/>
    <w:rsid w:val="000E70B7"/>
    <w:rsid w:val="000E719E"/>
    <w:rsid w:val="000E760C"/>
    <w:rsid w:val="000E783F"/>
    <w:rsid w:val="000E7913"/>
    <w:rsid w:val="000F0063"/>
    <w:rsid w:val="000F0360"/>
    <w:rsid w:val="000F0417"/>
    <w:rsid w:val="000F056D"/>
    <w:rsid w:val="000F0743"/>
    <w:rsid w:val="000F0937"/>
    <w:rsid w:val="000F0A31"/>
    <w:rsid w:val="000F1109"/>
    <w:rsid w:val="000F14EE"/>
    <w:rsid w:val="000F19CE"/>
    <w:rsid w:val="000F1F0D"/>
    <w:rsid w:val="000F2A34"/>
    <w:rsid w:val="000F2BB0"/>
    <w:rsid w:val="000F2D37"/>
    <w:rsid w:val="000F3149"/>
    <w:rsid w:val="000F3165"/>
    <w:rsid w:val="000F36BE"/>
    <w:rsid w:val="000F374A"/>
    <w:rsid w:val="000F37C6"/>
    <w:rsid w:val="000F3971"/>
    <w:rsid w:val="000F3A2B"/>
    <w:rsid w:val="000F3E8C"/>
    <w:rsid w:val="000F4258"/>
    <w:rsid w:val="000F44D3"/>
    <w:rsid w:val="000F46CF"/>
    <w:rsid w:val="000F4703"/>
    <w:rsid w:val="000F4747"/>
    <w:rsid w:val="000F4B6A"/>
    <w:rsid w:val="000F4D8E"/>
    <w:rsid w:val="000F4DFA"/>
    <w:rsid w:val="000F4EE9"/>
    <w:rsid w:val="000F5278"/>
    <w:rsid w:val="000F5531"/>
    <w:rsid w:val="000F5548"/>
    <w:rsid w:val="000F591D"/>
    <w:rsid w:val="000F5B89"/>
    <w:rsid w:val="000F5B93"/>
    <w:rsid w:val="000F5CAB"/>
    <w:rsid w:val="000F5FA6"/>
    <w:rsid w:val="000F601E"/>
    <w:rsid w:val="000F60C9"/>
    <w:rsid w:val="000F6739"/>
    <w:rsid w:val="000F6774"/>
    <w:rsid w:val="000F6B4E"/>
    <w:rsid w:val="000F6BEB"/>
    <w:rsid w:val="000F6D5C"/>
    <w:rsid w:val="000F714D"/>
    <w:rsid w:val="000F7422"/>
    <w:rsid w:val="000F78E7"/>
    <w:rsid w:val="000F7CAB"/>
    <w:rsid w:val="00100295"/>
    <w:rsid w:val="00100346"/>
    <w:rsid w:val="0010050C"/>
    <w:rsid w:val="001005C1"/>
    <w:rsid w:val="001013F5"/>
    <w:rsid w:val="0010154D"/>
    <w:rsid w:val="00101582"/>
    <w:rsid w:val="00101617"/>
    <w:rsid w:val="00101747"/>
    <w:rsid w:val="00101AC3"/>
    <w:rsid w:val="00101CDF"/>
    <w:rsid w:val="00101D6D"/>
    <w:rsid w:val="001026BF"/>
    <w:rsid w:val="001029C4"/>
    <w:rsid w:val="00102AE4"/>
    <w:rsid w:val="00102C7C"/>
    <w:rsid w:val="00103014"/>
    <w:rsid w:val="00103D1A"/>
    <w:rsid w:val="001042AA"/>
    <w:rsid w:val="00104444"/>
    <w:rsid w:val="00104B50"/>
    <w:rsid w:val="00104BD1"/>
    <w:rsid w:val="001050B4"/>
    <w:rsid w:val="001050D3"/>
    <w:rsid w:val="00105362"/>
    <w:rsid w:val="00105408"/>
    <w:rsid w:val="001056E2"/>
    <w:rsid w:val="0010609C"/>
    <w:rsid w:val="00106414"/>
    <w:rsid w:val="00106629"/>
    <w:rsid w:val="001070EF"/>
    <w:rsid w:val="00107301"/>
    <w:rsid w:val="001078C6"/>
    <w:rsid w:val="00110190"/>
    <w:rsid w:val="00110685"/>
    <w:rsid w:val="00110D82"/>
    <w:rsid w:val="00111A85"/>
    <w:rsid w:val="00111D7F"/>
    <w:rsid w:val="00111DC0"/>
    <w:rsid w:val="0011271F"/>
    <w:rsid w:val="00113328"/>
    <w:rsid w:val="001136E5"/>
    <w:rsid w:val="00113752"/>
    <w:rsid w:val="00113F3D"/>
    <w:rsid w:val="00114E98"/>
    <w:rsid w:val="001150FA"/>
    <w:rsid w:val="0011572B"/>
    <w:rsid w:val="0011579D"/>
    <w:rsid w:val="001159FE"/>
    <w:rsid w:val="00115B3C"/>
    <w:rsid w:val="001165BB"/>
    <w:rsid w:val="0011660C"/>
    <w:rsid w:val="00116612"/>
    <w:rsid w:val="001169F1"/>
    <w:rsid w:val="00116AB8"/>
    <w:rsid w:val="00116E04"/>
    <w:rsid w:val="00116F8D"/>
    <w:rsid w:val="0011716D"/>
    <w:rsid w:val="00117186"/>
    <w:rsid w:val="001177A2"/>
    <w:rsid w:val="001177BC"/>
    <w:rsid w:val="001178CB"/>
    <w:rsid w:val="00117F78"/>
    <w:rsid w:val="00120084"/>
    <w:rsid w:val="00120751"/>
    <w:rsid w:val="001207BE"/>
    <w:rsid w:val="00120E89"/>
    <w:rsid w:val="0012144A"/>
    <w:rsid w:val="001215FF"/>
    <w:rsid w:val="0012196E"/>
    <w:rsid w:val="00121B32"/>
    <w:rsid w:val="00121E12"/>
    <w:rsid w:val="00121E3E"/>
    <w:rsid w:val="00122297"/>
    <w:rsid w:val="0012234D"/>
    <w:rsid w:val="001224E5"/>
    <w:rsid w:val="001225C2"/>
    <w:rsid w:val="001228AE"/>
    <w:rsid w:val="00122968"/>
    <w:rsid w:val="00122D02"/>
    <w:rsid w:val="00122D25"/>
    <w:rsid w:val="00122DF9"/>
    <w:rsid w:val="0012315A"/>
    <w:rsid w:val="00123225"/>
    <w:rsid w:val="00123E88"/>
    <w:rsid w:val="00123FA0"/>
    <w:rsid w:val="00124826"/>
    <w:rsid w:val="001249C3"/>
    <w:rsid w:val="001255E6"/>
    <w:rsid w:val="0012579D"/>
    <w:rsid w:val="00125817"/>
    <w:rsid w:val="00125A63"/>
    <w:rsid w:val="00125D0C"/>
    <w:rsid w:val="00125E12"/>
    <w:rsid w:val="00125E60"/>
    <w:rsid w:val="00125E90"/>
    <w:rsid w:val="00125FA8"/>
    <w:rsid w:val="001263F9"/>
    <w:rsid w:val="001266F6"/>
    <w:rsid w:val="0012685E"/>
    <w:rsid w:val="00126901"/>
    <w:rsid w:val="001269F3"/>
    <w:rsid w:val="00126B48"/>
    <w:rsid w:val="00126C74"/>
    <w:rsid w:val="00126EF1"/>
    <w:rsid w:val="00127249"/>
    <w:rsid w:val="001276F9"/>
    <w:rsid w:val="00127791"/>
    <w:rsid w:val="0012780B"/>
    <w:rsid w:val="0012796D"/>
    <w:rsid w:val="00127AC2"/>
    <w:rsid w:val="00127DD8"/>
    <w:rsid w:val="00130098"/>
    <w:rsid w:val="00130663"/>
    <w:rsid w:val="00130676"/>
    <w:rsid w:val="00130680"/>
    <w:rsid w:val="001306B2"/>
    <w:rsid w:val="001308C1"/>
    <w:rsid w:val="00130B79"/>
    <w:rsid w:val="00130D42"/>
    <w:rsid w:val="00130E31"/>
    <w:rsid w:val="00130F04"/>
    <w:rsid w:val="001312FA"/>
    <w:rsid w:val="00131332"/>
    <w:rsid w:val="0013145A"/>
    <w:rsid w:val="001314FB"/>
    <w:rsid w:val="0013162E"/>
    <w:rsid w:val="00131984"/>
    <w:rsid w:val="00131EA9"/>
    <w:rsid w:val="00132A14"/>
    <w:rsid w:val="00132CDC"/>
    <w:rsid w:val="00132DD0"/>
    <w:rsid w:val="00133024"/>
    <w:rsid w:val="00133E36"/>
    <w:rsid w:val="001344D3"/>
    <w:rsid w:val="0013485B"/>
    <w:rsid w:val="00134899"/>
    <w:rsid w:val="001349A2"/>
    <w:rsid w:val="00134C00"/>
    <w:rsid w:val="00134D46"/>
    <w:rsid w:val="00134D51"/>
    <w:rsid w:val="00134FD7"/>
    <w:rsid w:val="00135188"/>
    <w:rsid w:val="001352F7"/>
    <w:rsid w:val="00135450"/>
    <w:rsid w:val="001354B3"/>
    <w:rsid w:val="001359D2"/>
    <w:rsid w:val="001360F1"/>
    <w:rsid w:val="0013621F"/>
    <w:rsid w:val="0013624C"/>
    <w:rsid w:val="00136596"/>
    <w:rsid w:val="00136B43"/>
    <w:rsid w:val="00136C01"/>
    <w:rsid w:val="0013738B"/>
    <w:rsid w:val="00137EB4"/>
    <w:rsid w:val="00140BAC"/>
    <w:rsid w:val="00140FAC"/>
    <w:rsid w:val="001411E4"/>
    <w:rsid w:val="001412DE"/>
    <w:rsid w:val="001414B1"/>
    <w:rsid w:val="0014207A"/>
    <w:rsid w:val="001421AF"/>
    <w:rsid w:val="00142337"/>
    <w:rsid w:val="00142439"/>
    <w:rsid w:val="001426B5"/>
    <w:rsid w:val="001427ED"/>
    <w:rsid w:val="00142A22"/>
    <w:rsid w:val="001430FD"/>
    <w:rsid w:val="00143238"/>
    <w:rsid w:val="0014360D"/>
    <w:rsid w:val="001436CC"/>
    <w:rsid w:val="001437A9"/>
    <w:rsid w:val="001439A0"/>
    <w:rsid w:val="00143A49"/>
    <w:rsid w:val="00143B2A"/>
    <w:rsid w:val="00143EBC"/>
    <w:rsid w:val="001440D7"/>
    <w:rsid w:val="00144243"/>
    <w:rsid w:val="001445BF"/>
    <w:rsid w:val="001447AC"/>
    <w:rsid w:val="00144ABC"/>
    <w:rsid w:val="00144B13"/>
    <w:rsid w:val="00144CD7"/>
    <w:rsid w:val="00145520"/>
    <w:rsid w:val="00145D86"/>
    <w:rsid w:val="001468E5"/>
    <w:rsid w:val="00146981"/>
    <w:rsid w:val="001474A0"/>
    <w:rsid w:val="001476FF"/>
    <w:rsid w:val="00147A1D"/>
    <w:rsid w:val="00147A8F"/>
    <w:rsid w:val="00147B9C"/>
    <w:rsid w:val="00147D5B"/>
    <w:rsid w:val="00147E22"/>
    <w:rsid w:val="00150036"/>
    <w:rsid w:val="00150057"/>
    <w:rsid w:val="00150820"/>
    <w:rsid w:val="00150D6E"/>
    <w:rsid w:val="00150E5F"/>
    <w:rsid w:val="0015132C"/>
    <w:rsid w:val="00151647"/>
    <w:rsid w:val="00151703"/>
    <w:rsid w:val="00151962"/>
    <w:rsid w:val="00151A5E"/>
    <w:rsid w:val="00151C4D"/>
    <w:rsid w:val="001520E9"/>
    <w:rsid w:val="0015236F"/>
    <w:rsid w:val="001523D1"/>
    <w:rsid w:val="001528F3"/>
    <w:rsid w:val="00152C76"/>
    <w:rsid w:val="00152C82"/>
    <w:rsid w:val="00153014"/>
    <w:rsid w:val="00153072"/>
    <w:rsid w:val="001532D5"/>
    <w:rsid w:val="00153567"/>
    <w:rsid w:val="001544A1"/>
    <w:rsid w:val="0015460F"/>
    <w:rsid w:val="001546B6"/>
    <w:rsid w:val="001546BE"/>
    <w:rsid w:val="001547EF"/>
    <w:rsid w:val="0015480B"/>
    <w:rsid w:val="00154893"/>
    <w:rsid w:val="00154BED"/>
    <w:rsid w:val="001550BD"/>
    <w:rsid w:val="00155601"/>
    <w:rsid w:val="00155979"/>
    <w:rsid w:val="00155B6F"/>
    <w:rsid w:val="0015627A"/>
    <w:rsid w:val="00156931"/>
    <w:rsid w:val="00156AFF"/>
    <w:rsid w:val="00157276"/>
    <w:rsid w:val="00157397"/>
    <w:rsid w:val="00157E77"/>
    <w:rsid w:val="00160850"/>
    <w:rsid w:val="00160EBF"/>
    <w:rsid w:val="00160FBA"/>
    <w:rsid w:val="00161124"/>
    <w:rsid w:val="001612E1"/>
    <w:rsid w:val="00161791"/>
    <w:rsid w:val="00161B72"/>
    <w:rsid w:val="00161BF9"/>
    <w:rsid w:val="001620B9"/>
    <w:rsid w:val="0016215B"/>
    <w:rsid w:val="001623F2"/>
    <w:rsid w:val="00162521"/>
    <w:rsid w:val="001627FE"/>
    <w:rsid w:val="001628A2"/>
    <w:rsid w:val="00162CBE"/>
    <w:rsid w:val="00162E36"/>
    <w:rsid w:val="001630EB"/>
    <w:rsid w:val="00163161"/>
    <w:rsid w:val="00163D3B"/>
    <w:rsid w:val="00163E8A"/>
    <w:rsid w:val="00163EEE"/>
    <w:rsid w:val="001643FE"/>
    <w:rsid w:val="001645CC"/>
    <w:rsid w:val="00164822"/>
    <w:rsid w:val="00164825"/>
    <w:rsid w:val="001649C3"/>
    <w:rsid w:val="00164DB0"/>
    <w:rsid w:val="00164FB6"/>
    <w:rsid w:val="00165182"/>
    <w:rsid w:val="00165268"/>
    <w:rsid w:val="001656A3"/>
    <w:rsid w:val="001656F8"/>
    <w:rsid w:val="00165BBF"/>
    <w:rsid w:val="00165C53"/>
    <w:rsid w:val="00165D5B"/>
    <w:rsid w:val="00165E42"/>
    <w:rsid w:val="00166026"/>
    <w:rsid w:val="001661D1"/>
    <w:rsid w:val="0016645A"/>
    <w:rsid w:val="00166505"/>
    <w:rsid w:val="00166572"/>
    <w:rsid w:val="001668BD"/>
    <w:rsid w:val="00166D9C"/>
    <w:rsid w:val="00166E87"/>
    <w:rsid w:val="0016700F"/>
    <w:rsid w:val="00167132"/>
    <w:rsid w:val="00167A69"/>
    <w:rsid w:val="00167BB8"/>
    <w:rsid w:val="00167C89"/>
    <w:rsid w:val="00167CA8"/>
    <w:rsid w:val="00167E7B"/>
    <w:rsid w:val="00170402"/>
    <w:rsid w:val="001707A1"/>
    <w:rsid w:val="00170E6F"/>
    <w:rsid w:val="00171022"/>
    <w:rsid w:val="00171181"/>
    <w:rsid w:val="001711BC"/>
    <w:rsid w:val="00171247"/>
    <w:rsid w:val="00171303"/>
    <w:rsid w:val="001716F4"/>
    <w:rsid w:val="00171890"/>
    <w:rsid w:val="00171CFA"/>
    <w:rsid w:val="0017226F"/>
    <w:rsid w:val="00172ABA"/>
    <w:rsid w:val="00172C1D"/>
    <w:rsid w:val="00172ECD"/>
    <w:rsid w:val="00173ED3"/>
    <w:rsid w:val="00174028"/>
    <w:rsid w:val="001741C0"/>
    <w:rsid w:val="00174319"/>
    <w:rsid w:val="00174637"/>
    <w:rsid w:val="00174957"/>
    <w:rsid w:val="00174D70"/>
    <w:rsid w:val="00174DC8"/>
    <w:rsid w:val="001751F8"/>
    <w:rsid w:val="001754D6"/>
    <w:rsid w:val="00175733"/>
    <w:rsid w:val="00175B0A"/>
    <w:rsid w:val="00175B37"/>
    <w:rsid w:val="001761B1"/>
    <w:rsid w:val="001761DE"/>
    <w:rsid w:val="00176260"/>
    <w:rsid w:val="00176547"/>
    <w:rsid w:val="00176671"/>
    <w:rsid w:val="001767AE"/>
    <w:rsid w:val="00176C46"/>
    <w:rsid w:val="001771C5"/>
    <w:rsid w:val="00177372"/>
    <w:rsid w:val="00177497"/>
    <w:rsid w:val="00177AE1"/>
    <w:rsid w:val="00177E8F"/>
    <w:rsid w:val="0018040B"/>
    <w:rsid w:val="0018054D"/>
    <w:rsid w:val="001808A0"/>
    <w:rsid w:val="00180B1A"/>
    <w:rsid w:val="00180BD8"/>
    <w:rsid w:val="00180BE6"/>
    <w:rsid w:val="00180DB2"/>
    <w:rsid w:val="00181A16"/>
    <w:rsid w:val="00181AD1"/>
    <w:rsid w:val="00181AF9"/>
    <w:rsid w:val="00181D4A"/>
    <w:rsid w:val="00181D5C"/>
    <w:rsid w:val="00181DB0"/>
    <w:rsid w:val="00181EC2"/>
    <w:rsid w:val="0018223B"/>
    <w:rsid w:val="00182967"/>
    <w:rsid w:val="00182B68"/>
    <w:rsid w:val="00182EF4"/>
    <w:rsid w:val="00183B84"/>
    <w:rsid w:val="00183BF1"/>
    <w:rsid w:val="0018432F"/>
    <w:rsid w:val="00184363"/>
    <w:rsid w:val="00184667"/>
    <w:rsid w:val="00184A6B"/>
    <w:rsid w:val="00184D17"/>
    <w:rsid w:val="00184E88"/>
    <w:rsid w:val="00184EC7"/>
    <w:rsid w:val="001850E4"/>
    <w:rsid w:val="001852DF"/>
    <w:rsid w:val="00185B62"/>
    <w:rsid w:val="00185F75"/>
    <w:rsid w:val="00186038"/>
    <w:rsid w:val="00186293"/>
    <w:rsid w:val="00186547"/>
    <w:rsid w:val="00186655"/>
    <w:rsid w:val="00186729"/>
    <w:rsid w:val="00186AC5"/>
    <w:rsid w:val="00186C89"/>
    <w:rsid w:val="0018704F"/>
    <w:rsid w:val="001873F5"/>
    <w:rsid w:val="001874F9"/>
    <w:rsid w:val="001877D4"/>
    <w:rsid w:val="00187B4B"/>
    <w:rsid w:val="00187C58"/>
    <w:rsid w:val="00190238"/>
    <w:rsid w:val="0019097A"/>
    <w:rsid w:val="00190DF0"/>
    <w:rsid w:val="00190EE5"/>
    <w:rsid w:val="0019107F"/>
    <w:rsid w:val="001919B2"/>
    <w:rsid w:val="00191A35"/>
    <w:rsid w:val="00191BEC"/>
    <w:rsid w:val="001922D1"/>
    <w:rsid w:val="001925D4"/>
    <w:rsid w:val="0019294A"/>
    <w:rsid w:val="001929CB"/>
    <w:rsid w:val="00192CE0"/>
    <w:rsid w:val="0019313C"/>
    <w:rsid w:val="0019321A"/>
    <w:rsid w:val="0019337B"/>
    <w:rsid w:val="001935E9"/>
    <w:rsid w:val="00193941"/>
    <w:rsid w:val="00193B2B"/>
    <w:rsid w:val="00193C37"/>
    <w:rsid w:val="00193D08"/>
    <w:rsid w:val="00193DA4"/>
    <w:rsid w:val="00193F23"/>
    <w:rsid w:val="00194098"/>
    <w:rsid w:val="001940E3"/>
    <w:rsid w:val="001941D3"/>
    <w:rsid w:val="00194237"/>
    <w:rsid w:val="00194683"/>
    <w:rsid w:val="00194AF6"/>
    <w:rsid w:val="00194BC7"/>
    <w:rsid w:val="00194E51"/>
    <w:rsid w:val="00195135"/>
    <w:rsid w:val="00195240"/>
    <w:rsid w:val="001953CF"/>
    <w:rsid w:val="00195821"/>
    <w:rsid w:val="0019605F"/>
    <w:rsid w:val="0019626E"/>
    <w:rsid w:val="00196880"/>
    <w:rsid w:val="001969BF"/>
    <w:rsid w:val="00196ABE"/>
    <w:rsid w:val="00197328"/>
    <w:rsid w:val="0019738F"/>
    <w:rsid w:val="00197C0B"/>
    <w:rsid w:val="001A0057"/>
    <w:rsid w:val="001A0118"/>
    <w:rsid w:val="001A0148"/>
    <w:rsid w:val="001A0180"/>
    <w:rsid w:val="001A07C3"/>
    <w:rsid w:val="001A09DC"/>
    <w:rsid w:val="001A0E86"/>
    <w:rsid w:val="001A0EDC"/>
    <w:rsid w:val="001A0EEA"/>
    <w:rsid w:val="001A1404"/>
    <w:rsid w:val="001A14BB"/>
    <w:rsid w:val="001A1905"/>
    <w:rsid w:val="001A19E0"/>
    <w:rsid w:val="001A1A52"/>
    <w:rsid w:val="001A1B88"/>
    <w:rsid w:val="001A1F1B"/>
    <w:rsid w:val="001A1F1E"/>
    <w:rsid w:val="001A1FD5"/>
    <w:rsid w:val="001A2006"/>
    <w:rsid w:val="001A20CE"/>
    <w:rsid w:val="001A232E"/>
    <w:rsid w:val="001A259A"/>
    <w:rsid w:val="001A2825"/>
    <w:rsid w:val="001A2C91"/>
    <w:rsid w:val="001A3139"/>
    <w:rsid w:val="001A38E4"/>
    <w:rsid w:val="001A3B0F"/>
    <w:rsid w:val="001A4215"/>
    <w:rsid w:val="001A45EA"/>
    <w:rsid w:val="001A4644"/>
    <w:rsid w:val="001A464E"/>
    <w:rsid w:val="001A46AC"/>
    <w:rsid w:val="001A4B42"/>
    <w:rsid w:val="001A5169"/>
    <w:rsid w:val="001A56B0"/>
    <w:rsid w:val="001A59DA"/>
    <w:rsid w:val="001A5B4C"/>
    <w:rsid w:val="001A5BF5"/>
    <w:rsid w:val="001A5E43"/>
    <w:rsid w:val="001A6074"/>
    <w:rsid w:val="001A6155"/>
    <w:rsid w:val="001A6F95"/>
    <w:rsid w:val="001A705D"/>
    <w:rsid w:val="001A779B"/>
    <w:rsid w:val="001A7900"/>
    <w:rsid w:val="001A7ADE"/>
    <w:rsid w:val="001B0DBD"/>
    <w:rsid w:val="001B0E97"/>
    <w:rsid w:val="001B14CC"/>
    <w:rsid w:val="001B14D7"/>
    <w:rsid w:val="001B1635"/>
    <w:rsid w:val="001B177F"/>
    <w:rsid w:val="001B18EC"/>
    <w:rsid w:val="001B1CBF"/>
    <w:rsid w:val="001B227D"/>
    <w:rsid w:val="001B23BC"/>
    <w:rsid w:val="001B23E3"/>
    <w:rsid w:val="001B26B2"/>
    <w:rsid w:val="001B288F"/>
    <w:rsid w:val="001B2A11"/>
    <w:rsid w:val="001B2A71"/>
    <w:rsid w:val="001B2F1F"/>
    <w:rsid w:val="001B379A"/>
    <w:rsid w:val="001B3DCB"/>
    <w:rsid w:val="001B3E86"/>
    <w:rsid w:val="001B4086"/>
    <w:rsid w:val="001B40BD"/>
    <w:rsid w:val="001B4B53"/>
    <w:rsid w:val="001B4C5F"/>
    <w:rsid w:val="001B4C80"/>
    <w:rsid w:val="001B4D60"/>
    <w:rsid w:val="001B4F4E"/>
    <w:rsid w:val="001B53D6"/>
    <w:rsid w:val="001B5A16"/>
    <w:rsid w:val="001B5E37"/>
    <w:rsid w:val="001B5FC3"/>
    <w:rsid w:val="001B6567"/>
    <w:rsid w:val="001B6699"/>
    <w:rsid w:val="001B6BA6"/>
    <w:rsid w:val="001B6CA1"/>
    <w:rsid w:val="001B6E23"/>
    <w:rsid w:val="001B6E45"/>
    <w:rsid w:val="001B70CD"/>
    <w:rsid w:val="001B7114"/>
    <w:rsid w:val="001B746F"/>
    <w:rsid w:val="001B7518"/>
    <w:rsid w:val="001B755F"/>
    <w:rsid w:val="001B762B"/>
    <w:rsid w:val="001B768D"/>
    <w:rsid w:val="001B76CE"/>
    <w:rsid w:val="001B7A48"/>
    <w:rsid w:val="001B7DDF"/>
    <w:rsid w:val="001B7E43"/>
    <w:rsid w:val="001B7EF0"/>
    <w:rsid w:val="001C0052"/>
    <w:rsid w:val="001C095D"/>
    <w:rsid w:val="001C0A9A"/>
    <w:rsid w:val="001C12A1"/>
    <w:rsid w:val="001C1371"/>
    <w:rsid w:val="001C139F"/>
    <w:rsid w:val="001C1601"/>
    <w:rsid w:val="001C19E3"/>
    <w:rsid w:val="001C1B00"/>
    <w:rsid w:val="001C1BCB"/>
    <w:rsid w:val="001C1BD4"/>
    <w:rsid w:val="001C2057"/>
    <w:rsid w:val="001C21C2"/>
    <w:rsid w:val="001C2581"/>
    <w:rsid w:val="001C2766"/>
    <w:rsid w:val="001C2C72"/>
    <w:rsid w:val="001C2CB7"/>
    <w:rsid w:val="001C2CC1"/>
    <w:rsid w:val="001C2D42"/>
    <w:rsid w:val="001C3196"/>
    <w:rsid w:val="001C424E"/>
    <w:rsid w:val="001C43D8"/>
    <w:rsid w:val="001C4685"/>
    <w:rsid w:val="001C488C"/>
    <w:rsid w:val="001C4B17"/>
    <w:rsid w:val="001C4B39"/>
    <w:rsid w:val="001C4D1A"/>
    <w:rsid w:val="001C4E9A"/>
    <w:rsid w:val="001C51EC"/>
    <w:rsid w:val="001C58A0"/>
    <w:rsid w:val="001C58C7"/>
    <w:rsid w:val="001C5AF0"/>
    <w:rsid w:val="001C6DBC"/>
    <w:rsid w:val="001C72EF"/>
    <w:rsid w:val="001C76A6"/>
    <w:rsid w:val="001C7765"/>
    <w:rsid w:val="001C796C"/>
    <w:rsid w:val="001C7BEF"/>
    <w:rsid w:val="001C7F9A"/>
    <w:rsid w:val="001D0153"/>
    <w:rsid w:val="001D08E5"/>
    <w:rsid w:val="001D0A4D"/>
    <w:rsid w:val="001D0B16"/>
    <w:rsid w:val="001D0BB2"/>
    <w:rsid w:val="001D0F09"/>
    <w:rsid w:val="001D1143"/>
    <w:rsid w:val="001D1AE9"/>
    <w:rsid w:val="001D1B66"/>
    <w:rsid w:val="001D1D6F"/>
    <w:rsid w:val="001D1FD0"/>
    <w:rsid w:val="001D213D"/>
    <w:rsid w:val="001D225B"/>
    <w:rsid w:val="001D231D"/>
    <w:rsid w:val="001D2482"/>
    <w:rsid w:val="001D2D4A"/>
    <w:rsid w:val="001D35B3"/>
    <w:rsid w:val="001D3A0D"/>
    <w:rsid w:val="001D3A8F"/>
    <w:rsid w:val="001D3B05"/>
    <w:rsid w:val="001D3B2D"/>
    <w:rsid w:val="001D3DE7"/>
    <w:rsid w:val="001D4627"/>
    <w:rsid w:val="001D4707"/>
    <w:rsid w:val="001D5132"/>
    <w:rsid w:val="001D5CD9"/>
    <w:rsid w:val="001D5E30"/>
    <w:rsid w:val="001D65FA"/>
    <w:rsid w:val="001D67B3"/>
    <w:rsid w:val="001D681E"/>
    <w:rsid w:val="001D6986"/>
    <w:rsid w:val="001D6A02"/>
    <w:rsid w:val="001D6DD2"/>
    <w:rsid w:val="001D761F"/>
    <w:rsid w:val="001D7622"/>
    <w:rsid w:val="001D7A44"/>
    <w:rsid w:val="001D7B74"/>
    <w:rsid w:val="001D7F4D"/>
    <w:rsid w:val="001E0035"/>
    <w:rsid w:val="001E015A"/>
    <w:rsid w:val="001E02D2"/>
    <w:rsid w:val="001E032A"/>
    <w:rsid w:val="001E03F3"/>
    <w:rsid w:val="001E0695"/>
    <w:rsid w:val="001E07ED"/>
    <w:rsid w:val="001E0F23"/>
    <w:rsid w:val="001E13FD"/>
    <w:rsid w:val="001E16F9"/>
    <w:rsid w:val="001E1AC0"/>
    <w:rsid w:val="001E1B63"/>
    <w:rsid w:val="001E1FB7"/>
    <w:rsid w:val="001E23B7"/>
    <w:rsid w:val="001E2C6C"/>
    <w:rsid w:val="001E2DA3"/>
    <w:rsid w:val="001E2F07"/>
    <w:rsid w:val="001E311A"/>
    <w:rsid w:val="001E4183"/>
    <w:rsid w:val="001E42B3"/>
    <w:rsid w:val="001E4332"/>
    <w:rsid w:val="001E4523"/>
    <w:rsid w:val="001E46E1"/>
    <w:rsid w:val="001E485E"/>
    <w:rsid w:val="001E4A60"/>
    <w:rsid w:val="001E5326"/>
    <w:rsid w:val="001E552A"/>
    <w:rsid w:val="001E5BE0"/>
    <w:rsid w:val="001E5C16"/>
    <w:rsid w:val="001E647D"/>
    <w:rsid w:val="001E6E34"/>
    <w:rsid w:val="001E6FC4"/>
    <w:rsid w:val="001E6FC8"/>
    <w:rsid w:val="001E72AF"/>
    <w:rsid w:val="001E762D"/>
    <w:rsid w:val="001E7670"/>
    <w:rsid w:val="001E7BD4"/>
    <w:rsid w:val="001F01FE"/>
    <w:rsid w:val="001F0260"/>
    <w:rsid w:val="001F02F2"/>
    <w:rsid w:val="001F0717"/>
    <w:rsid w:val="001F0A5A"/>
    <w:rsid w:val="001F0DA1"/>
    <w:rsid w:val="001F0EFB"/>
    <w:rsid w:val="001F10B7"/>
    <w:rsid w:val="001F113F"/>
    <w:rsid w:val="001F13C7"/>
    <w:rsid w:val="001F1407"/>
    <w:rsid w:val="001F142E"/>
    <w:rsid w:val="001F1B76"/>
    <w:rsid w:val="001F1E47"/>
    <w:rsid w:val="001F1F49"/>
    <w:rsid w:val="001F21F0"/>
    <w:rsid w:val="001F2293"/>
    <w:rsid w:val="001F2761"/>
    <w:rsid w:val="001F2A43"/>
    <w:rsid w:val="001F2A7B"/>
    <w:rsid w:val="001F30BA"/>
    <w:rsid w:val="001F30EE"/>
    <w:rsid w:val="001F3372"/>
    <w:rsid w:val="001F34EB"/>
    <w:rsid w:val="001F36E7"/>
    <w:rsid w:val="001F4480"/>
    <w:rsid w:val="001F4A71"/>
    <w:rsid w:val="001F4B66"/>
    <w:rsid w:val="001F4BB6"/>
    <w:rsid w:val="001F4D85"/>
    <w:rsid w:val="001F4EF6"/>
    <w:rsid w:val="001F50B1"/>
    <w:rsid w:val="001F52CA"/>
    <w:rsid w:val="001F56D9"/>
    <w:rsid w:val="001F5959"/>
    <w:rsid w:val="001F5AE4"/>
    <w:rsid w:val="001F5BB8"/>
    <w:rsid w:val="001F5F0B"/>
    <w:rsid w:val="001F60DB"/>
    <w:rsid w:val="001F6142"/>
    <w:rsid w:val="001F614A"/>
    <w:rsid w:val="001F62B2"/>
    <w:rsid w:val="001F632D"/>
    <w:rsid w:val="001F6549"/>
    <w:rsid w:val="001F6E4D"/>
    <w:rsid w:val="001F6EE7"/>
    <w:rsid w:val="001F7BF0"/>
    <w:rsid w:val="001F7EC3"/>
    <w:rsid w:val="00200160"/>
    <w:rsid w:val="00200169"/>
    <w:rsid w:val="00200B0F"/>
    <w:rsid w:val="00200B5A"/>
    <w:rsid w:val="00200BC5"/>
    <w:rsid w:val="00200C89"/>
    <w:rsid w:val="00200E92"/>
    <w:rsid w:val="0020132F"/>
    <w:rsid w:val="0020138F"/>
    <w:rsid w:val="00201749"/>
    <w:rsid w:val="0020175B"/>
    <w:rsid w:val="00201AB8"/>
    <w:rsid w:val="00201EFD"/>
    <w:rsid w:val="00201F1E"/>
    <w:rsid w:val="00202425"/>
    <w:rsid w:val="0020248F"/>
    <w:rsid w:val="0020257D"/>
    <w:rsid w:val="0020292D"/>
    <w:rsid w:val="002029CF"/>
    <w:rsid w:val="00202A8A"/>
    <w:rsid w:val="00203B79"/>
    <w:rsid w:val="002048FA"/>
    <w:rsid w:val="00204C0C"/>
    <w:rsid w:val="002051A7"/>
    <w:rsid w:val="00205255"/>
    <w:rsid w:val="00205394"/>
    <w:rsid w:val="002053FB"/>
    <w:rsid w:val="002059D3"/>
    <w:rsid w:val="00205D76"/>
    <w:rsid w:val="00205FE9"/>
    <w:rsid w:val="002064A2"/>
    <w:rsid w:val="002064BE"/>
    <w:rsid w:val="00206921"/>
    <w:rsid w:val="00206F20"/>
    <w:rsid w:val="00207186"/>
    <w:rsid w:val="002077A6"/>
    <w:rsid w:val="00207958"/>
    <w:rsid w:val="00207E2E"/>
    <w:rsid w:val="002101A9"/>
    <w:rsid w:val="00210365"/>
    <w:rsid w:val="002103BB"/>
    <w:rsid w:val="002105CD"/>
    <w:rsid w:val="00210E31"/>
    <w:rsid w:val="002118F6"/>
    <w:rsid w:val="00211B32"/>
    <w:rsid w:val="00211CB2"/>
    <w:rsid w:val="00211E37"/>
    <w:rsid w:val="00211FEE"/>
    <w:rsid w:val="00212372"/>
    <w:rsid w:val="00212720"/>
    <w:rsid w:val="00212E50"/>
    <w:rsid w:val="00212FBF"/>
    <w:rsid w:val="0021316A"/>
    <w:rsid w:val="00213850"/>
    <w:rsid w:val="002139E6"/>
    <w:rsid w:val="00213A01"/>
    <w:rsid w:val="00214B73"/>
    <w:rsid w:val="00214BEF"/>
    <w:rsid w:val="00214EF1"/>
    <w:rsid w:val="00214F45"/>
    <w:rsid w:val="00214F9B"/>
    <w:rsid w:val="00214FE5"/>
    <w:rsid w:val="0021540F"/>
    <w:rsid w:val="00215C07"/>
    <w:rsid w:val="00215CEA"/>
    <w:rsid w:val="00215E8D"/>
    <w:rsid w:val="00216306"/>
    <w:rsid w:val="00216AC6"/>
    <w:rsid w:val="00216BB6"/>
    <w:rsid w:val="00216BB9"/>
    <w:rsid w:val="00216EF7"/>
    <w:rsid w:val="00217215"/>
    <w:rsid w:val="002174E5"/>
    <w:rsid w:val="00217703"/>
    <w:rsid w:val="002177D1"/>
    <w:rsid w:val="00217A24"/>
    <w:rsid w:val="00217B84"/>
    <w:rsid w:val="00217C84"/>
    <w:rsid w:val="00217F87"/>
    <w:rsid w:val="002204D6"/>
    <w:rsid w:val="00220874"/>
    <w:rsid w:val="00220CF2"/>
    <w:rsid w:val="00221001"/>
    <w:rsid w:val="00221114"/>
    <w:rsid w:val="002212CB"/>
    <w:rsid w:val="00221340"/>
    <w:rsid w:val="0022161E"/>
    <w:rsid w:val="00221792"/>
    <w:rsid w:val="00221907"/>
    <w:rsid w:val="00221939"/>
    <w:rsid w:val="00221A86"/>
    <w:rsid w:val="00221BB5"/>
    <w:rsid w:val="00221D90"/>
    <w:rsid w:val="002220F2"/>
    <w:rsid w:val="002223DF"/>
    <w:rsid w:val="00222A36"/>
    <w:rsid w:val="00223190"/>
    <w:rsid w:val="00223438"/>
    <w:rsid w:val="0022373A"/>
    <w:rsid w:val="00223BC5"/>
    <w:rsid w:val="00223C45"/>
    <w:rsid w:val="00223FD3"/>
    <w:rsid w:val="0022411C"/>
    <w:rsid w:val="0022423F"/>
    <w:rsid w:val="002243F7"/>
    <w:rsid w:val="00224738"/>
    <w:rsid w:val="00224D02"/>
    <w:rsid w:val="00224D69"/>
    <w:rsid w:val="00224D8F"/>
    <w:rsid w:val="00224DB4"/>
    <w:rsid w:val="00224EA5"/>
    <w:rsid w:val="00225910"/>
    <w:rsid w:val="0022594A"/>
    <w:rsid w:val="002259A3"/>
    <w:rsid w:val="002260A4"/>
    <w:rsid w:val="0022653C"/>
    <w:rsid w:val="00226593"/>
    <w:rsid w:val="00226695"/>
    <w:rsid w:val="00226894"/>
    <w:rsid w:val="00226AFD"/>
    <w:rsid w:val="00226C2A"/>
    <w:rsid w:val="00227253"/>
    <w:rsid w:val="002278BD"/>
    <w:rsid w:val="00227992"/>
    <w:rsid w:val="00227BF2"/>
    <w:rsid w:val="00227D94"/>
    <w:rsid w:val="00227FB1"/>
    <w:rsid w:val="00230091"/>
    <w:rsid w:val="00230496"/>
    <w:rsid w:val="002304A4"/>
    <w:rsid w:val="00230994"/>
    <w:rsid w:val="00230A1E"/>
    <w:rsid w:val="00230B6A"/>
    <w:rsid w:val="00230BE6"/>
    <w:rsid w:val="00230C29"/>
    <w:rsid w:val="00230E99"/>
    <w:rsid w:val="00230EC4"/>
    <w:rsid w:val="0023119C"/>
    <w:rsid w:val="002311D2"/>
    <w:rsid w:val="002313A2"/>
    <w:rsid w:val="002315BF"/>
    <w:rsid w:val="002316C1"/>
    <w:rsid w:val="002316F2"/>
    <w:rsid w:val="00231829"/>
    <w:rsid w:val="00231BC6"/>
    <w:rsid w:val="00232238"/>
    <w:rsid w:val="00232E45"/>
    <w:rsid w:val="00232F65"/>
    <w:rsid w:val="00233154"/>
    <w:rsid w:val="00233473"/>
    <w:rsid w:val="0023347C"/>
    <w:rsid w:val="002336C2"/>
    <w:rsid w:val="00233B7A"/>
    <w:rsid w:val="00233ECA"/>
    <w:rsid w:val="0023469E"/>
    <w:rsid w:val="00234DE4"/>
    <w:rsid w:val="00234F63"/>
    <w:rsid w:val="00234FD7"/>
    <w:rsid w:val="00235217"/>
    <w:rsid w:val="0023525E"/>
    <w:rsid w:val="002367FE"/>
    <w:rsid w:val="0023693E"/>
    <w:rsid w:val="00236A98"/>
    <w:rsid w:val="00236ABC"/>
    <w:rsid w:val="002371B2"/>
    <w:rsid w:val="002371FD"/>
    <w:rsid w:val="00237344"/>
    <w:rsid w:val="00237397"/>
    <w:rsid w:val="00237496"/>
    <w:rsid w:val="0023768F"/>
    <w:rsid w:val="00237B9B"/>
    <w:rsid w:val="00237E78"/>
    <w:rsid w:val="00237F7C"/>
    <w:rsid w:val="0024008B"/>
    <w:rsid w:val="00240888"/>
    <w:rsid w:val="002409E6"/>
    <w:rsid w:val="00240DD8"/>
    <w:rsid w:val="00240DDC"/>
    <w:rsid w:val="00240EC5"/>
    <w:rsid w:val="00240F96"/>
    <w:rsid w:val="002411D5"/>
    <w:rsid w:val="00241470"/>
    <w:rsid w:val="00241F04"/>
    <w:rsid w:val="002421EA"/>
    <w:rsid w:val="002424D1"/>
    <w:rsid w:val="00242E6C"/>
    <w:rsid w:val="002434A2"/>
    <w:rsid w:val="002434F0"/>
    <w:rsid w:val="002437F2"/>
    <w:rsid w:val="00243BB9"/>
    <w:rsid w:val="00243EFE"/>
    <w:rsid w:val="00243F42"/>
    <w:rsid w:val="00244428"/>
    <w:rsid w:val="00244499"/>
    <w:rsid w:val="00244A09"/>
    <w:rsid w:val="00244A2C"/>
    <w:rsid w:val="00244A93"/>
    <w:rsid w:val="00244E09"/>
    <w:rsid w:val="00245127"/>
    <w:rsid w:val="002454CA"/>
    <w:rsid w:val="00245659"/>
    <w:rsid w:val="002457D4"/>
    <w:rsid w:val="00245AB5"/>
    <w:rsid w:val="0024661B"/>
    <w:rsid w:val="002467EE"/>
    <w:rsid w:val="00246B89"/>
    <w:rsid w:val="00246C5C"/>
    <w:rsid w:val="00246FEF"/>
    <w:rsid w:val="0024715E"/>
    <w:rsid w:val="00247525"/>
    <w:rsid w:val="002476DD"/>
    <w:rsid w:val="00247810"/>
    <w:rsid w:val="00247B56"/>
    <w:rsid w:val="00247C6D"/>
    <w:rsid w:val="00247CE6"/>
    <w:rsid w:val="00250236"/>
    <w:rsid w:val="0025060A"/>
    <w:rsid w:val="00250B42"/>
    <w:rsid w:val="0025110A"/>
    <w:rsid w:val="00251384"/>
    <w:rsid w:val="00251D1D"/>
    <w:rsid w:val="002523C8"/>
    <w:rsid w:val="0025299C"/>
    <w:rsid w:val="00252AFF"/>
    <w:rsid w:val="00252D8D"/>
    <w:rsid w:val="002536BC"/>
    <w:rsid w:val="00253783"/>
    <w:rsid w:val="0025378C"/>
    <w:rsid w:val="00253CDC"/>
    <w:rsid w:val="002542A6"/>
    <w:rsid w:val="00254573"/>
    <w:rsid w:val="00254582"/>
    <w:rsid w:val="002547E3"/>
    <w:rsid w:val="0025496C"/>
    <w:rsid w:val="00254C6C"/>
    <w:rsid w:val="0025539C"/>
    <w:rsid w:val="00255C2E"/>
    <w:rsid w:val="00255E05"/>
    <w:rsid w:val="00255E3A"/>
    <w:rsid w:val="0025605D"/>
    <w:rsid w:val="0025627D"/>
    <w:rsid w:val="00256496"/>
    <w:rsid w:val="00256737"/>
    <w:rsid w:val="0025701A"/>
    <w:rsid w:val="002574E3"/>
    <w:rsid w:val="00257661"/>
    <w:rsid w:val="002576EE"/>
    <w:rsid w:val="00257822"/>
    <w:rsid w:val="00257A22"/>
    <w:rsid w:val="00257ABC"/>
    <w:rsid w:val="00257B98"/>
    <w:rsid w:val="0026071D"/>
    <w:rsid w:val="0026073E"/>
    <w:rsid w:val="00260F73"/>
    <w:rsid w:val="00260F93"/>
    <w:rsid w:val="002616DC"/>
    <w:rsid w:val="00261A6E"/>
    <w:rsid w:val="00261AA3"/>
    <w:rsid w:val="00261BA1"/>
    <w:rsid w:val="00261C0C"/>
    <w:rsid w:val="00262175"/>
    <w:rsid w:val="00262BC0"/>
    <w:rsid w:val="00262F0D"/>
    <w:rsid w:val="00263481"/>
    <w:rsid w:val="00263671"/>
    <w:rsid w:val="00263D38"/>
    <w:rsid w:val="0026431B"/>
    <w:rsid w:val="0026440A"/>
    <w:rsid w:val="0026497D"/>
    <w:rsid w:val="00265751"/>
    <w:rsid w:val="00265A88"/>
    <w:rsid w:val="00266307"/>
    <w:rsid w:val="0026684A"/>
    <w:rsid w:val="00266AB1"/>
    <w:rsid w:val="00266CF8"/>
    <w:rsid w:val="00266FF0"/>
    <w:rsid w:val="00267217"/>
    <w:rsid w:val="00267235"/>
    <w:rsid w:val="002674E7"/>
    <w:rsid w:val="002675CB"/>
    <w:rsid w:val="00267A8E"/>
    <w:rsid w:val="0027024F"/>
    <w:rsid w:val="00270370"/>
    <w:rsid w:val="002705A5"/>
    <w:rsid w:val="00270AC3"/>
    <w:rsid w:val="00270AF8"/>
    <w:rsid w:val="002715E3"/>
    <w:rsid w:val="002719DD"/>
    <w:rsid w:val="00271C57"/>
    <w:rsid w:val="00271D94"/>
    <w:rsid w:val="0027212D"/>
    <w:rsid w:val="002724BE"/>
    <w:rsid w:val="0027271B"/>
    <w:rsid w:val="002727BE"/>
    <w:rsid w:val="002728D9"/>
    <w:rsid w:val="0027390E"/>
    <w:rsid w:val="002739EC"/>
    <w:rsid w:val="00273E68"/>
    <w:rsid w:val="002744FC"/>
    <w:rsid w:val="00274A23"/>
    <w:rsid w:val="00274C42"/>
    <w:rsid w:val="002753C6"/>
    <w:rsid w:val="002753DD"/>
    <w:rsid w:val="00275473"/>
    <w:rsid w:val="00275487"/>
    <w:rsid w:val="00275BFE"/>
    <w:rsid w:val="00275C11"/>
    <w:rsid w:val="00275E61"/>
    <w:rsid w:val="00275EFF"/>
    <w:rsid w:val="00275F6B"/>
    <w:rsid w:val="00275FE9"/>
    <w:rsid w:val="00276479"/>
    <w:rsid w:val="0027649E"/>
    <w:rsid w:val="0027692F"/>
    <w:rsid w:val="002769E3"/>
    <w:rsid w:val="00277041"/>
    <w:rsid w:val="0027719A"/>
    <w:rsid w:val="00277CE1"/>
    <w:rsid w:val="00277D1E"/>
    <w:rsid w:val="00277D9F"/>
    <w:rsid w:val="00277FFA"/>
    <w:rsid w:val="00280173"/>
    <w:rsid w:val="002805F1"/>
    <w:rsid w:val="0028061C"/>
    <w:rsid w:val="00280A40"/>
    <w:rsid w:val="0028126A"/>
    <w:rsid w:val="002813EB"/>
    <w:rsid w:val="0028148B"/>
    <w:rsid w:val="00281B31"/>
    <w:rsid w:val="00281B32"/>
    <w:rsid w:val="00281B3C"/>
    <w:rsid w:val="00281C54"/>
    <w:rsid w:val="00282263"/>
    <w:rsid w:val="002827D0"/>
    <w:rsid w:val="0028289F"/>
    <w:rsid w:val="00282979"/>
    <w:rsid w:val="00282D3A"/>
    <w:rsid w:val="00282D68"/>
    <w:rsid w:val="00282F07"/>
    <w:rsid w:val="00282F50"/>
    <w:rsid w:val="00282FA0"/>
    <w:rsid w:val="002831C4"/>
    <w:rsid w:val="00283293"/>
    <w:rsid w:val="0028378A"/>
    <w:rsid w:val="00283BBE"/>
    <w:rsid w:val="00283BFA"/>
    <w:rsid w:val="00283DA7"/>
    <w:rsid w:val="00283E14"/>
    <w:rsid w:val="00283ED9"/>
    <w:rsid w:val="00283F3E"/>
    <w:rsid w:val="0028439E"/>
    <w:rsid w:val="00284446"/>
    <w:rsid w:val="002848CA"/>
    <w:rsid w:val="00284D22"/>
    <w:rsid w:val="0028564B"/>
    <w:rsid w:val="002859B2"/>
    <w:rsid w:val="00285A09"/>
    <w:rsid w:val="00285CFC"/>
    <w:rsid w:val="002863EB"/>
    <w:rsid w:val="002869B0"/>
    <w:rsid w:val="00286C40"/>
    <w:rsid w:val="00287154"/>
    <w:rsid w:val="002871DF"/>
    <w:rsid w:val="00287498"/>
    <w:rsid w:val="002876E9"/>
    <w:rsid w:val="0028783D"/>
    <w:rsid w:val="00287D9A"/>
    <w:rsid w:val="00287F29"/>
    <w:rsid w:val="00290021"/>
    <w:rsid w:val="002902B1"/>
    <w:rsid w:val="00290ABF"/>
    <w:rsid w:val="00290E7B"/>
    <w:rsid w:val="00291030"/>
    <w:rsid w:val="0029136D"/>
    <w:rsid w:val="002914F4"/>
    <w:rsid w:val="00291CBC"/>
    <w:rsid w:val="0029201D"/>
    <w:rsid w:val="002921C8"/>
    <w:rsid w:val="00292303"/>
    <w:rsid w:val="002926C3"/>
    <w:rsid w:val="00292730"/>
    <w:rsid w:val="00292754"/>
    <w:rsid w:val="00292F50"/>
    <w:rsid w:val="00292FA6"/>
    <w:rsid w:val="0029308F"/>
    <w:rsid w:val="002930C1"/>
    <w:rsid w:val="00294046"/>
    <w:rsid w:val="00294832"/>
    <w:rsid w:val="00294B94"/>
    <w:rsid w:val="002955D9"/>
    <w:rsid w:val="00295AF4"/>
    <w:rsid w:val="00295DC5"/>
    <w:rsid w:val="00295E76"/>
    <w:rsid w:val="00296213"/>
    <w:rsid w:val="002966B9"/>
    <w:rsid w:val="0029699D"/>
    <w:rsid w:val="00296D41"/>
    <w:rsid w:val="002970AE"/>
    <w:rsid w:val="00297E3A"/>
    <w:rsid w:val="00297EAE"/>
    <w:rsid w:val="00297F21"/>
    <w:rsid w:val="002A00B5"/>
    <w:rsid w:val="002A023B"/>
    <w:rsid w:val="002A0351"/>
    <w:rsid w:val="002A0B55"/>
    <w:rsid w:val="002A1115"/>
    <w:rsid w:val="002A1B3F"/>
    <w:rsid w:val="002A1D60"/>
    <w:rsid w:val="002A1E40"/>
    <w:rsid w:val="002A20F7"/>
    <w:rsid w:val="002A2144"/>
    <w:rsid w:val="002A239C"/>
    <w:rsid w:val="002A2481"/>
    <w:rsid w:val="002A2617"/>
    <w:rsid w:val="002A26E6"/>
    <w:rsid w:val="002A2976"/>
    <w:rsid w:val="002A2A95"/>
    <w:rsid w:val="002A2F9E"/>
    <w:rsid w:val="002A3067"/>
    <w:rsid w:val="002A306D"/>
    <w:rsid w:val="002A307F"/>
    <w:rsid w:val="002A331E"/>
    <w:rsid w:val="002A33AE"/>
    <w:rsid w:val="002A3595"/>
    <w:rsid w:val="002A370F"/>
    <w:rsid w:val="002A3A02"/>
    <w:rsid w:val="002A3C2F"/>
    <w:rsid w:val="002A3D69"/>
    <w:rsid w:val="002A3E9D"/>
    <w:rsid w:val="002A400C"/>
    <w:rsid w:val="002A4495"/>
    <w:rsid w:val="002A4924"/>
    <w:rsid w:val="002A55DD"/>
    <w:rsid w:val="002A59C3"/>
    <w:rsid w:val="002A5D88"/>
    <w:rsid w:val="002A5FF4"/>
    <w:rsid w:val="002A60B2"/>
    <w:rsid w:val="002A6575"/>
    <w:rsid w:val="002A6A16"/>
    <w:rsid w:val="002A6A1E"/>
    <w:rsid w:val="002A6A4E"/>
    <w:rsid w:val="002A704E"/>
    <w:rsid w:val="002A7257"/>
    <w:rsid w:val="002A73CE"/>
    <w:rsid w:val="002A7681"/>
    <w:rsid w:val="002B0161"/>
    <w:rsid w:val="002B0878"/>
    <w:rsid w:val="002B0923"/>
    <w:rsid w:val="002B0B08"/>
    <w:rsid w:val="002B0DEB"/>
    <w:rsid w:val="002B107A"/>
    <w:rsid w:val="002B10DF"/>
    <w:rsid w:val="002B11CE"/>
    <w:rsid w:val="002B1445"/>
    <w:rsid w:val="002B1495"/>
    <w:rsid w:val="002B14EB"/>
    <w:rsid w:val="002B18FB"/>
    <w:rsid w:val="002B19C2"/>
    <w:rsid w:val="002B19FA"/>
    <w:rsid w:val="002B1A3E"/>
    <w:rsid w:val="002B1AA0"/>
    <w:rsid w:val="002B1BB5"/>
    <w:rsid w:val="002B1CF3"/>
    <w:rsid w:val="002B1F43"/>
    <w:rsid w:val="002B1FAC"/>
    <w:rsid w:val="002B2D5F"/>
    <w:rsid w:val="002B2E69"/>
    <w:rsid w:val="002B30AE"/>
    <w:rsid w:val="002B315A"/>
    <w:rsid w:val="002B3628"/>
    <w:rsid w:val="002B380F"/>
    <w:rsid w:val="002B39B9"/>
    <w:rsid w:val="002B3F89"/>
    <w:rsid w:val="002B49C9"/>
    <w:rsid w:val="002B4A33"/>
    <w:rsid w:val="002B4D56"/>
    <w:rsid w:val="002B5063"/>
    <w:rsid w:val="002B5291"/>
    <w:rsid w:val="002B557A"/>
    <w:rsid w:val="002B5966"/>
    <w:rsid w:val="002B5BDD"/>
    <w:rsid w:val="002B5F0C"/>
    <w:rsid w:val="002B6721"/>
    <w:rsid w:val="002B67FA"/>
    <w:rsid w:val="002B68F3"/>
    <w:rsid w:val="002B6AFA"/>
    <w:rsid w:val="002B7035"/>
    <w:rsid w:val="002B791E"/>
    <w:rsid w:val="002B7955"/>
    <w:rsid w:val="002B7A89"/>
    <w:rsid w:val="002B7B65"/>
    <w:rsid w:val="002C0016"/>
    <w:rsid w:val="002C088B"/>
    <w:rsid w:val="002C0916"/>
    <w:rsid w:val="002C0A8A"/>
    <w:rsid w:val="002C1200"/>
    <w:rsid w:val="002C1BE9"/>
    <w:rsid w:val="002C1F9A"/>
    <w:rsid w:val="002C2126"/>
    <w:rsid w:val="002C2128"/>
    <w:rsid w:val="002C2311"/>
    <w:rsid w:val="002C26A8"/>
    <w:rsid w:val="002C292D"/>
    <w:rsid w:val="002C2C94"/>
    <w:rsid w:val="002C2F0F"/>
    <w:rsid w:val="002C39A0"/>
    <w:rsid w:val="002C3F65"/>
    <w:rsid w:val="002C41FD"/>
    <w:rsid w:val="002C47F6"/>
    <w:rsid w:val="002C487E"/>
    <w:rsid w:val="002C528A"/>
    <w:rsid w:val="002C532E"/>
    <w:rsid w:val="002C5591"/>
    <w:rsid w:val="002C56B3"/>
    <w:rsid w:val="002C5A99"/>
    <w:rsid w:val="002C6060"/>
    <w:rsid w:val="002C612B"/>
    <w:rsid w:val="002C66DC"/>
    <w:rsid w:val="002C6FFD"/>
    <w:rsid w:val="002C752E"/>
    <w:rsid w:val="002C755D"/>
    <w:rsid w:val="002D0398"/>
    <w:rsid w:val="002D0648"/>
    <w:rsid w:val="002D0757"/>
    <w:rsid w:val="002D0BE1"/>
    <w:rsid w:val="002D0EE8"/>
    <w:rsid w:val="002D111C"/>
    <w:rsid w:val="002D1736"/>
    <w:rsid w:val="002D178C"/>
    <w:rsid w:val="002D195C"/>
    <w:rsid w:val="002D1BF4"/>
    <w:rsid w:val="002D1E5B"/>
    <w:rsid w:val="002D21C1"/>
    <w:rsid w:val="002D22AB"/>
    <w:rsid w:val="002D2743"/>
    <w:rsid w:val="002D2CF5"/>
    <w:rsid w:val="002D34EB"/>
    <w:rsid w:val="002D3E0A"/>
    <w:rsid w:val="002D41E8"/>
    <w:rsid w:val="002D47A4"/>
    <w:rsid w:val="002D4B7E"/>
    <w:rsid w:val="002D4CFB"/>
    <w:rsid w:val="002D51E7"/>
    <w:rsid w:val="002D5C72"/>
    <w:rsid w:val="002D5EBE"/>
    <w:rsid w:val="002D5ED8"/>
    <w:rsid w:val="002D612F"/>
    <w:rsid w:val="002D697F"/>
    <w:rsid w:val="002D6C9E"/>
    <w:rsid w:val="002D6E2C"/>
    <w:rsid w:val="002D7003"/>
    <w:rsid w:val="002D70DE"/>
    <w:rsid w:val="002D74C6"/>
    <w:rsid w:val="002D7587"/>
    <w:rsid w:val="002D7790"/>
    <w:rsid w:val="002D7A8E"/>
    <w:rsid w:val="002D7AEF"/>
    <w:rsid w:val="002D7C64"/>
    <w:rsid w:val="002D7DD6"/>
    <w:rsid w:val="002E04B0"/>
    <w:rsid w:val="002E07AE"/>
    <w:rsid w:val="002E0A0C"/>
    <w:rsid w:val="002E0B66"/>
    <w:rsid w:val="002E0E10"/>
    <w:rsid w:val="002E14CD"/>
    <w:rsid w:val="002E1F67"/>
    <w:rsid w:val="002E2039"/>
    <w:rsid w:val="002E2125"/>
    <w:rsid w:val="002E27E7"/>
    <w:rsid w:val="002E2A1B"/>
    <w:rsid w:val="002E2DF9"/>
    <w:rsid w:val="002E303D"/>
    <w:rsid w:val="002E3260"/>
    <w:rsid w:val="002E329B"/>
    <w:rsid w:val="002E3774"/>
    <w:rsid w:val="002E3D9B"/>
    <w:rsid w:val="002E426E"/>
    <w:rsid w:val="002E432C"/>
    <w:rsid w:val="002E4740"/>
    <w:rsid w:val="002E4A93"/>
    <w:rsid w:val="002E4BA0"/>
    <w:rsid w:val="002E4F9E"/>
    <w:rsid w:val="002E5092"/>
    <w:rsid w:val="002E51DF"/>
    <w:rsid w:val="002E575B"/>
    <w:rsid w:val="002E5B3C"/>
    <w:rsid w:val="002E5C1F"/>
    <w:rsid w:val="002E654C"/>
    <w:rsid w:val="002E67F1"/>
    <w:rsid w:val="002E68C6"/>
    <w:rsid w:val="002E6952"/>
    <w:rsid w:val="002E6C3B"/>
    <w:rsid w:val="002E6DEE"/>
    <w:rsid w:val="002E753C"/>
    <w:rsid w:val="002E7839"/>
    <w:rsid w:val="002E78B2"/>
    <w:rsid w:val="002E7B6F"/>
    <w:rsid w:val="002E7DC9"/>
    <w:rsid w:val="002F014F"/>
    <w:rsid w:val="002F06FF"/>
    <w:rsid w:val="002F0730"/>
    <w:rsid w:val="002F0D89"/>
    <w:rsid w:val="002F0E30"/>
    <w:rsid w:val="002F0FD1"/>
    <w:rsid w:val="002F1164"/>
    <w:rsid w:val="002F1327"/>
    <w:rsid w:val="002F211F"/>
    <w:rsid w:val="002F27C1"/>
    <w:rsid w:val="002F29E1"/>
    <w:rsid w:val="002F2EE2"/>
    <w:rsid w:val="002F30DE"/>
    <w:rsid w:val="002F316C"/>
    <w:rsid w:val="002F3595"/>
    <w:rsid w:val="002F3627"/>
    <w:rsid w:val="002F3913"/>
    <w:rsid w:val="002F3A05"/>
    <w:rsid w:val="002F3A16"/>
    <w:rsid w:val="002F3BBB"/>
    <w:rsid w:val="002F3C19"/>
    <w:rsid w:val="002F4283"/>
    <w:rsid w:val="002F4828"/>
    <w:rsid w:val="002F48F2"/>
    <w:rsid w:val="002F4C64"/>
    <w:rsid w:val="002F4CC4"/>
    <w:rsid w:val="002F4CEC"/>
    <w:rsid w:val="002F4D05"/>
    <w:rsid w:val="002F537D"/>
    <w:rsid w:val="002F5744"/>
    <w:rsid w:val="002F59AB"/>
    <w:rsid w:val="002F65AD"/>
    <w:rsid w:val="002F66D3"/>
    <w:rsid w:val="002F68FC"/>
    <w:rsid w:val="002F6DED"/>
    <w:rsid w:val="002F700F"/>
    <w:rsid w:val="002F73F8"/>
    <w:rsid w:val="002F74CA"/>
    <w:rsid w:val="002F762B"/>
    <w:rsid w:val="002F7DDD"/>
    <w:rsid w:val="002F7E1C"/>
    <w:rsid w:val="003001CE"/>
    <w:rsid w:val="0030065E"/>
    <w:rsid w:val="00300990"/>
    <w:rsid w:val="00301271"/>
    <w:rsid w:val="00301366"/>
    <w:rsid w:val="0030139F"/>
    <w:rsid w:val="00301BD1"/>
    <w:rsid w:val="00302BDE"/>
    <w:rsid w:val="00302FE4"/>
    <w:rsid w:val="00303384"/>
    <w:rsid w:val="003035ED"/>
    <w:rsid w:val="003038C5"/>
    <w:rsid w:val="00303B08"/>
    <w:rsid w:val="00303E9F"/>
    <w:rsid w:val="00304042"/>
    <w:rsid w:val="00304136"/>
    <w:rsid w:val="003044D8"/>
    <w:rsid w:val="003049E9"/>
    <w:rsid w:val="00304B6C"/>
    <w:rsid w:val="00304F8C"/>
    <w:rsid w:val="00305052"/>
    <w:rsid w:val="00305404"/>
    <w:rsid w:val="00305736"/>
    <w:rsid w:val="00305923"/>
    <w:rsid w:val="00305CCA"/>
    <w:rsid w:val="00305F56"/>
    <w:rsid w:val="00305FCD"/>
    <w:rsid w:val="0030607E"/>
    <w:rsid w:val="003065B9"/>
    <w:rsid w:val="00306AD3"/>
    <w:rsid w:val="00306CD0"/>
    <w:rsid w:val="00306E1D"/>
    <w:rsid w:val="00306EAA"/>
    <w:rsid w:val="00306EB6"/>
    <w:rsid w:val="003070DC"/>
    <w:rsid w:val="0030750C"/>
    <w:rsid w:val="00307681"/>
    <w:rsid w:val="003079D9"/>
    <w:rsid w:val="00307FCB"/>
    <w:rsid w:val="0031030D"/>
    <w:rsid w:val="00310489"/>
    <w:rsid w:val="00310778"/>
    <w:rsid w:val="003109C5"/>
    <w:rsid w:val="00310A7A"/>
    <w:rsid w:val="00310B80"/>
    <w:rsid w:val="00310F30"/>
    <w:rsid w:val="00311009"/>
    <w:rsid w:val="00311893"/>
    <w:rsid w:val="003118B5"/>
    <w:rsid w:val="00312220"/>
    <w:rsid w:val="0031234C"/>
    <w:rsid w:val="00312365"/>
    <w:rsid w:val="00312B76"/>
    <w:rsid w:val="00312D27"/>
    <w:rsid w:val="00312FF8"/>
    <w:rsid w:val="003130A9"/>
    <w:rsid w:val="00313121"/>
    <w:rsid w:val="003136D5"/>
    <w:rsid w:val="00313779"/>
    <w:rsid w:val="003137A1"/>
    <w:rsid w:val="003138AC"/>
    <w:rsid w:val="00313BB9"/>
    <w:rsid w:val="00313E97"/>
    <w:rsid w:val="00313F0C"/>
    <w:rsid w:val="00313FFB"/>
    <w:rsid w:val="00314199"/>
    <w:rsid w:val="003141DB"/>
    <w:rsid w:val="0031487A"/>
    <w:rsid w:val="00314AA7"/>
    <w:rsid w:val="00314EFB"/>
    <w:rsid w:val="0031510B"/>
    <w:rsid w:val="003156BC"/>
    <w:rsid w:val="0031578A"/>
    <w:rsid w:val="00315899"/>
    <w:rsid w:val="00315967"/>
    <w:rsid w:val="00315D57"/>
    <w:rsid w:val="00315DC3"/>
    <w:rsid w:val="00315F35"/>
    <w:rsid w:val="003163CE"/>
    <w:rsid w:val="003165EF"/>
    <w:rsid w:val="00316817"/>
    <w:rsid w:val="00316FF7"/>
    <w:rsid w:val="003177DD"/>
    <w:rsid w:val="0031781B"/>
    <w:rsid w:val="00317B3B"/>
    <w:rsid w:val="00320054"/>
    <w:rsid w:val="0032023F"/>
    <w:rsid w:val="00320728"/>
    <w:rsid w:val="00320746"/>
    <w:rsid w:val="0032076A"/>
    <w:rsid w:val="00320A07"/>
    <w:rsid w:val="00320EEC"/>
    <w:rsid w:val="00320F9D"/>
    <w:rsid w:val="00321346"/>
    <w:rsid w:val="00321CA2"/>
    <w:rsid w:val="00322047"/>
    <w:rsid w:val="00322377"/>
    <w:rsid w:val="003224D4"/>
    <w:rsid w:val="00322605"/>
    <w:rsid w:val="0032285C"/>
    <w:rsid w:val="00322A31"/>
    <w:rsid w:val="00322AF9"/>
    <w:rsid w:val="00322CCC"/>
    <w:rsid w:val="0032351C"/>
    <w:rsid w:val="0032392A"/>
    <w:rsid w:val="00323971"/>
    <w:rsid w:val="00323A57"/>
    <w:rsid w:val="00323AFE"/>
    <w:rsid w:val="00323CF1"/>
    <w:rsid w:val="00323EC9"/>
    <w:rsid w:val="00324581"/>
    <w:rsid w:val="00324641"/>
    <w:rsid w:val="00324D26"/>
    <w:rsid w:val="00325014"/>
    <w:rsid w:val="00325098"/>
    <w:rsid w:val="00325324"/>
    <w:rsid w:val="003259B5"/>
    <w:rsid w:val="00325B7A"/>
    <w:rsid w:val="00325BA7"/>
    <w:rsid w:val="003262D0"/>
    <w:rsid w:val="003262D6"/>
    <w:rsid w:val="003267B4"/>
    <w:rsid w:val="00326A9C"/>
    <w:rsid w:val="00326BED"/>
    <w:rsid w:val="00326C20"/>
    <w:rsid w:val="00326CE5"/>
    <w:rsid w:val="00327405"/>
    <w:rsid w:val="0032760A"/>
    <w:rsid w:val="00327C18"/>
    <w:rsid w:val="00330C01"/>
    <w:rsid w:val="00330C7A"/>
    <w:rsid w:val="00330F9A"/>
    <w:rsid w:val="00331541"/>
    <w:rsid w:val="003315F8"/>
    <w:rsid w:val="00331629"/>
    <w:rsid w:val="003316D4"/>
    <w:rsid w:val="003316EB"/>
    <w:rsid w:val="00331837"/>
    <w:rsid w:val="00331D26"/>
    <w:rsid w:val="003322DC"/>
    <w:rsid w:val="00332A54"/>
    <w:rsid w:val="00332DA9"/>
    <w:rsid w:val="00332E31"/>
    <w:rsid w:val="00333347"/>
    <w:rsid w:val="00333429"/>
    <w:rsid w:val="00333655"/>
    <w:rsid w:val="00333958"/>
    <w:rsid w:val="00333E30"/>
    <w:rsid w:val="00333EF0"/>
    <w:rsid w:val="00334403"/>
    <w:rsid w:val="00334477"/>
    <w:rsid w:val="00334638"/>
    <w:rsid w:val="00334D5C"/>
    <w:rsid w:val="00334ED4"/>
    <w:rsid w:val="0033504F"/>
    <w:rsid w:val="00335597"/>
    <w:rsid w:val="003357AA"/>
    <w:rsid w:val="0033590B"/>
    <w:rsid w:val="00335F29"/>
    <w:rsid w:val="0033600A"/>
    <w:rsid w:val="00336037"/>
    <w:rsid w:val="0033614C"/>
    <w:rsid w:val="00336289"/>
    <w:rsid w:val="003369D3"/>
    <w:rsid w:val="00336F49"/>
    <w:rsid w:val="00337084"/>
    <w:rsid w:val="00337214"/>
    <w:rsid w:val="003376C5"/>
    <w:rsid w:val="003378AF"/>
    <w:rsid w:val="00337F4C"/>
    <w:rsid w:val="003402A3"/>
    <w:rsid w:val="00340556"/>
    <w:rsid w:val="003405F8"/>
    <w:rsid w:val="00340868"/>
    <w:rsid w:val="00340CDC"/>
    <w:rsid w:val="00340D4C"/>
    <w:rsid w:val="0034189A"/>
    <w:rsid w:val="00341D19"/>
    <w:rsid w:val="00342106"/>
    <w:rsid w:val="00342366"/>
    <w:rsid w:val="003427C7"/>
    <w:rsid w:val="00342FF8"/>
    <w:rsid w:val="00343769"/>
    <w:rsid w:val="00343773"/>
    <w:rsid w:val="00343812"/>
    <w:rsid w:val="0034396F"/>
    <w:rsid w:val="00343A13"/>
    <w:rsid w:val="00343B20"/>
    <w:rsid w:val="0034434A"/>
    <w:rsid w:val="003446C3"/>
    <w:rsid w:val="00344AAF"/>
    <w:rsid w:val="00344FBF"/>
    <w:rsid w:val="003453A4"/>
    <w:rsid w:val="00345676"/>
    <w:rsid w:val="00345740"/>
    <w:rsid w:val="00345AD0"/>
    <w:rsid w:val="00345D6A"/>
    <w:rsid w:val="00346753"/>
    <w:rsid w:val="00347601"/>
    <w:rsid w:val="003477E3"/>
    <w:rsid w:val="00347FA5"/>
    <w:rsid w:val="003504A8"/>
    <w:rsid w:val="0035051B"/>
    <w:rsid w:val="003505B6"/>
    <w:rsid w:val="0035070B"/>
    <w:rsid w:val="003509CF"/>
    <w:rsid w:val="00350A3F"/>
    <w:rsid w:val="00350BF2"/>
    <w:rsid w:val="00350D62"/>
    <w:rsid w:val="00350DA7"/>
    <w:rsid w:val="003513A0"/>
    <w:rsid w:val="003513B5"/>
    <w:rsid w:val="00351470"/>
    <w:rsid w:val="00351BF3"/>
    <w:rsid w:val="003523E8"/>
    <w:rsid w:val="00352994"/>
    <w:rsid w:val="003529F7"/>
    <w:rsid w:val="00352B37"/>
    <w:rsid w:val="00352BB2"/>
    <w:rsid w:val="00352E1B"/>
    <w:rsid w:val="00352EEF"/>
    <w:rsid w:val="00353338"/>
    <w:rsid w:val="00353B92"/>
    <w:rsid w:val="00353C1E"/>
    <w:rsid w:val="00353E8F"/>
    <w:rsid w:val="00353FEE"/>
    <w:rsid w:val="00354142"/>
    <w:rsid w:val="003545A4"/>
    <w:rsid w:val="00354A3E"/>
    <w:rsid w:val="00354F45"/>
    <w:rsid w:val="00354FB0"/>
    <w:rsid w:val="00355811"/>
    <w:rsid w:val="00355F4C"/>
    <w:rsid w:val="0035625C"/>
    <w:rsid w:val="00356645"/>
    <w:rsid w:val="0035672C"/>
    <w:rsid w:val="00356A74"/>
    <w:rsid w:val="00356B47"/>
    <w:rsid w:val="00357283"/>
    <w:rsid w:val="00357B0F"/>
    <w:rsid w:val="00357C2C"/>
    <w:rsid w:val="0036052B"/>
    <w:rsid w:val="00360B5C"/>
    <w:rsid w:val="00360F05"/>
    <w:rsid w:val="00360F96"/>
    <w:rsid w:val="00361468"/>
    <w:rsid w:val="00361BE3"/>
    <w:rsid w:val="00361DF6"/>
    <w:rsid w:val="003620EE"/>
    <w:rsid w:val="0036243F"/>
    <w:rsid w:val="003625DD"/>
    <w:rsid w:val="00362CE8"/>
    <w:rsid w:val="00362E5B"/>
    <w:rsid w:val="003637D3"/>
    <w:rsid w:val="00363888"/>
    <w:rsid w:val="003639A9"/>
    <w:rsid w:val="00363F5B"/>
    <w:rsid w:val="00363F5F"/>
    <w:rsid w:val="00363FBC"/>
    <w:rsid w:val="00364186"/>
    <w:rsid w:val="0036422D"/>
    <w:rsid w:val="00364274"/>
    <w:rsid w:val="00364391"/>
    <w:rsid w:val="00364719"/>
    <w:rsid w:val="00364CBB"/>
    <w:rsid w:val="00364CF4"/>
    <w:rsid w:val="0036516D"/>
    <w:rsid w:val="003652D6"/>
    <w:rsid w:val="003654C4"/>
    <w:rsid w:val="0036563A"/>
    <w:rsid w:val="00365851"/>
    <w:rsid w:val="0036593A"/>
    <w:rsid w:val="00365CF5"/>
    <w:rsid w:val="00365ECB"/>
    <w:rsid w:val="00367070"/>
    <w:rsid w:val="003678AA"/>
    <w:rsid w:val="00367FF3"/>
    <w:rsid w:val="00370076"/>
    <w:rsid w:val="003700B9"/>
    <w:rsid w:val="003703D1"/>
    <w:rsid w:val="003705D3"/>
    <w:rsid w:val="00370A05"/>
    <w:rsid w:val="00371994"/>
    <w:rsid w:val="00371BC5"/>
    <w:rsid w:val="00371CC3"/>
    <w:rsid w:val="00371EFF"/>
    <w:rsid w:val="003728A4"/>
    <w:rsid w:val="00372A1C"/>
    <w:rsid w:val="00372D96"/>
    <w:rsid w:val="00372F96"/>
    <w:rsid w:val="0037312E"/>
    <w:rsid w:val="0037324D"/>
    <w:rsid w:val="003739EA"/>
    <w:rsid w:val="00374106"/>
    <w:rsid w:val="003742C8"/>
    <w:rsid w:val="003746EE"/>
    <w:rsid w:val="003747FC"/>
    <w:rsid w:val="00374A25"/>
    <w:rsid w:val="00374B3A"/>
    <w:rsid w:val="00374BB7"/>
    <w:rsid w:val="003750C2"/>
    <w:rsid w:val="00375864"/>
    <w:rsid w:val="00375C21"/>
    <w:rsid w:val="00375C55"/>
    <w:rsid w:val="00375CA9"/>
    <w:rsid w:val="00375F27"/>
    <w:rsid w:val="00376748"/>
    <w:rsid w:val="003768F4"/>
    <w:rsid w:val="00377559"/>
    <w:rsid w:val="00377A47"/>
    <w:rsid w:val="00377F50"/>
    <w:rsid w:val="00377F9D"/>
    <w:rsid w:val="00380117"/>
    <w:rsid w:val="003801DD"/>
    <w:rsid w:val="00380762"/>
    <w:rsid w:val="003808EC"/>
    <w:rsid w:val="00380986"/>
    <w:rsid w:val="00380A03"/>
    <w:rsid w:val="00380A4B"/>
    <w:rsid w:val="0038111C"/>
    <w:rsid w:val="003811E6"/>
    <w:rsid w:val="0038130D"/>
    <w:rsid w:val="0038192C"/>
    <w:rsid w:val="0038193C"/>
    <w:rsid w:val="00381B1A"/>
    <w:rsid w:val="00381F14"/>
    <w:rsid w:val="0038237B"/>
    <w:rsid w:val="003823EF"/>
    <w:rsid w:val="00382649"/>
    <w:rsid w:val="00382905"/>
    <w:rsid w:val="0038295C"/>
    <w:rsid w:val="003829D3"/>
    <w:rsid w:val="00382BBD"/>
    <w:rsid w:val="00382E60"/>
    <w:rsid w:val="00382F5C"/>
    <w:rsid w:val="003832C4"/>
    <w:rsid w:val="0038345E"/>
    <w:rsid w:val="00383715"/>
    <w:rsid w:val="00383A16"/>
    <w:rsid w:val="00383ADF"/>
    <w:rsid w:val="00383E9F"/>
    <w:rsid w:val="00384106"/>
    <w:rsid w:val="00384377"/>
    <w:rsid w:val="003846C7"/>
    <w:rsid w:val="00384913"/>
    <w:rsid w:val="00384F0F"/>
    <w:rsid w:val="0038524D"/>
    <w:rsid w:val="00385F1F"/>
    <w:rsid w:val="00385F3A"/>
    <w:rsid w:val="003866D1"/>
    <w:rsid w:val="0038685F"/>
    <w:rsid w:val="0038698E"/>
    <w:rsid w:val="00386E00"/>
    <w:rsid w:val="0038710C"/>
    <w:rsid w:val="0038740B"/>
    <w:rsid w:val="0038749F"/>
    <w:rsid w:val="0038750A"/>
    <w:rsid w:val="0038769B"/>
    <w:rsid w:val="00387892"/>
    <w:rsid w:val="00387A3E"/>
    <w:rsid w:val="00387AB4"/>
    <w:rsid w:val="00387D2F"/>
    <w:rsid w:val="00387D57"/>
    <w:rsid w:val="00387FD5"/>
    <w:rsid w:val="00390339"/>
    <w:rsid w:val="00390472"/>
    <w:rsid w:val="0039056E"/>
    <w:rsid w:val="00390712"/>
    <w:rsid w:val="003911F2"/>
    <w:rsid w:val="00391B8C"/>
    <w:rsid w:val="00391BFF"/>
    <w:rsid w:val="00391F73"/>
    <w:rsid w:val="00392214"/>
    <w:rsid w:val="00392280"/>
    <w:rsid w:val="003922DF"/>
    <w:rsid w:val="003922F2"/>
    <w:rsid w:val="00392837"/>
    <w:rsid w:val="0039327E"/>
    <w:rsid w:val="003934EB"/>
    <w:rsid w:val="003937B3"/>
    <w:rsid w:val="003937C1"/>
    <w:rsid w:val="00393ADA"/>
    <w:rsid w:val="00393CCC"/>
    <w:rsid w:val="0039404F"/>
    <w:rsid w:val="00394405"/>
    <w:rsid w:val="0039469F"/>
    <w:rsid w:val="00394EEA"/>
    <w:rsid w:val="003955EA"/>
    <w:rsid w:val="00395C65"/>
    <w:rsid w:val="00395D54"/>
    <w:rsid w:val="00395EE0"/>
    <w:rsid w:val="00395F21"/>
    <w:rsid w:val="003960D0"/>
    <w:rsid w:val="00396290"/>
    <w:rsid w:val="00396739"/>
    <w:rsid w:val="00396B0F"/>
    <w:rsid w:val="00396CD7"/>
    <w:rsid w:val="00396E17"/>
    <w:rsid w:val="00396F44"/>
    <w:rsid w:val="003972D4"/>
    <w:rsid w:val="00397960"/>
    <w:rsid w:val="003A0031"/>
    <w:rsid w:val="003A0377"/>
    <w:rsid w:val="003A03AF"/>
    <w:rsid w:val="003A0528"/>
    <w:rsid w:val="003A08DB"/>
    <w:rsid w:val="003A0C46"/>
    <w:rsid w:val="003A11D7"/>
    <w:rsid w:val="003A121B"/>
    <w:rsid w:val="003A1322"/>
    <w:rsid w:val="003A154C"/>
    <w:rsid w:val="003A1805"/>
    <w:rsid w:val="003A1DD7"/>
    <w:rsid w:val="003A1E3D"/>
    <w:rsid w:val="003A1E57"/>
    <w:rsid w:val="003A22C3"/>
    <w:rsid w:val="003A261A"/>
    <w:rsid w:val="003A2914"/>
    <w:rsid w:val="003A2C39"/>
    <w:rsid w:val="003A2CFA"/>
    <w:rsid w:val="003A2FEF"/>
    <w:rsid w:val="003A3035"/>
    <w:rsid w:val="003A30FE"/>
    <w:rsid w:val="003A31D1"/>
    <w:rsid w:val="003A34FD"/>
    <w:rsid w:val="003A3828"/>
    <w:rsid w:val="003A3C8D"/>
    <w:rsid w:val="003A49B4"/>
    <w:rsid w:val="003A4D73"/>
    <w:rsid w:val="003A4FDD"/>
    <w:rsid w:val="003A5378"/>
    <w:rsid w:val="003A57B8"/>
    <w:rsid w:val="003A57F1"/>
    <w:rsid w:val="003A5B7D"/>
    <w:rsid w:val="003A5C61"/>
    <w:rsid w:val="003A5C6C"/>
    <w:rsid w:val="003A65DB"/>
    <w:rsid w:val="003A65FF"/>
    <w:rsid w:val="003A6669"/>
    <w:rsid w:val="003A681D"/>
    <w:rsid w:val="003A6E69"/>
    <w:rsid w:val="003A7496"/>
    <w:rsid w:val="003A7842"/>
    <w:rsid w:val="003A7F8D"/>
    <w:rsid w:val="003A7FAA"/>
    <w:rsid w:val="003B0164"/>
    <w:rsid w:val="003B0DAE"/>
    <w:rsid w:val="003B1223"/>
    <w:rsid w:val="003B1534"/>
    <w:rsid w:val="003B155C"/>
    <w:rsid w:val="003B17B3"/>
    <w:rsid w:val="003B1A0F"/>
    <w:rsid w:val="003B1A99"/>
    <w:rsid w:val="003B1B4F"/>
    <w:rsid w:val="003B22FE"/>
    <w:rsid w:val="003B279C"/>
    <w:rsid w:val="003B28F2"/>
    <w:rsid w:val="003B2A66"/>
    <w:rsid w:val="003B2F7E"/>
    <w:rsid w:val="003B312E"/>
    <w:rsid w:val="003B36EE"/>
    <w:rsid w:val="003B3719"/>
    <w:rsid w:val="003B3968"/>
    <w:rsid w:val="003B3A09"/>
    <w:rsid w:val="003B3B6F"/>
    <w:rsid w:val="003B3BCA"/>
    <w:rsid w:val="003B3DD7"/>
    <w:rsid w:val="003B3E91"/>
    <w:rsid w:val="003B4143"/>
    <w:rsid w:val="003B42BF"/>
    <w:rsid w:val="003B4392"/>
    <w:rsid w:val="003B4444"/>
    <w:rsid w:val="003B4B05"/>
    <w:rsid w:val="003B4B87"/>
    <w:rsid w:val="003B4C34"/>
    <w:rsid w:val="003B4CA2"/>
    <w:rsid w:val="003B4E38"/>
    <w:rsid w:val="003B58A9"/>
    <w:rsid w:val="003B626C"/>
    <w:rsid w:val="003B6C61"/>
    <w:rsid w:val="003B717C"/>
    <w:rsid w:val="003B74B6"/>
    <w:rsid w:val="003B75C8"/>
    <w:rsid w:val="003B76EF"/>
    <w:rsid w:val="003B7B28"/>
    <w:rsid w:val="003B7B46"/>
    <w:rsid w:val="003B7F11"/>
    <w:rsid w:val="003B7F36"/>
    <w:rsid w:val="003B7FB9"/>
    <w:rsid w:val="003C04B6"/>
    <w:rsid w:val="003C0637"/>
    <w:rsid w:val="003C094E"/>
    <w:rsid w:val="003C0A4F"/>
    <w:rsid w:val="003C0AEF"/>
    <w:rsid w:val="003C0B1D"/>
    <w:rsid w:val="003C1C32"/>
    <w:rsid w:val="003C2096"/>
    <w:rsid w:val="003C2161"/>
    <w:rsid w:val="003C230D"/>
    <w:rsid w:val="003C2386"/>
    <w:rsid w:val="003C23F6"/>
    <w:rsid w:val="003C28B2"/>
    <w:rsid w:val="003C292B"/>
    <w:rsid w:val="003C2D97"/>
    <w:rsid w:val="003C2EA1"/>
    <w:rsid w:val="003C319F"/>
    <w:rsid w:val="003C3506"/>
    <w:rsid w:val="003C3786"/>
    <w:rsid w:val="003C3D75"/>
    <w:rsid w:val="003C40D7"/>
    <w:rsid w:val="003C41FD"/>
    <w:rsid w:val="003C4BF1"/>
    <w:rsid w:val="003C50B7"/>
    <w:rsid w:val="003C5136"/>
    <w:rsid w:val="003C59EC"/>
    <w:rsid w:val="003C5C16"/>
    <w:rsid w:val="003C5C21"/>
    <w:rsid w:val="003C5CFB"/>
    <w:rsid w:val="003C5FD3"/>
    <w:rsid w:val="003C6207"/>
    <w:rsid w:val="003C6425"/>
    <w:rsid w:val="003C65B1"/>
    <w:rsid w:val="003C6A28"/>
    <w:rsid w:val="003C6AF7"/>
    <w:rsid w:val="003C72D2"/>
    <w:rsid w:val="003C76F2"/>
    <w:rsid w:val="003C7869"/>
    <w:rsid w:val="003C7918"/>
    <w:rsid w:val="003C79EA"/>
    <w:rsid w:val="003D045F"/>
    <w:rsid w:val="003D05F1"/>
    <w:rsid w:val="003D0631"/>
    <w:rsid w:val="003D0728"/>
    <w:rsid w:val="003D089F"/>
    <w:rsid w:val="003D0BC8"/>
    <w:rsid w:val="003D0BEF"/>
    <w:rsid w:val="003D0CA0"/>
    <w:rsid w:val="003D11F4"/>
    <w:rsid w:val="003D13D1"/>
    <w:rsid w:val="003D1AFB"/>
    <w:rsid w:val="003D1BD2"/>
    <w:rsid w:val="003D1D10"/>
    <w:rsid w:val="003D1D4F"/>
    <w:rsid w:val="003D1DC0"/>
    <w:rsid w:val="003D1ECE"/>
    <w:rsid w:val="003D1F50"/>
    <w:rsid w:val="003D25F7"/>
    <w:rsid w:val="003D2D25"/>
    <w:rsid w:val="003D33B1"/>
    <w:rsid w:val="003D33F1"/>
    <w:rsid w:val="003D39B0"/>
    <w:rsid w:val="003D3A95"/>
    <w:rsid w:val="003D3AF2"/>
    <w:rsid w:val="003D3C90"/>
    <w:rsid w:val="003D3D10"/>
    <w:rsid w:val="003D3DF7"/>
    <w:rsid w:val="003D3F38"/>
    <w:rsid w:val="003D41B6"/>
    <w:rsid w:val="003D4890"/>
    <w:rsid w:val="003D4AC1"/>
    <w:rsid w:val="003D4E10"/>
    <w:rsid w:val="003D55EA"/>
    <w:rsid w:val="003D5C87"/>
    <w:rsid w:val="003D5CA4"/>
    <w:rsid w:val="003D6156"/>
    <w:rsid w:val="003D62B3"/>
    <w:rsid w:val="003D6308"/>
    <w:rsid w:val="003D63B7"/>
    <w:rsid w:val="003D6908"/>
    <w:rsid w:val="003D6CF0"/>
    <w:rsid w:val="003D6D14"/>
    <w:rsid w:val="003D6FD0"/>
    <w:rsid w:val="003D716B"/>
    <w:rsid w:val="003D7C4C"/>
    <w:rsid w:val="003E0108"/>
    <w:rsid w:val="003E01F4"/>
    <w:rsid w:val="003E0270"/>
    <w:rsid w:val="003E06B4"/>
    <w:rsid w:val="003E073E"/>
    <w:rsid w:val="003E08F0"/>
    <w:rsid w:val="003E0954"/>
    <w:rsid w:val="003E0B1E"/>
    <w:rsid w:val="003E0E2B"/>
    <w:rsid w:val="003E110C"/>
    <w:rsid w:val="003E1305"/>
    <w:rsid w:val="003E1351"/>
    <w:rsid w:val="003E16FA"/>
    <w:rsid w:val="003E1B2B"/>
    <w:rsid w:val="003E1E4F"/>
    <w:rsid w:val="003E2B9A"/>
    <w:rsid w:val="003E2C4A"/>
    <w:rsid w:val="003E2D40"/>
    <w:rsid w:val="003E2D43"/>
    <w:rsid w:val="003E3064"/>
    <w:rsid w:val="003E30B1"/>
    <w:rsid w:val="003E35CA"/>
    <w:rsid w:val="003E35DE"/>
    <w:rsid w:val="003E37B1"/>
    <w:rsid w:val="003E383A"/>
    <w:rsid w:val="003E390A"/>
    <w:rsid w:val="003E3B6C"/>
    <w:rsid w:val="003E3D3E"/>
    <w:rsid w:val="003E3E08"/>
    <w:rsid w:val="003E3E38"/>
    <w:rsid w:val="003E3EEF"/>
    <w:rsid w:val="003E409F"/>
    <w:rsid w:val="003E45F2"/>
    <w:rsid w:val="003E47EF"/>
    <w:rsid w:val="003E48C2"/>
    <w:rsid w:val="003E5B31"/>
    <w:rsid w:val="003E5DE9"/>
    <w:rsid w:val="003E683C"/>
    <w:rsid w:val="003E6BE3"/>
    <w:rsid w:val="003E6CE3"/>
    <w:rsid w:val="003E6DAB"/>
    <w:rsid w:val="003E709E"/>
    <w:rsid w:val="003E7437"/>
    <w:rsid w:val="003E752E"/>
    <w:rsid w:val="003E757D"/>
    <w:rsid w:val="003E75E4"/>
    <w:rsid w:val="003E770B"/>
    <w:rsid w:val="003E77BD"/>
    <w:rsid w:val="003F0120"/>
    <w:rsid w:val="003F0158"/>
    <w:rsid w:val="003F079B"/>
    <w:rsid w:val="003F091E"/>
    <w:rsid w:val="003F0E1D"/>
    <w:rsid w:val="003F10DB"/>
    <w:rsid w:val="003F1449"/>
    <w:rsid w:val="003F1469"/>
    <w:rsid w:val="003F149D"/>
    <w:rsid w:val="003F159B"/>
    <w:rsid w:val="003F1990"/>
    <w:rsid w:val="003F1F66"/>
    <w:rsid w:val="003F223A"/>
    <w:rsid w:val="003F2515"/>
    <w:rsid w:val="003F2827"/>
    <w:rsid w:val="003F2BE4"/>
    <w:rsid w:val="003F35C9"/>
    <w:rsid w:val="003F3901"/>
    <w:rsid w:val="003F3A13"/>
    <w:rsid w:val="003F3DD3"/>
    <w:rsid w:val="003F4305"/>
    <w:rsid w:val="003F4B95"/>
    <w:rsid w:val="003F4FE6"/>
    <w:rsid w:val="003F5248"/>
    <w:rsid w:val="003F5339"/>
    <w:rsid w:val="003F564F"/>
    <w:rsid w:val="003F5794"/>
    <w:rsid w:val="003F5849"/>
    <w:rsid w:val="003F59C1"/>
    <w:rsid w:val="003F5ACF"/>
    <w:rsid w:val="003F5ADB"/>
    <w:rsid w:val="003F5ADF"/>
    <w:rsid w:val="003F5BBB"/>
    <w:rsid w:val="003F5C46"/>
    <w:rsid w:val="003F658E"/>
    <w:rsid w:val="003F67F8"/>
    <w:rsid w:val="003F6C24"/>
    <w:rsid w:val="003F6D31"/>
    <w:rsid w:val="003F6E75"/>
    <w:rsid w:val="003F6FDC"/>
    <w:rsid w:val="003F703B"/>
    <w:rsid w:val="003F7339"/>
    <w:rsid w:val="003F734F"/>
    <w:rsid w:val="003F737C"/>
    <w:rsid w:val="003F7990"/>
    <w:rsid w:val="003F7B6A"/>
    <w:rsid w:val="003F7E59"/>
    <w:rsid w:val="003F7E66"/>
    <w:rsid w:val="003F7F62"/>
    <w:rsid w:val="0040019B"/>
    <w:rsid w:val="00400A72"/>
    <w:rsid w:val="00400ED6"/>
    <w:rsid w:val="004010E7"/>
    <w:rsid w:val="004011EB"/>
    <w:rsid w:val="0040121B"/>
    <w:rsid w:val="004012C2"/>
    <w:rsid w:val="00401645"/>
    <w:rsid w:val="00401C2D"/>
    <w:rsid w:val="00401FA0"/>
    <w:rsid w:val="00402056"/>
    <w:rsid w:val="00402918"/>
    <w:rsid w:val="00402A5C"/>
    <w:rsid w:val="00402FB0"/>
    <w:rsid w:val="00402FF7"/>
    <w:rsid w:val="00403384"/>
    <w:rsid w:val="0040354A"/>
    <w:rsid w:val="00403628"/>
    <w:rsid w:val="004036C4"/>
    <w:rsid w:val="00403B45"/>
    <w:rsid w:val="00403D5F"/>
    <w:rsid w:val="00403E1A"/>
    <w:rsid w:val="004042E1"/>
    <w:rsid w:val="004043AC"/>
    <w:rsid w:val="00404736"/>
    <w:rsid w:val="00404922"/>
    <w:rsid w:val="00404ABA"/>
    <w:rsid w:val="004052E6"/>
    <w:rsid w:val="00405BA4"/>
    <w:rsid w:val="00405E47"/>
    <w:rsid w:val="0040616C"/>
    <w:rsid w:val="00406451"/>
    <w:rsid w:val="0040651C"/>
    <w:rsid w:val="00406C16"/>
    <w:rsid w:val="00406FE0"/>
    <w:rsid w:val="0040764D"/>
    <w:rsid w:val="00407A9E"/>
    <w:rsid w:val="00407BA3"/>
    <w:rsid w:val="0041043B"/>
    <w:rsid w:val="00410658"/>
    <w:rsid w:val="004106B0"/>
    <w:rsid w:val="00410ADD"/>
    <w:rsid w:val="00410AEA"/>
    <w:rsid w:val="00410B20"/>
    <w:rsid w:val="00411110"/>
    <w:rsid w:val="00411124"/>
    <w:rsid w:val="00411159"/>
    <w:rsid w:val="00411719"/>
    <w:rsid w:val="00411980"/>
    <w:rsid w:val="00411CB1"/>
    <w:rsid w:val="00411D55"/>
    <w:rsid w:val="00411E2B"/>
    <w:rsid w:val="00411FF1"/>
    <w:rsid w:val="00412223"/>
    <w:rsid w:val="00412617"/>
    <w:rsid w:val="0041266B"/>
    <w:rsid w:val="0041286D"/>
    <w:rsid w:val="00412919"/>
    <w:rsid w:val="00412C5C"/>
    <w:rsid w:val="00412D99"/>
    <w:rsid w:val="00413074"/>
    <w:rsid w:val="00413484"/>
    <w:rsid w:val="00413568"/>
    <w:rsid w:val="00413A02"/>
    <w:rsid w:val="00413D16"/>
    <w:rsid w:val="00413FB1"/>
    <w:rsid w:val="004144E7"/>
    <w:rsid w:val="00414598"/>
    <w:rsid w:val="00414DBA"/>
    <w:rsid w:val="00414FF3"/>
    <w:rsid w:val="004156C9"/>
    <w:rsid w:val="00415C25"/>
    <w:rsid w:val="00415CD3"/>
    <w:rsid w:val="00415E84"/>
    <w:rsid w:val="0041654E"/>
    <w:rsid w:val="00416741"/>
    <w:rsid w:val="00416B9C"/>
    <w:rsid w:val="00417229"/>
    <w:rsid w:val="00417343"/>
    <w:rsid w:val="004175C2"/>
    <w:rsid w:val="00417672"/>
    <w:rsid w:val="0041775A"/>
    <w:rsid w:val="00417FFB"/>
    <w:rsid w:val="00420268"/>
    <w:rsid w:val="004203AF"/>
    <w:rsid w:val="004204AC"/>
    <w:rsid w:val="004204E6"/>
    <w:rsid w:val="00420513"/>
    <w:rsid w:val="00420D0C"/>
    <w:rsid w:val="00420FCD"/>
    <w:rsid w:val="0042132C"/>
    <w:rsid w:val="004213C9"/>
    <w:rsid w:val="004216A0"/>
    <w:rsid w:val="004217D8"/>
    <w:rsid w:val="004217F0"/>
    <w:rsid w:val="00421D79"/>
    <w:rsid w:val="00421D8F"/>
    <w:rsid w:val="00422514"/>
    <w:rsid w:val="004225E7"/>
    <w:rsid w:val="004226BF"/>
    <w:rsid w:val="00422707"/>
    <w:rsid w:val="004229A2"/>
    <w:rsid w:val="00422D99"/>
    <w:rsid w:val="00422DE1"/>
    <w:rsid w:val="00422DF5"/>
    <w:rsid w:val="00423641"/>
    <w:rsid w:val="00423774"/>
    <w:rsid w:val="00423B17"/>
    <w:rsid w:val="0042441C"/>
    <w:rsid w:val="00424940"/>
    <w:rsid w:val="00424AA9"/>
    <w:rsid w:val="00424FFF"/>
    <w:rsid w:val="00425205"/>
    <w:rsid w:val="004252FD"/>
    <w:rsid w:val="004253AE"/>
    <w:rsid w:val="0042547F"/>
    <w:rsid w:val="004258C9"/>
    <w:rsid w:val="00425AD1"/>
    <w:rsid w:val="00425B9E"/>
    <w:rsid w:val="00425BA2"/>
    <w:rsid w:val="00425CDF"/>
    <w:rsid w:val="00426015"/>
    <w:rsid w:val="00426847"/>
    <w:rsid w:val="00426CB5"/>
    <w:rsid w:val="00426EF8"/>
    <w:rsid w:val="00426FE9"/>
    <w:rsid w:val="0042702A"/>
    <w:rsid w:val="004271F5"/>
    <w:rsid w:val="004272B4"/>
    <w:rsid w:val="004272C4"/>
    <w:rsid w:val="00427900"/>
    <w:rsid w:val="00427B10"/>
    <w:rsid w:val="00427B95"/>
    <w:rsid w:val="00427C95"/>
    <w:rsid w:val="00430138"/>
    <w:rsid w:val="004305F7"/>
    <w:rsid w:val="004307E6"/>
    <w:rsid w:val="00430B55"/>
    <w:rsid w:val="00430C21"/>
    <w:rsid w:val="00430EE4"/>
    <w:rsid w:val="004312C9"/>
    <w:rsid w:val="004320DC"/>
    <w:rsid w:val="00432362"/>
    <w:rsid w:val="00432A70"/>
    <w:rsid w:val="00432B28"/>
    <w:rsid w:val="00432B5E"/>
    <w:rsid w:val="0043303D"/>
    <w:rsid w:val="00433087"/>
    <w:rsid w:val="00433347"/>
    <w:rsid w:val="00433E5D"/>
    <w:rsid w:val="00434106"/>
    <w:rsid w:val="004344F9"/>
    <w:rsid w:val="00434848"/>
    <w:rsid w:val="00434CBB"/>
    <w:rsid w:val="00434D56"/>
    <w:rsid w:val="0043509D"/>
    <w:rsid w:val="00435446"/>
    <w:rsid w:val="004355D5"/>
    <w:rsid w:val="0043580F"/>
    <w:rsid w:val="00435956"/>
    <w:rsid w:val="00435B06"/>
    <w:rsid w:val="0043601D"/>
    <w:rsid w:val="00436134"/>
    <w:rsid w:val="00436252"/>
    <w:rsid w:val="00436F99"/>
    <w:rsid w:val="004370B9"/>
    <w:rsid w:val="00437666"/>
    <w:rsid w:val="00437726"/>
    <w:rsid w:val="00437797"/>
    <w:rsid w:val="00437B5E"/>
    <w:rsid w:val="0044042B"/>
    <w:rsid w:val="00440B1F"/>
    <w:rsid w:val="0044113B"/>
    <w:rsid w:val="00441298"/>
    <w:rsid w:val="004414CD"/>
    <w:rsid w:val="004415FB"/>
    <w:rsid w:val="004416CA"/>
    <w:rsid w:val="00441887"/>
    <w:rsid w:val="004419CC"/>
    <w:rsid w:val="00441C37"/>
    <w:rsid w:val="00441CC7"/>
    <w:rsid w:val="00441FBB"/>
    <w:rsid w:val="004423A3"/>
    <w:rsid w:val="00442AB3"/>
    <w:rsid w:val="00442D23"/>
    <w:rsid w:val="00442E1C"/>
    <w:rsid w:val="004437B1"/>
    <w:rsid w:val="00443CCC"/>
    <w:rsid w:val="00443EEC"/>
    <w:rsid w:val="00444757"/>
    <w:rsid w:val="00444819"/>
    <w:rsid w:val="0044486F"/>
    <w:rsid w:val="004449C9"/>
    <w:rsid w:val="00444A90"/>
    <w:rsid w:val="00444AF7"/>
    <w:rsid w:val="00444B25"/>
    <w:rsid w:val="00444B46"/>
    <w:rsid w:val="00444F6B"/>
    <w:rsid w:val="00445217"/>
    <w:rsid w:val="0044530F"/>
    <w:rsid w:val="00445379"/>
    <w:rsid w:val="004455DF"/>
    <w:rsid w:val="004456C5"/>
    <w:rsid w:val="00445981"/>
    <w:rsid w:val="00445E12"/>
    <w:rsid w:val="00446023"/>
    <w:rsid w:val="004460D6"/>
    <w:rsid w:val="004463B3"/>
    <w:rsid w:val="0044640E"/>
    <w:rsid w:val="00446411"/>
    <w:rsid w:val="00446D07"/>
    <w:rsid w:val="00446F99"/>
    <w:rsid w:val="00447556"/>
    <w:rsid w:val="0044764F"/>
    <w:rsid w:val="0044799A"/>
    <w:rsid w:val="004479BA"/>
    <w:rsid w:val="00447A83"/>
    <w:rsid w:val="00447D6A"/>
    <w:rsid w:val="00450706"/>
    <w:rsid w:val="00450AF2"/>
    <w:rsid w:val="00450D67"/>
    <w:rsid w:val="00450DA8"/>
    <w:rsid w:val="00450F9C"/>
    <w:rsid w:val="0045129E"/>
    <w:rsid w:val="004512F9"/>
    <w:rsid w:val="00451399"/>
    <w:rsid w:val="00452564"/>
    <w:rsid w:val="004526A2"/>
    <w:rsid w:val="004529C7"/>
    <w:rsid w:val="00452D21"/>
    <w:rsid w:val="00452EBA"/>
    <w:rsid w:val="00453227"/>
    <w:rsid w:val="004539AE"/>
    <w:rsid w:val="00453A96"/>
    <w:rsid w:val="004541D7"/>
    <w:rsid w:val="00454554"/>
    <w:rsid w:val="004545E7"/>
    <w:rsid w:val="00454C0E"/>
    <w:rsid w:val="00454D40"/>
    <w:rsid w:val="00455760"/>
    <w:rsid w:val="00455BC4"/>
    <w:rsid w:val="004560FD"/>
    <w:rsid w:val="004566B3"/>
    <w:rsid w:val="004567D9"/>
    <w:rsid w:val="00456A11"/>
    <w:rsid w:val="00456EAB"/>
    <w:rsid w:val="00456F25"/>
    <w:rsid w:val="0045704B"/>
    <w:rsid w:val="004572D5"/>
    <w:rsid w:val="00457357"/>
    <w:rsid w:val="0045781D"/>
    <w:rsid w:val="00457A5B"/>
    <w:rsid w:val="00457BDA"/>
    <w:rsid w:val="00460080"/>
    <w:rsid w:val="0046010B"/>
    <w:rsid w:val="004601D7"/>
    <w:rsid w:val="00460AD7"/>
    <w:rsid w:val="00460C48"/>
    <w:rsid w:val="00460EA7"/>
    <w:rsid w:val="0046135A"/>
    <w:rsid w:val="0046145F"/>
    <w:rsid w:val="00461519"/>
    <w:rsid w:val="00461A0A"/>
    <w:rsid w:val="00461C12"/>
    <w:rsid w:val="00461D01"/>
    <w:rsid w:val="004620A9"/>
    <w:rsid w:val="004624EF"/>
    <w:rsid w:val="004626ED"/>
    <w:rsid w:val="00462762"/>
    <w:rsid w:val="00462A68"/>
    <w:rsid w:val="00462A7D"/>
    <w:rsid w:val="0046307D"/>
    <w:rsid w:val="00463827"/>
    <w:rsid w:val="00464201"/>
    <w:rsid w:val="00464306"/>
    <w:rsid w:val="00464518"/>
    <w:rsid w:val="004648B2"/>
    <w:rsid w:val="00464E20"/>
    <w:rsid w:val="00465312"/>
    <w:rsid w:val="004654E4"/>
    <w:rsid w:val="004655AF"/>
    <w:rsid w:val="00465BB4"/>
    <w:rsid w:val="00465D02"/>
    <w:rsid w:val="00466015"/>
    <w:rsid w:val="0046687D"/>
    <w:rsid w:val="00466CFF"/>
    <w:rsid w:val="00466DD7"/>
    <w:rsid w:val="00466E60"/>
    <w:rsid w:val="00467258"/>
    <w:rsid w:val="0046759F"/>
    <w:rsid w:val="00467D14"/>
    <w:rsid w:val="00467EAB"/>
    <w:rsid w:val="0047016A"/>
    <w:rsid w:val="00470267"/>
    <w:rsid w:val="004704B1"/>
    <w:rsid w:val="004704BB"/>
    <w:rsid w:val="0047059A"/>
    <w:rsid w:val="00470D70"/>
    <w:rsid w:val="00470F35"/>
    <w:rsid w:val="004710F6"/>
    <w:rsid w:val="00471268"/>
    <w:rsid w:val="00471651"/>
    <w:rsid w:val="00471BF2"/>
    <w:rsid w:val="00471CCA"/>
    <w:rsid w:val="00471F1D"/>
    <w:rsid w:val="004720D2"/>
    <w:rsid w:val="00472872"/>
    <w:rsid w:val="00472A9B"/>
    <w:rsid w:val="00472C55"/>
    <w:rsid w:val="00472D12"/>
    <w:rsid w:val="004730AB"/>
    <w:rsid w:val="004732AF"/>
    <w:rsid w:val="00473898"/>
    <w:rsid w:val="00473BA7"/>
    <w:rsid w:val="00473D51"/>
    <w:rsid w:val="0047462E"/>
    <w:rsid w:val="00474A97"/>
    <w:rsid w:val="00474B6C"/>
    <w:rsid w:val="00474F52"/>
    <w:rsid w:val="00474FBC"/>
    <w:rsid w:val="004750E7"/>
    <w:rsid w:val="004750F0"/>
    <w:rsid w:val="004751B1"/>
    <w:rsid w:val="00475313"/>
    <w:rsid w:val="004756CF"/>
    <w:rsid w:val="004757DF"/>
    <w:rsid w:val="0047599D"/>
    <w:rsid w:val="0047645B"/>
    <w:rsid w:val="00476954"/>
    <w:rsid w:val="00476BE3"/>
    <w:rsid w:val="00476DA7"/>
    <w:rsid w:val="00476E2D"/>
    <w:rsid w:val="00476F0D"/>
    <w:rsid w:val="00476F1D"/>
    <w:rsid w:val="0047735D"/>
    <w:rsid w:val="00477389"/>
    <w:rsid w:val="00477435"/>
    <w:rsid w:val="00477709"/>
    <w:rsid w:val="00480946"/>
    <w:rsid w:val="00480E43"/>
    <w:rsid w:val="004810AA"/>
    <w:rsid w:val="004811C5"/>
    <w:rsid w:val="00481283"/>
    <w:rsid w:val="004816CA"/>
    <w:rsid w:val="00481AA1"/>
    <w:rsid w:val="00481BE9"/>
    <w:rsid w:val="00481E59"/>
    <w:rsid w:val="0048257D"/>
    <w:rsid w:val="004825D4"/>
    <w:rsid w:val="004828BA"/>
    <w:rsid w:val="00482917"/>
    <w:rsid w:val="00482C22"/>
    <w:rsid w:val="00482C7B"/>
    <w:rsid w:val="00482E6C"/>
    <w:rsid w:val="00482EC2"/>
    <w:rsid w:val="0048362E"/>
    <w:rsid w:val="00483C9B"/>
    <w:rsid w:val="00483D84"/>
    <w:rsid w:val="00483EFE"/>
    <w:rsid w:val="00484015"/>
    <w:rsid w:val="00484147"/>
    <w:rsid w:val="00484514"/>
    <w:rsid w:val="00484923"/>
    <w:rsid w:val="00485378"/>
    <w:rsid w:val="004856BB"/>
    <w:rsid w:val="00485F6F"/>
    <w:rsid w:val="00486344"/>
    <w:rsid w:val="00486666"/>
    <w:rsid w:val="00486C4E"/>
    <w:rsid w:val="0048701A"/>
    <w:rsid w:val="004874D1"/>
    <w:rsid w:val="004875DE"/>
    <w:rsid w:val="004877FF"/>
    <w:rsid w:val="004878DF"/>
    <w:rsid w:val="004878F2"/>
    <w:rsid w:val="00490435"/>
    <w:rsid w:val="004914AE"/>
    <w:rsid w:val="004918B6"/>
    <w:rsid w:val="00491A89"/>
    <w:rsid w:val="00491B8B"/>
    <w:rsid w:val="00491BF0"/>
    <w:rsid w:val="00491FB1"/>
    <w:rsid w:val="00492270"/>
    <w:rsid w:val="004924B6"/>
    <w:rsid w:val="00492779"/>
    <w:rsid w:val="0049298D"/>
    <w:rsid w:val="00492C5F"/>
    <w:rsid w:val="00493080"/>
    <w:rsid w:val="004930BE"/>
    <w:rsid w:val="004930FE"/>
    <w:rsid w:val="004931BE"/>
    <w:rsid w:val="00493AC3"/>
    <w:rsid w:val="00493EBD"/>
    <w:rsid w:val="004946D7"/>
    <w:rsid w:val="00494D0F"/>
    <w:rsid w:val="0049521F"/>
    <w:rsid w:val="00495791"/>
    <w:rsid w:val="004957C1"/>
    <w:rsid w:val="00495984"/>
    <w:rsid w:val="00495CB9"/>
    <w:rsid w:val="00495EF2"/>
    <w:rsid w:val="00496543"/>
    <w:rsid w:val="00496DA2"/>
    <w:rsid w:val="00496ED5"/>
    <w:rsid w:val="00497088"/>
    <w:rsid w:val="00497997"/>
    <w:rsid w:val="00497CA1"/>
    <w:rsid w:val="004A0099"/>
    <w:rsid w:val="004A0104"/>
    <w:rsid w:val="004A03B5"/>
    <w:rsid w:val="004A05B1"/>
    <w:rsid w:val="004A0877"/>
    <w:rsid w:val="004A0FC2"/>
    <w:rsid w:val="004A1011"/>
    <w:rsid w:val="004A11D1"/>
    <w:rsid w:val="004A1533"/>
    <w:rsid w:val="004A1A51"/>
    <w:rsid w:val="004A1BC3"/>
    <w:rsid w:val="004A1F0B"/>
    <w:rsid w:val="004A1F81"/>
    <w:rsid w:val="004A2130"/>
    <w:rsid w:val="004A243A"/>
    <w:rsid w:val="004A2598"/>
    <w:rsid w:val="004A2675"/>
    <w:rsid w:val="004A2DA7"/>
    <w:rsid w:val="004A307E"/>
    <w:rsid w:val="004A327B"/>
    <w:rsid w:val="004A3480"/>
    <w:rsid w:val="004A358D"/>
    <w:rsid w:val="004A3682"/>
    <w:rsid w:val="004A3AC0"/>
    <w:rsid w:val="004A3C9E"/>
    <w:rsid w:val="004A4040"/>
    <w:rsid w:val="004A41AB"/>
    <w:rsid w:val="004A42E4"/>
    <w:rsid w:val="004A4559"/>
    <w:rsid w:val="004A45ED"/>
    <w:rsid w:val="004A45F1"/>
    <w:rsid w:val="004A482F"/>
    <w:rsid w:val="004A484D"/>
    <w:rsid w:val="004A5059"/>
    <w:rsid w:val="004A5B00"/>
    <w:rsid w:val="004A5B9D"/>
    <w:rsid w:val="004A5C90"/>
    <w:rsid w:val="004A5CC3"/>
    <w:rsid w:val="004A5EA8"/>
    <w:rsid w:val="004A6459"/>
    <w:rsid w:val="004A6594"/>
    <w:rsid w:val="004A69C3"/>
    <w:rsid w:val="004A6C5E"/>
    <w:rsid w:val="004A704C"/>
    <w:rsid w:val="004A71E2"/>
    <w:rsid w:val="004A75C9"/>
    <w:rsid w:val="004A7603"/>
    <w:rsid w:val="004A7924"/>
    <w:rsid w:val="004B0767"/>
    <w:rsid w:val="004B094C"/>
    <w:rsid w:val="004B09AD"/>
    <w:rsid w:val="004B0DB2"/>
    <w:rsid w:val="004B11E0"/>
    <w:rsid w:val="004B12CF"/>
    <w:rsid w:val="004B1483"/>
    <w:rsid w:val="004B150B"/>
    <w:rsid w:val="004B1542"/>
    <w:rsid w:val="004B17CC"/>
    <w:rsid w:val="004B1EC1"/>
    <w:rsid w:val="004B20C0"/>
    <w:rsid w:val="004B21AC"/>
    <w:rsid w:val="004B2444"/>
    <w:rsid w:val="004B2747"/>
    <w:rsid w:val="004B293A"/>
    <w:rsid w:val="004B2DDD"/>
    <w:rsid w:val="004B2F4B"/>
    <w:rsid w:val="004B3435"/>
    <w:rsid w:val="004B3D15"/>
    <w:rsid w:val="004B46A4"/>
    <w:rsid w:val="004B480F"/>
    <w:rsid w:val="004B5365"/>
    <w:rsid w:val="004B53AC"/>
    <w:rsid w:val="004B581B"/>
    <w:rsid w:val="004B58C2"/>
    <w:rsid w:val="004B5A98"/>
    <w:rsid w:val="004B5C6A"/>
    <w:rsid w:val="004B5E2A"/>
    <w:rsid w:val="004B63D2"/>
    <w:rsid w:val="004B6C37"/>
    <w:rsid w:val="004B729C"/>
    <w:rsid w:val="004B74C3"/>
    <w:rsid w:val="004B7652"/>
    <w:rsid w:val="004B773F"/>
    <w:rsid w:val="004B776F"/>
    <w:rsid w:val="004B7FA1"/>
    <w:rsid w:val="004C0563"/>
    <w:rsid w:val="004C0FF4"/>
    <w:rsid w:val="004C167D"/>
    <w:rsid w:val="004C19B3"/>
    <w:rsid w:val="004C1C9A"/>
    <w:rsid w:val="004C1CAD"/>
    <w:rsid w:val="004C1DB7"/>
    <w:rsid w:val="004C1E25"/>
    <w:rsid w:val="004C1F8B"/>
    <w:rsid w:val="004C237E"/>
    <w:rsid w:val="004C24F7"/>
    <w:rsid w:val="004C2A3B"/>
    <w:rsid w:val="004C2ABC"/>
    <w:rsid w:val="004C2DE0"/>
    <w:rsid w:val="004C3265"/>
    <w:rsid w:val="004C3530"/>
    <w:rsid w:val="004C3750"/>
    <w:rsid w:val="004C3780"/>
    <w:rsid w:val="004C3794"/>
    <w:rsid w:val="004C3911"/>
    <w:rsid w:val="004C3A79"/>
    <w:rsid w:val="004C3B4A"/>
    <w:rsid w:val="004C3D40"/>
    <w:rsid w:val="004C4AC4"/>
    <w:rsid w:val="004C4D88"/>
    <w:rsid w:val="004C4DAD"/>
    <w:rsid w:val="004C5E5F"/>
    <w:rsid w:val="004C5E85"/>
    <w:rsid w:val="004C5EF2"/>
    <w:rsid w:val="004C5F7C"/>
    <w:rsid w:val="004C5FAB"/>
    <w:rsid w:val="004C6026"/>
    <w:rsid w:val="004C63F9"/>
    <w:rsid w:val="004C6439"/>
    <w:rsid w:val="004C649E"/>
    <w:rsid w:val="004C6642"/>
    <w:rsid w:val="004C69C0"/>
    <w:rsid w:val="004C6ACA"/>
    <w:rsid w:val="004C6EE5"/>
    <w:rsid w:val="004C7AAB"/>
    <w:rsid w:val="004C7DFD"/>
    <w:rsid w:val="004D09B8"/>
    <w:rsid w:val="004D0A32"/>
    <w:rsid w:val="004D0FE2"/>
    <w:rsid w:val="004D1045"/>
    <w:rsid w:val="004D106E"/>
    <w:rsid w:val="004D10F1"/>
    <w:rsid w:val="004D125A"/>
    <w:rsid w:val="004D1431"/>
    <w:rsid w:val="004D1B78"/>
    <w:rsid w:val="004D1D4E"/>
    <w:rsid w:val="004D1F34"/>
    <w:rsid w:val="004D20D5"/>
    <w:rsid w:val="004D2115"/>
    <w:rsid w:val="004D214D"/>
    <w:rsid w:val="004D2349"/>
    <w:rsid w:val="004D27FA"/>
    <w:rsid w:val="004D2E42"/>
    <w:rsid w:val="004D3000"/>
    <w:rsid w:val="004D3213"/>
    <w:rsid w:val="004D33A6"/>
    <w:rsid w:val="004D3525"/>
    <w:rsid w:val="004D398E"/>
    <w:rsid w:val="004D3D11"/>
    <w:rsid w:val="004D3E80"/>
    <w:rsid w:val="004D42CA"/>
    <w:rsid w:val="004D4480"/>
    <w:rsid w:val="004D44E1"/>
    <w:rsid w:val="004D44ED"/>
    <w:rsid w:val="004D459A"/>
    <w:rsid w:val="004D4C0F"/>
    <w:rsid w:val="004D4E76"/>
    <w:rsid w:val="004D55A4"/>
    <w:rsid w:val="004D580C"/>
    <w:rsid w:val="004D606E"/>
    <w:rsid w:val="004D6543"/>
    <w:rsid w:val="004D6976"/>
    <w:rsid w:val="004D6E50"/>
    <w:rsid w:val="004D6EB0"/>
    <w:rsid w:val="004D7726"/>
    <w:rsid w:val="004D7FCB"/>
    <w:rsid w:val="004E0131"/>
    <w:rsid w:val="004E0267"/>
    <w:rsid w:val="004E05B4"/>
    <w:rsid w:val="004E062A"/>
    <w:rsid w:val="004E077F"/>
    <w:rsid w:val="004E08A9"/>
    <w:rsid w:val="004E0BAF"/>
    <w:rsid w:val="004E11CB"/>
    <w:rsid w:val="004E177F"/>
    <w:rsid w:val="004E1B70"/>
    <w:rsid w:val="004E1BEF"/>
    <w:rsid w:val="004E1CF7"/>
    <w:rsid w:val="004E23E3"/>
    <w:rsid w:val="004E23EA"/>
    <w:rsid w:val="004E2467"/>
    <w:rsid w:val="004E27FB"/>
    <w:rsid w:val="004E2A92"/>
    <w:rsid w:val="004E32DF"/>
    <w:rsid w:val="004E3844"/>
    <w:rsid w:val="004E394E"/>
    <w:rsid w:val="004E3A22"/>
    <w:rsid w:val="004E3BC0"/>
    <w:rsid w:val="004E3DDE"/>
    <w:rsid w:val="004E3F6B"/>
    <w:rsid w:val="004E419B"/>
    <w:rsid w:val="004E4335"/>
    <w:rsid w:val="004E4628"/>
    <w:rsid w:val="004E4662"/>
    <w:rsid w:val="004E474E"/>
    <w:rsid w:val="004E4D65"/>
    <w:rsid w:val="004E4E8B"/>
    <w:rsid w:val="004E5077"/>
    <w:rsid w:val="004E5148"/>
    <w:rsid w:val="004E5761"/>
    <w:rsid w:val="004E5AC8"/>
    <w:rsid w:val="004E5FAA"/>
    <w:rsid w:val="004E6032"/>
    <w:rsid w:val="004E6052"/>
    <w:rsid w:val="004E616A"/>
    <w:rsid w:val="004E6216"/>
    <w:rsid w:val="004E639A"/>
    <w:rsid w:val="004E6B71"/>
    <w:rsid w:val="004E6BD9"/>
    <w:rsid w:val="004E6C2F"/>
    <w:rsid w:val="004E6DF2"/>
    <w:rsid w:val="004E709D"/>
    <w:rsid w:val="004E70C6"/>
    <w:rsid w:val="004E7227"/>
    <w:rsid w:val="004E784B"/>
    <w:rsid w:val="004E788E"/>
    <w:rsid w:val="004F03D9"/>
    <w:rsid w:val="004F0446"/>
    <w:rsid w:val="004F08C3"/>
    <w:rsid w:val="004F134E"/>
    <w:rsid w:val="004F1474"/>
    <w:rsid w:val="004F188E"/>
    <w:rsid w:val="004F1985"/>
    <w:rsid w:val="004F1B28"/>
    <w:rsid w:val="004F1B5C"/>
    <w:rsid w:val="004F1BC8"/>
    <w:rsid w:val="004F2157"/>
    <w:rsid w:val="004F2211"/>
    <w:rsid w:val="004F2427"/>
    <w:rsid w:val="004F2509"/>
    <w:rsid w:val="004F2C1A"/>
    <w:rsid w:val="004F2CFB"/>
    <w:rsid w:val="004F2F3E"/>
    <w:rsid w:val="004F3203"/>
    <w:rsid w:val="004F34A2"/>
    <w:rsid w:val="004F3F5E"/>
    <w:rsid w:val="004F3F9A"/>
    <w:rsid w:val="004F44AB"/>
    <w:rsid w:val="004F450B"/>
    <w:rsid w:val="004F474E"/>
    <w:rsid w:val="004F49CE"/>
    <w:rsid w:val="004F4C8F"/>
    <w:rsid w:val="004F5000"/>
    <w:rsid w:val="004F5297"/>
    <w:rsid w:val="004F5870"/>
    <w:rsid w:val="004F5B0D"/>
    <w:rsid w:val="004F5DCD"/>
    <w:rsid w:val="004F6002"/>
    <w:rsid w:val="004F61AA"/>
    <w:rsid w:val="004F6208"/>
    <w:rsid w:val="004F621B"/>
    <w:rsid w:val="004F6231"/>
    <w:rsid w:val="004F631C"/>
    <w:rsid w:val="004F68E6"/>
    <w:rsid w:val="004F691B"/>
    <w:rsid w:val="004F6F84"/>
    <w:rsid w:val="004F7046"/>
    <w:rsid w:val="004F7353"/>
    <w:rsid w:val="004F7EF8"/>
    <w:rsid w:val="005001CC"/>
    <w:rsid w:val="005004F4"/>
    <w:rsid w:val="0050062B"/>
    <w:rsid w:val="00500933"/>
    <w:rsid w:val="00500CDA"/>
    <w:rsid w:val="00500D5A"/>
    <w:rsid w:val="00500E18"/>
    <w:rsid w:val="00501054"/>
    <w:rsid w:val="005010EB"/>
    <w:rsid w:val="005018F1"/>
    <w:rsid w:val="00501A2E"/>
    <w:rsid w:val="00501A67"/>
    <w:rsid w:val="00501EF4"/>
    <w:rsid w:val="00501F58"/>
    <w:rsid w:val="00502038"/>
    <w:rsid w:val="0050205A"/>
    <w:rsid w:val="005020D0"/>
    <w:rsid w:val="005026E3"/>
    <w:rsid w:val="005030D6"/>
    <w:rsid w:val="005032B9"/>
    <w:rsid w:val="00503450"/>
    <w:rsid w:val="005037A7"/>
    <w:rsid w:val="00503ECD"/>
    <w:rsid w:val="00504414"/>
    <w:rsid w:val="00504525"/>
    <w:rsid w:val="005045E1"/>
    <w:rsid w:val="0050467A"/>
    <w:rsid w:val="00504D0A"/>
    <w:rsid w:val="00504E0C"/>
    <w:rsid w:val="00504E3B"/>
    <w:rsid w:val="005050DD"/>
    <w:rsid w:val="0050549A"/>
    <w:rsid w:val="00505525"/>
    <w:rsid w:val="0050556B"/>
    <w:rsid w:val="005056E3"/>
    <w:rsid w:val="005058BD"/>
    <w:rsid w:val="00505D97"/>
    <w:rsid w:val="00505FC4"/>
    <w:rsid w:val="00506175"/>
    <w:rsid w:val="00506256"/>
    <w:rsid w:val="0050626C"/>
    <w:rsid w:val="005063EE"/>
    <w:rsid w:val="005065FA"/>
    <w:rsid w:val="005067B9"/>
    <w:rsid w:val="00506B3F"/>
    <w:rsid w:val="00506BB8"/>
    <w:rsid w:val="00506FDE"/>
    <w:rsid w:val="00507A5E"/>
    <w:rsid w:val="00507B6A"/>
    <w:rsid w:val="00507CE4"/>
    <w:rsid w:val="00507D83"/>
    <w:rsid w:val="00507E38"/>
    <w:rsid w:val="005100E9"/>
    <w:rsid w:val="005102A9"/>
    <w:rsid w:val="005102FE"/>
    <w:rsid w:val="00510364"/>
    <w:rsid w:val="005106B8"/>
    <w:rsid w:val="00510889"/>
    <w:rsid w:val="00510B25"/>
    <w:rsid w:val="00510D60"/>
    <w:rsid w:val="00510E3C"/>
    <w:rsid w:val="005111BA"/>
    <w:rsid w:val="00511A47"/>
    <w:rsid w:val="00511C4E"/>
    <w:rsid w:val="00511C78"/>
    <w:rsid w:val="005122FB"/>
    <w:rsid w:val="005123FA"/>
    <w:rsid w:val="005125C8"/>
    <w:rsid w:val="005126E7"/>
    <w:rsid w:val="00512859"/>
    <w:rsid w:val="00512D4A"/>
    <w:rsid w:val="00512DA5"/>
    <w:rsid w:val="00513008"/>
    <w:rsid w:val="0051313C"/>
    <w:rsid w:val="005132AE"/>
    <w:rsid w:val="0051333B"/>
    <w:rsid w:val="0051335C"/>
    <w:rsid w:val="005138D0"/>
    <w:rsid w:val="00513A82"/>
    <w:rsid w:val="00513E6F"/>
    <w:rsid w:val="00513EAA"/>
    <w:rsid w:val="00514421"/>
    <w:rsid w:val="0051471A"/>
    <w:rsid w:val="00514D16"/>
    <w:rsid w:val="00515451"/>
    <w:rsid w:val="005154C7"/>
    <w:rsid w:val="00515B46"/>
    <w:rsid w:val="00515B6B"/>
    <w:rsid w:val="00515D2C"/>
    <w:rsid w:val="00515E2B"/>
    <w:rsid w:val="00516432"/>
    <w:rsid w:val="00516649"/>
    <w:rsid w:val="005166B8"/>
    <w:rsid w:val="00516B85"/>
    <w:rsid w:val="00517441"/>
    <w:rsid w:val="00517502"/>
    <w:rsid w:val="00517622"/>
    <w:rsid w:val="00517ED6"/>
    <w:rsid w:val="00520138"/>
    <w:rsid w:val="0052014F"/>
    <w:rsid w:val="00520A75"/>
    <w:rsid w:val="0052159C"/>
    <w:rsid w:val="00521CF3"/>
    <w:rsid w:val="00522288"/>
    <w:rsid w:val="00522CDF"/>
    <w:rsid w:val="00522E6C"/>
    <w:rsid w:val="00523570"/>
    <w:rsid w:val="005235D1"/>
    <w:rsid w:val="00523783"/>
    <w:rsid w:val="00523AEC"/>
    <w:rsid w:val="00523B91"/>
    <w:rsid w:val="00523BE1"/>
    <w:rsid w:val="00523BE8"/>
    <w:rsid w:val="005241BC"/>
    <w:rsid w:val="005242C2"/>
    <w:rsid w:val="00524381"/>
    <w:rsid w:val="005244D9"/>
    <w:rsid w:val="00524747"/>
    <w:rsid w:val="005247CB"/>
    <w:rsid w:val="00524A98"/>
    <w:rsid w:val="00524CC0"/>
    <w:rsid w:val="005252F9"/>
    <w:rsid w:val="005256E2"/>
    <w:rsid w:val="00525FAC"/>
    <w:rsid w:val="005264C5"/>
    <w:rsid w:val="00526903"/>
    <w:rsid w:val="00526979"/>
    <w:rsid w:val="005269CC"/>
    <w:rsid w:val="00526AAC"/>
    <w:rsid w:val="00526EE4"/>
    <w:rsid w:val="00527239"/>
    <w:rsid w:val="00527801"/>
    <w:rsid w:val="0052784F"/>
    <w:rsid w:val="00527896"/>
    <w:rsid w:val="00530049"/>
    <w:rsid w:val="005304F3"/>
    <w:rsid w:val="00530547"/>
    <w:rsid w:val="0053065A"/>
    <w:rsid w:val="005306B0"/>
    <w:rsid w:val="00530702"/>
    <w:rsid w:val="00530A4C"/>
    <w:rsid w:val="00530B0C"/>
    <w:rsid w:val="00530B4E"/>
    <w:rsid w:val="00530CFC"/>
    <w:rsid w:val="00531217"/>
    <w:rsid w:val="005315DE"/>
    <w:rsid w:val="0053163F"/>
    <w:rsid w:val="005316E9"/>
    <w:rsid w:val="00531A27"/>
    <w:rsid w:val="00531B46"/>
    <w:rsid w:val="0053216E"/>
    <w:rsid w:val="005321F4"/>
    <w:rsid w:val="0053296B"/>
    <w:rsid w:val="00532CE7"/>
    <w:rsid w:val="005330C6"/>
    <w:rsid w:val="00533306"/>
    <w:rsid w:val="005336F1"/>
    <w:rsid w:val="00533899"/>
    <w:rsid w:val="00533B8F"/>
    <w:rsid w:val="00533F69"/>
    <w:rsid w:val="00533FB2"/>
    <w:rsid w:val="0053422B"/>
    <w:rsid w:val="00534262"/>
    <w:rsid w:val="00534509"/>
    <w:rsid w:val="00534510"/>
    <w:rsid w:val="0053464A"/>
    <w:rsid w:val="005346B1"/>
    <w:rsid w:val="0053481B"/>
    <w:rsid w:val="00534DA6"/>
    <w:rsid w:val="005351E0"/>
    <w:rsid w:val="00535481"/>
    <w:rsid w:val="00535CF5"/>
    <w:rsid w:val="00536021"/>
    <w:rsid w:val="00536085"/>
    <w:rsid w:val="005364CF"/>
    <w:rsid w:val="005364D6"/>
    <w:rsid w:val="00536767"/>
    <w:rsid w:val="00536925"/>
    <w:rsid w:val="00536CF6"/>
    <w:rsid w:val="00536F41"/>
    <w:rsid w:val="0053769A"/>
    <w:rsid w:val="0053792C"/>
    <w:rsid w:val="00537A3E"/>
    <w:rsid w:val="00537C9C"/>
    <w:rsid w:val="00537E99"/>
    <w:rsid w:val="005401EC"/>
    <w:rsid w:val="00540347"/>
    <w:rsid w:val="0054039D"/>
    <w:rsid w:val="00540565"/>
    <w:rsid w:val="00540913"/>
    <w:rsid w:val="00540BD2"/>
    <w:rsid w:val="00540BEF"/>
    <w:rsid w:val="00540E66"/>
    <w:rsid w:val="00541641"/>
    <w:rsid w:val="00541898"/>
    <w:rsid w:val="00541B0A"/>
    <w:rsid w:val="00541B59"/>
    <w:rsid w:val="00541E53"/>
    <w:rsid w:val="00541F80"/>
    <w:rsid w:val="00542052"/>
    <w:rsid w:val="00542270"/>
    <w:rsid w:val="005424DB"/>
    <w:rsid w:val="00542963"/>
    <w:rsid w:val="00542A6B"/>
    <w:rsid w:val="00542E93"/>
    <w:rsid w:val="00543557"/>
    <w:rsid w:val="005437C8"/>
    <w:rsid w:val="00543C9A"/>
    <w:rsid w:val="00544D76"/>
    <w:rsid w:val="005451F6"/>
    <w:rsid w:val="00545742"/>
    <w:rsid w:val="00545743"/>
    <w:rsid w:val="0054585C"/>
    <w:rsid w:val="00545940"/>
    <w:rsid w:val="00545AF0"/>
    <w:rsid w:val="00545BCE"/>
    <w:rsid w:val="00545CC5"/>
    <w:rsid w:val="00545D7F"/>
    <w:rsid w:val="0054627A"/>
    <w:rsid w:val="005463C6"/>
    <w:rsid w:val="00546811"/>
    <w:rsid w:val="005469B5"/>
    <w:rsid w:val="00546AEC"/>
    <w:rsid w:val="00546ED5"/>
    <w:rsid w:val="005471AE"/>
    <w:rsid w:val="005473CC"/>
    <w:rsid w:val="005473EC"/>
    <w:rsid w:val="00547771"/>
    <w:rsid w:val="0054797E"/>
    <w:rsid w:val="00547B95"/>
    <w:rsid w:val="00547D59"/>
    <w:rsid w:val="00550263"/>
    <w:rsid w:val="00550871"/>
    <w:rsid w:val="00550AF1"/>
    <w:rsid w:val="005511A5"/>
    <w:rsid w:val="0055169C"/>
    <w:rsid w:val="00551860"/>
    <w:rsid w:val="00551C54"/>
    <w:rsid w:val="00551DCA"/>
    <w:rsid w:val="00551EA8"/>
    <w:rsid w:val="005525B7"/>
    <w:rsid w:val="00552AC5"/>
    <w:rsid w:val="00552DC7"/>
    <w:rsid w:val="00552E7A"/>
    <w:rsid w:val="00552F62"/>
    <w:rsid w:val="005530A0"/>
    <w:rsid w:val="005534FF"/>
    <w:rsid w:val="00553610"/>
    <w:rsid w:val="005536A0"/>
    <w:rsid w:val="00553764"/>
    <w:rsid w:val="00553AD8"/>
    <w:rsid w:val="00553FF9"/>
    <w:rsid w:val="00554055"/>
    <w:rsid w:val="00554177"/>
    <w:rsid w:val="00554353"/>
    <w:rsid w:val="00554713"/>
    <w:rsid w:val="005548E1"/>
    <w:rsid w:val="00554A31"/>
    <w:rsid w:val="00554C0E"/>
    <w:rsid w:val="00554D54"/>
    <w:rsid w:val="00555004"/>
    <w:rsid w:val="0055509F"/>
    <w:rsid w:val="005552FD"/>
    <w:rsid w:val="005554D5"/>
    <w:rsid w:val="005555D0"/>
    <w:rsid w:val="0055580F"/>
    <w:rsid w:val="00555D43"/>
    <w:rsid w:val="00556134"/>
    <w:rsid w:val="0055665C"/>
    <w:rsid w:val="00556715"/>
    <w:rsid w:val="00556989"/>
    <w:rsid w:val="00556AC2"/>
    <w:rsid w:val="00556BCB"/>
    <w:rsid w:val="00557064"/>
    <w:rsid w:val="0055733A"/>
    <w:rsid w:val="005573AD"/>
    <w:rsid w:val="00557640"/>
    <w:rsid w:val="005576A8"/>
    <w:rsid w:val="005576DE"/>
    <w:rsid w:val="00557A35"/>
    <w:rsid w:val="00557B72"/>
    <w:rsid w:val="00557D44"/>
    <w:rsid w:val="0056003E"/>
    <w:rsid w:val="0056021E"/>
    <w:rsid w:val="0056025D"/>
    <w:rsid w:val="00560805"/>
    <w:rsid w:val="00560A0B"/>
    <w:rsid w:val="0056104D"/>
    <w:rsid w:val="00561268"/>
    <w:rsid w:val="00561278"/>
    <w:rsid w:val="0056189A"/>
    <w:rsid w:val="005618DF"/>
    <w:rsid w:val="005619DD"/>
    <w:rsid w:val="00561DF1"/>
    <w:rsid w:val="00561F34"/>
    <w:rsid w:val="005622FA"/>
    <w:rsid w:val="00562A26"/>
    <w:rsid w:val="00562DC8"/>
    <w:rsid w:val="00562FCF"/>
    <w:rsid w:val="00563102"/>
    <w:rsid w:val="005633B2"/>
    <w:rsid w:val="005633BC"/>
    <w:rsid w:val="00563A1B"/>
    <w:rsid w:val="00563B02"/>
    <w:rsid w:val="00563BA8"/>
    <w:rsid w:val="00563D53"/>
    <w:rsid w:val="00563ECB"/>
    <w:rsid w:val="0056402E"/>
    <w:rsid w:val="00564148"/>
    <w:rsid w:val="005645E5"/>
    <w:rsid w:val="00564648"/>
    <w:rsid w:val="005647D4"/>
    <w:rsid w:val="00564892"/>
    <w:rsid w:val="00564C67"/>
    <w:rsid w:val="00564C7A"/>
    <w:rsid w:val="00564D86"/>
    <w:rsid w:val="00565081"/>
    <w:rsid w:val="005656E4"/>
    <w:rsid w:val="005658AB"/>
    <w:rsid w:val="00565B2D"/>
    <w:rsid w:val="00565DA0"/>
    <w:rsid w:val="0056615F"/>
    <w:rsid w:val="005664B3"/>
    <w:rsid w:val="00566573"/>
    <w:rsid w:val="00566678"/>
    <w:rsid w:val="00566829"/>
    <w:rsid w:val="0056683D"/>
    <w:rsid w:val="00566A86"/>
    <w:rsid w:val="00566CC7"/>
    <w:rsid w:val="00566DD5"/>
    <w:rsid w:val="0056725C"/>
    <w:rsid w:val="00567ACC"/>
    <w:rsid w:val="00567B4C"/>
    <w:rsid w:val="00570143"/>
    <w:rsid w:val="005703EB"/>
    <w:rsid w:val="0057086B"/>
    <w:rsid w:val="00570906"/>
    <w:rsid w:val="00570BF8"/>
    <w:rsid w:val="00571033"/>
    <w:rsid w:val="005713AC"/>
    <w:rsid w:val="0057161B"/>
    <w:rsid w:val="0057197D"/>
    <w:rsid w:val="00571A9B"/>
    <w:rsid w:val="005724FF"/>
    <w:rsid w:val="00572CF3"/>
    <w:rsid w:val="00572D30"/>
    <w:rsid w:val="0057359F"/>
    <w:rsid w:val="005735C0"/>
    <w:rsid w:val="00573678"/>
    <w:rsid w:val="00573890"/>
    <w:rsid w:val="00573AE2"/>
    <w:rsid w:val="00573B2A"/>
    <w:rsid w:val="005740DF"/>
    <w:rsid w:val="005743B4"/>
    <w:rsid w:val="005744B3"/>
    <w:rsid w:val="0057475E"/>
    <w:rsid w:val="00574C4F"/>
    <w:rsid w:val="0057523B"/>
    <w:rsid w:val="00575296"/>
    <w:rsid w:val="00575394"/>
    <w:rsid w:val="00575570"/>
    <w:rsid w:val="00575655"/>
    <w:rsid w:val="005757BF"/>
    <w:rsid w:val="00575970"/>
    <w:rsid w:val="00575B91"/>
    <w:rsid w:val="00575C43"/>
    <w:rsid w:val="005764D6"/>
    <w:rsid w:val="0057670C"/>
    <w:rsid w:val="00576A9E"/>
    <w:rsid w:val="00576B64"/>
    <w:rsid w:val="00576C21"/>
    <w:rsid w:val="005770BE"/>
    <w:rsid w:val="00577564"/>
    <w:rsid w:val="0057790F"/>
    <w:rsid w:val="00577A62"/>
    <w:rsid w:val="0058021A"/>
    <w:rsid w:val="005802AC"/>
    <w:rsid w:val="0058072D"/>
    <w:rsid w:val="0058081D"/>
    <w:rsid w:val="0058089F"/>
    <w:rsid w:val="00580948"/>
    <w:rsid w:val="0058097B"/>
    <w:rsid w:val="00580CF4"/>
    <w:rsid w:val="00580DE3"/>
    <w:rsid w:val="005818F3"/>
    <w:rsid w:val="00581A63"/>
    <w:rsid w:val="00581AC8"/>
    <w:rsid w:val="00581DF0"/>
    <w:rsid w:val="00581E51"/>
    <w:rsid w:val="0058239D"/>
    <w:rsid w:val="00582637"/>
    <w:rsid w:val="00582787"/>
    <w:rsid w:val="005827A4"/>
    <w:rsid w:val="00582BDC"/>
    <w:rsid w:val="0058365B"/>
    <w:rsid w:val="00583903"/>
    <w:rsid w:val="00583D1F"/>
    <w:rsid w:val="00583F98"/>
    <w:rsid w:val="00583FF1"/>
    <w:rsid w:val="00584088"/>
    <w:rsid w:val="00584955"/>
    <w:rsid w:val="00584AD2"/>
    <w:rsid w:val="00584BE8"/>
    <w:rsid w:val="00584E62"/>
    <w:rsid w:val="00585071"/>
    <w:rsid w:val="005850A8"/>
    <w:rsid w:val="00585147"/>
    <w:rsid w:val="00585172"/>
    <w:rsid w:val="00585229"/>
    <w:rsid w:val="005855F0"/>
    <w:rsid w:val="005858FC"/>
    <w:rsid w:val="00585915"/>
    <w:rsid w:val="00585B83"/>
    <w:rsid w:val="00585D5B"/>
    <w:rsid w:val="0058604A"/>
    <w:rsid w:val="00586C45"/>
    <w:rsid w:val="005872D3"/>
    <w:rsid w:val="0058752E"/>
    <w:rsid w:val="005877F2"/>
    <w:rsid w:val="005878E4"/>
    <w:rsid w:val="00587975"/>
    <w:rsid w:val="005879E3"/>
    <w:rsid w:val="00587DC5"/>
    <w:rsid w:val="00587E1E"/>
    <w:rsid w:val="00587FAA"/>
    <w:rsid w:val="005900B4"/>
    <w:rsid w:val="005903FE"/>
    <w:rsid w:val="0059051C"/>
    <w:rsid w:val="005906AB"/>
    <w:rsid w:val="00590786"/>
    <w:rsid w:val="0059081C"/>
    <w:rsid w:val="005908A5"/>
    <w:rsid w:val="00590F58"/>
    <w:rsid w:val="0059109D"/>
    <w:rsid w:val="005912E7"/>
    <w:rsid w:val="00591618"/>
    <w:rsid w:val="005917E2"/>
    <w:rsid w:val="0059189F"/>
    <w:rsid w:val="005919F6"/>
    <w:rsid w:val="00591D4B"/>
    <w:rsid w:val="00592239"/>
    <w:rsid w:val="005929C6"/>
    <w:rsid w:val="00592EE5"/>
    <w:rsid w:val="005933A9"/>
    <w:rsid w:val="005935BD"/>
    <w:rsid w:val="00594011"/>
    <w:rsid w:val="00594242"/>
    <w:rsid w:val="0059474B"/>
    <w:rsid w:val="005947D1"/>
    <w:rsid w:val="00594996"/>
    <w:rsid w:val="00594A01"/>
    <w:rsid w:val="00594A9C"/>
    <w:rsid w:val="00594C43"/>
    <w:rsid w:val="00594F68"/>
    <w:rsid w:val="00595125"/>
    <w:rsid w:val="00595410"/>
    <w:rsid w:val="005963C0"/>
    <w:rsid w:val="005965AE"/>
    <w:rsid w:val="005966EF"/>
    <w:rsid w:val="00596878"/>
    <w:rsid w:val="00597085"/>
    <w:rsid w:val="005974A9"/>
    <w:rsid w:val="00597BA3"/>
    <w:rsid w:val="00597E24"/>
    <w:rsid w:val="005A029A"/>
    <w:rsid w:val="005A032A"/>
    <w:rsid w:val="005A0A36"/>
    <w:rsid w:val="005A0E54"/>
    <w:rsid w:val="005A11A7"/>
    <w:rsid w:val="005A1228"/>
    <w:rsid w:val="005A15CA"/>
    <w:rsid w:val="005A1622"/>
    <w:rsid w:val="005A163C"/>
    <w:rsid w:val="005A19DB"/>
    <w:rsid w:val="005A1E2E"/>
    <w:rsid w:val="005A2353"/>
    <w:rsid w:val="005A24EB"/>
    <w:rsid w:val="005A24FD"/>
    <w:rsid w:val="005A253F"/>
    <w:rsid w:val="005A2764"/>
    <w:rsid w:val="005A29EE"/>
    <w:rsid w:val="005A2F41"/>
    <w:rsid w:val="005A3624"/>
    <w:rsid w:val="005A3719"/>
    <w:rsid w:val="005A38B7"/>
    <w:rsid w:val="005A3C91"/>
    <w:rsid w:val="005A3FD4"/>
    <w:rsid w:val="005A40DB"/>
    <w:rsid w:val="005A4226"/>
    <w:rsid w:val="005A4301"/>
    <w:rsid w:val="005A4577"/>
    <w:rsid w:val="005A4D1C"/>
    <w:rsid w:val="005A4D35"/>
    <w:rsid w:val="005A4D82"/>
    <w:rsid w:val="005A4EA9"/>
    <w:rsid w:val="005A5106"/>
    <w:rsid w:val="005A51AD"/>
    <w:rsid w:val="005A53DA"/>
    <w:rsid w:val="005A5A6D"/>
    <w:rsid w:val="005A5B77"/>
    <w:rsid w:val="005A5E17"/>
    <w:rsid w:val="005A5FB6"/>
    <w:rsid w:val="005A617D"/>
    <w:rsid w:val="005A61A9"/>
    <w:rsid w:val="005A622B"/>
    <w:rsid w:val="005A6405"/>
    <w:rsid w:val="005A6645"/>
    <w:rsid w:val="005A674A"/>
    <w:rsid w:val="005A677E"/>
    <w:rsid w:val="005A6841"/>
    <w:rsid w:val="005A6C87"/>
    <w:rsid w:val="005A6F5E"/>
    <w:rsid w:val="005A7278"/>
    <w:rsid w:val="005A73BA"/>
    <w:rsid w:val="005A73D0"/>
    <w:rsid w:val="005A73FF"/>
    <w:rsid w:val="005A7647"/>
    <w:rsid w:val="005A776D"/>
    <w:rsid w:val="005A795E"/>
    <w:rsid w:val="005A7C96"/>
    <w:rsid w:val="005A7D80"/>
    <w:rsid w:val="005B0327"/>
    <w:rsid w:val="005B05C2"/>
    <w:rsid w:val="005B0622"/>
    <w:rsid w:val="005B0C60"/>
    <w:rsid w:val="005B0C72"/>
    <w:rsid w:val="005B0CE9"/>
    <w:rsid w:val="005B1033"/>
    <w:rsid w:val="005B13E2"/>
    <w:rsid w:val="005B170F"/>
    <w:rsid w:val="005B17D6"/>
    <w:rsid w:val="005B1AA2"/>
    <w:rsid w:val="005B1AEB"/>
    <w:rsid w:val="005B1DAA"/>
    <w:rsid w:val="005B1E81"/>
    <w:rsid w:val="005B212B"/>
    <w:rsid w:val="005B24F5"/>
    <w:rsid w:val="005B26DC"/>
    <w:rsid w:val="005B2759"/>
    <w:rsid w:val="005B2AFB"/>
    <w:rsid w:val="005B3D18"/>
    <w:rsid w:val="005B4086"/>
    <w:rsid w:val="005B4155"/>
    <w:rsid w:val="005B42CF"/>
    <w:rsid w:val="005B4514"/>
    <w:rsid w:val="005B45A9"/>
    <w:rsid w:val="005B467F"/>
    <w:rsid w:val="005B4C1D"/>
    <w:rsid w:val="005B4EC0"/>
    <w:rsid w:val="005B5100"/>
    <w:rsid w:val="005B529F"/>
    <w:rsid w:val="005B56F8"/>
    <w:rsid w:val="005B5A50"/>
    <w:rsid w:val="005B5CC4"/>
    <w:rsid w:val="005B622F"/>
    <w:rsid w:val="005B64C6"/>
    <w:rsid w:val="005B6517"/>
    <w:rsid w:val="005B656E"/>
    <w:rsid w:val="005B6943"/>
    <w:rsid w:val="005B69E0"/>
    <w:rsid w:val="005B6E6C"/>
    <w:rsid w:val="005B6E72"/>
    <w:rsid w:val="005B795E"/>
    <w:rsid w:val="005C0181"/>
    <w:rsid w:val="005C01E7"/>
    <w:rsid w:val="005C0313"/>
    <w:rsid w:val="005C05DA"/>
    <w:rsid w:val="005C06CB"/>
    <w:rsid w:val="005C085E"/>
    <w:rsid w:val="005C0B77"/>
    <w:rsid w:val="005C21A3"/>
    <w:rsid w:val="005C2585"/>
    <w:rsid w:val="005C25B7"/>
    <w:rsid w:val="005C2719"/>
    <w:rsid w:val="005C3704"/>
    <w:rsid w:val="005C38F9"/>
    <w:rsid w:val="005C3B63"/>
    <w:rsid w:val="005C3D67"/>
    <w:rsid w:val="005C3EA4"/>
    <w:rsid w:val="005C4416"/>
    <w:rsid w:val="005C4CAA"/>
    <w:rsid w:val="005C5078"/>
    <w:rsid w:val="005C599A"/>
    <w:rsid w:val="005C5A3F"/>
    <w:rsid w:val="005C5B76"/>
    <w:rsid w:val="005C5F6E"/>
    <w:rsid w:val="005C5FA6"/>
    <w:rsid w:val="005C6220"/>
    <w:rsid w:val="005C629A"/>
    <w:rsid w:val="005C640F"/>
    <w:rsid w:val="005C6877"/>
    <w:rsid w:val="005C68A6"/>
    <w:rsid w:val="005C6A0F"/>
    <w:rsid w:val="005C6C3B"/>
    <w:rsid w:val="005C73C2"/>
    <w:rsid w:val="005C740A"/>
    <w:rsid w:val="005C7CB8"/>
    <w:rsid w:val="005D0348"/>
    <w:rsid w:val="005D0E56"/>
    <w:rsid w:val="005D16A2"/>
    <w:rsid w:val="005D196D"/>
    <w:rsid w:val="005D1ECA"/>
    <w:rsid w:val="005D1F37"/>
    <w:rsid w:val="005D205A"/>
    <w:rsid w:val="005D213A"/>
    <w:rsid w:val="005D2542"/>
    <w:rsid w:val="005D2607"/>
    <w:rsid w:val="005D29C2"/>
    <w:rsid w:val="005D2DA1"/>
    <w:rsid w:val="005D314E"/>
    <w:rsid w:val="005D34AD"/>
    <w:rsid w:val="005D34D4"/>
    <w:rsid w:val="005D3993"/>
    <w:rsid w:val="005D475F"/>
    <w:rsid w:val="005D478D"/>
    <w:rsid w:val="005D4D06"/>
    <w:rsid w:val="005D4F1C"/>
    <w:rsid w:val="005D5354"/>
    <w:rsid w:val="005D5655"/>
    <w:rsid w:val="005D570E"/>
    <w:rsid w:val="005D5A56"/>
    <w:rsid w:val="005D5ADC"/>
    <w:rsid w:val="005D5DA7"/>
    <w:rsid w:val="005D5F66"/>
    <w:rsid w:val="005D6343"/>
    <w:rsid w:val="005D651A"/>
    <w:rsid w:val="005D6963"/>
    <w:rsid w:val="005D6991"/>
    <w:rsid w:val="005D6D7D"/>
    <w:rsid w:val="005D6E5F"/>
    <w:rsid w:val="005D7560"/>
    <w:rsid w:val="005D768E"/>
    <w:rsid w:val="005D76A6"/>
    <w:rsid w:val="005D7778"/>
    <w:rsid w:val="005D778E"/>
    <w:rsid w:val="005D7848"/>
    <w:rsid w:val="005D797D"/>
    <w:rsid w:val="005D7BEF"/>
    <w:rsid w:val="005D7D5E"/>
    <w:rsid w:val="005D7E7F"/>
    <w:rsid w:val="005E043A"/>
    <w:rsid w:val="005E04BD"/>
    <w:rsid w:val="005E04CA"/>
    <w:rsid w:val="005E0DD9"/>
    <w:rsid w:val="005E114D"/>
    <w:rsid w:val="005E1355"/>
    <w:rsid w:val="005E13A1"/>
    <w:rsid w:val="005E167B"/>
    <w:rsid w:val="005E19FC"/>
    <w:rsid w:val="005E1A8A"/>
    <w:rsid w:val="005E1EF1"/>
    <w:rsid w:val="005E236F"/>
    <w:rsid w:val="005E2934"/>
    <w:rsid w:val="005E297C"/>
    <w:rsid w:val="005E31E4"/>
    <w:rsid w:val="005E324D"/>
    <w:rsid w:val="005E33D0"/>
    <w:rsid w:val="005E35A0"/>
    <w:rsid w:val="005E3844"/>
    <w:rsid w:val="005E38FD"/>
    <w:rsid w:val="005E3A1B"/>
    <w:rsid w:val="005E46A0"/>
    <w:rsid w:val="005E479B"/>
    <w:rsid w:val="005E4C59"/>
    <w:rsid w:val="005E4E37"/>
    <w:rsid w:val="005E4EC3"/>
    <w:rsid w:val="005E50AE"/>
    <w:rsid w:val="005E52D8"/>
    <w:rsid w:val="005E55C7"/>
    <w:rsid w:val="005E5B1F"/>
    <w:rsid w:val="005E6091"/>
    <w:rsid w:val="005E6136"/>
    <w:rsid w:val="005E6422"/>
    <w:rsid w:val="005E6659"/>
    <w:rsid w:val="005E68D4"/>
    <w:rsid w:val="005E6AA7"/>
    <w:rsid w:val="005E728C"/>
    <w:rsid w:val="005E73D4"/>
    <w:rsid w:val="005E7D5B"/>
    <w:rsid w:val="005F0182"/>
    <w:rsid w:val="005F0570"/>
    <w:rsid w:val="005F073A"/>
    <w:rsid w:val="005F11E5"/>
    <w:rsid w:val="005F134E"/>
    <w:rsid w:val="005F1738"/>
    <w:rsid w:val="005F19E9"/>
    <w:rsid w:val="005F1B7F"/>
    <w:rsid w:val="005F1BB9"/>
    <w:rsid w:val="005F204B"/>
    <w:rsid w:val="005F25C2"/>
    <w:rsid w:val="005F2C51"/>
    <w:rsid w:val="005F3076"/>
    <w:rsid w:val="005F3222"/>
    <w:rsid w:val="005F3833"/>
    <w:rsid w:val="005F3D94"/>
    <w:rsid w:val="005F4131"/>
    <w:rsid w:val="005F4637"/>
    <w:rsid w:val="005F4801"/>
    <w:rsid w:val="005F496E"/>
    <w:rsid w:val="005F4C5B"/>
    <w:rsid w:val="005F4FEC"/>
    <w:rsid w:val="005F58FF"/>
    <w:rsid w:val="005F5B91"/>
    <w:rsid w:val="005F5C3E"/>
    <w:rsid w:val="005F5F17"/>
    <w:rsid w:val="005F60B6"/>
    <w:rsid w:val="005F60DA"/>
    <w:rsid w:val="005F6358"/>
    <w:rsid w:val="005F65B6"/>
    <w:rsid w:val="005F6A86"/>
    <w:rsid w:val="005F7AAA"/>
    <w:rsid w:val="005F7CE4"/>
    <w:rsid w:val="006002A5"/>
    <w:rsid w:val="00600500"/>
    <w:rsid w:val="00600E7B"/>
    <w:rsid w:val="0060106C"/>
    <w:rsid w:val="006010E4"/>
    <w:rsid w:val="0060132F"/>
    <w:rsid w:val="00601AC8"/>
    <w:rsid w:val="00601F21"/>
    <w:rsid w:val="00602079"/>
    <w:rsid w:val="006022A3"/>
    <w:rsid w:val="006026A0"/>
    <w:rsid w:val="006027A8"/>
    <w:rsid w:val="006027E2"/>
    <w:rsid w:val="00602BBC"/>
    <w:rsid w:val="00602D3F"/>
    <w:rsid w:val="00602EF7"/>
    <w:rsid w:val="00602F8A"/>
    <w:rsid w:val="00603867"/>
    <w:rsid w:val="00603D7E"/>
    <w:rsid w:val="00603F29"/>
    <w:rsid w:val="00604367"/>
    <w:rsid w:val="006048FF"/>
    <w:rsid w:val="00604AE7"/>
    <w:rsid w:val="00604DE1"/>
    <w:rsid w:val="00604FEC"/>
    <w:rsid w:val="006053BD"/>
    <w:rsid w:val="006057BA"/>
    <w:rsid w:val="00605946"/>
    <w:rsid w:val="00605953"/>
    <w:rsid w:val="00605BB4"/>
    <w:rsid w:val="00606386"/>
    <w:rsid w:val="00606606"/>
    <w:rsid w:val="00606678"/>
    <w:rsid w:val="0060672E"/>
    <w:rsid w:val="0060692C"/>
    <w:rsid w:val="00606A5A"/>
    <w:rsid w:val="006072C3"/>
    <w:rsid w:val="00607439"/>
    <w:rsid w:val="006075AA"/>
    <w:rsid w:val="006075DF"/>
    <w:rsid w:val="006078B7"/>
    <w:rsid w:val="00607ABC"/>
    <w:rsid w:val="006108A2"/>
    <w:rsid w:val="006114B8"/>
    <w:rsid w:val="00611991"/>
    <w:rsid w:val="006123B8"/>
    <w:rsid w:val="006124CB"/>
    <w:rsid w:val="006124EF"/>
    <w:rsid w:val="0061269B"/>
    <w:rsid w:val="00612736"/>
    <w:rsid w:val="00612B05"/>
    <w:rsid w:val="00612EEE"/>
    <w:rsid w:val="006133A9"/>
    <w:rsid w:val="006134B9"/>
    <w:rsid w:val="00613777"/>
    <w:rsid w:val="00613C5D"/>
    <w:rsid w:val="00613F0D"/>
    <w:rsid w:val="006144C4"/>
    <w:rsid w:val="00614634"/>
    <w:rsid w:val="00614A3E"/>
    <w:rsid w:val="00614A7B"/>
    <w:rsid w:val="00614B5D"/>
    <w:rsid w:val="00614CCB"/>
    <w:rsid w:val="00614DC6"/>
    <w:rsid w:val="00615189"/>
    <w:rsid w:val="00615653"/>
    <w:rsid w:val="006159A2"/>
    <w:rsid w:val="00615C4A"/>
    <w:rsid w:val="00615E85"/>
    <w:rsid w:val="00615FB0"/>
    <w:rsid w:val="0061635C"/>
    <w:rsid w:val="006164A5"/>
    <w:rsid w:val="0061669C"/>
    <w:rsid w:val="0061673F"/>
    <w:rsid w:val="00616BF0"/>
    <w:rsid w:val="00616FF7"/>
    <w:rsid w:val="006174C1"/>
    <w:rsid w:val="00617869"/>
    <w:rsid w:val="006178D7"/>
    <w:rsid w:val="00617B14"/>
    <w:rsid w:val="00617DC6"/>
    <w:rsid w:val="006203D4"/>
    <w:rsid w:val="00620D57"/>
    <w:rsid w:val="00620E3B"/>
    <w:rsid w:val="006210B3"/>
    <w:rsid w:val="0062115D"/>
    <w:rsid w:val="00621253"/>
    <w:rsid w:val="006215F5"/>
    <w:rsid w:val="0062161B"/>
    <w:rsid w:val="00621766"/>
    <w:rsid w:val="00621BA6"/>
    <w:rsid w:val="00621F57"/>
    <w:rsid w:val="00622037"/>
    <w:rsid w:val="00622050"/>
    <w:rsid w:val="00622432"/>
    <w:rsid w:val="00622904"/>
    <w:rsid w:val="00622B35"/>
    <w:rsid w:val="00622BB1"/>
    <w:rsid w:val="00622D42"/>
    <w:rsid w:val="0062359F"/>
    <w:rsid w:val="00624117"/>
    <w:rsid w:val="0062441F"/>
    <w:rsid w:val="006244A5"/>
    <w:rsid w:val="00624606"/>
    <w:rsid w:val="00624880"/>
    <w:rsid w:val="006248A3"/>
    <w:rsid w:val="006248E1"/>
    <w:rsid w:val="00624B73"/>
    <w:rsid w:val="0062534A"/>
    <w:rsid w:val="00625402"/>
    <w:rsid w:val="006255A8"/>
    <w:rsid w:val="00625728"/>
    <w:rsid w:val="00625813"/>
    <w:rsid w:val="00625952"/>
    <w:rsid w:val="00625F9C"/>
    <w:rsid w:val="006261AF"/>
    <w:rsid w:val="0062656F"/>
    <w:rsid w:val="006266EA"/>
    <w:rsid w:val="006268E1"/>
    <w:rsid w:val="00626938"/>
    <w:rsid w:val="00626D11"/>
    <w:rsid w:val="00626DC0"/>
    <w:rsid w:val="00627032"/>
    <w:rsid w:val="00627322"/>
    <w:rsid w:val="0062752D"/>
    <w:rsid w:val="0062776F"/>
    <w:rsid w:val="00627FAC"/>
    <w:rsid w:val="006302EC"/>
    <w:rsid w:val="00630FEE"/>
    <w:rsid w:val="00631789"/>
    <w:rsid w:val="00631889"/>
    <w:rsid w:val="00631B3C"/>
    <w:rsid w:val="00631DE6"/>
    <w:rsid w:val="0063237F"/>
    <w:rsid w:val="0063250C"/>
    <w:rsid w:val="006329EF"/>
    <w:rsid w:val="00632B6D"/>
    <w:rsid w:val="00632C11"/>
    <w:rsid w:val="00632DD0"/>
    <w:rsid w:val="00632F69"/>
    <w:rsid w:val="00632FC1"/>
    <w:rsid w:val="0063334B"/>
    <w:rsid w:val="006336C7"/>
    <w:rsid w:val="006338FE"/>
    <w:rsid w:val="00633E9C"/>
    <w:rsid w:val="00634301"/>
    <w:rsid w:val="00634585"/>
    <w:rsid w:val="006347B5"/>
    <w:rsid w:val="00634859"/>
    <w:rsid w:val="00634F38"/>
    <w:rsid w:val="00634F40"/>
    <w:rsid w:val="00635294"/>
    <w:rsid w:val="00635A68"/>
    <w:rsid w:val="00635AD9"/>
    <w:rsid w:val="00635C03"/>
    <w:rsid w:val="00636491"/>
    <w:rsid w:val="00636726"/>
    <w:rsid w:val="00636740"/>
    <w:rsid w:val="0063698B"/>
    <w:rsid w:val="00636FEB"/>
    <w:rsid w:val="0063735E"/>
    <w:rsid w:val="00637510"/>
    <w:rsid w:val="00637529"/>
    <w:rsid w:val="00640337"/>
    <w:rsid w:val="00640467"/>
    <w:rsid w:val="0064069C"/>
    <w:rsid w:val="00640859"/>
    <w:rsid w:val="00641650"/>
    <w:rsid w:val="00641C73"/>
    <w:rsid w:val="00641CC5"/>
    <w:rsid w:val="00641D0E"/>
    <w:rsid w:val="00641DEE"/>
    <w:rsid w:val="00641F26"/>
    <w:rsid w:val="00641F2B"/>
    <w:rsid w:val="0064209A"/>
    <w:rsid w:val="006422AE"/>
    <w:rsid w:val="00642344"/>
    <w:rsid w:val="0064262E"/>
    <w:rsid w:val="00642687"/>
    <w:rsid w:val="00642759"/>
    <w:rsid w:val="0064291F"/>
    <w:rsid w:val="00642C56"/>
    <w:rsid w:val="00642DCD"/>
    <w:rsid w:val="00642EC2"/>
    <w:rsid w:val="006431B3"/>
    <w:rsid w:val="006432C7"/>
    <w:rsid w:val="00643321"/>
    <w:rsid w:val="00643426"/>
    <w:rsid w:val="00643427"/>
    <w:rsid w:val="006435A1"/>
    <w:rsid w:val="00643810"/>
    <w:rsid w:val="0064397E"/>
    <w:rsid w:val="00644FE8"/>
    <w:rsid w:val="006452E2"/>
    <w:rsid w:val="00645495"/>
    <w:rsid w:val="00645600"/>
    <w:rsid w:val="00645705"/>
    <w:rsid w:val="006457D3"/>
    <w:rsid w:val="0064590F"/>
    <w:rsid w:val="0064599D"/>
    <w:rsid w:val="00645A1E"/>
    <w:rsid w:val="00645F40"/>
    <w:rsid w:val="00646041"/>
    <w:rsid w:val="00646ABD"/>
    <w:rsid w:val="00646E0A"/>
    <w:rsid w:val="00646FB7"/>
    <w:rsid w:val="00647CAA"/>
    <w:rsid w:val="00647CB7"/>
    <w:rsid w:val="00647F4C"/>
    <w:rsid w:val="00650A09"/>
    <w:rsid w:val="00651071"/>
    <w:rsid w:val="0065114D"/>
    <w:rsid w:val="00651233"/>
    <w:rsid w:val="00651250"/>
    <w:rsid w:val="00651351"/>
    <w:rsid w:val="00651473"/>
    <w:rsid w:val="00651875"/>
    <w:rsid w:val="00651896"/>
    <w:rsid w:val="00651A06"/>
    <w:rsid w:val="00651D3D"/>
    <w:rsid w:val="00651E19"/>
    <w:rsid w:val="00651EB2"/>
    <w:rsid w:val="00652286"/>
    <w:rsid w:val="00652347"/>
    <w:rsid w:val="00652422"/>
    <w:rsid w:val="006525F7"/>
    <w:rsid w:val="00652718"/>
    <w:rsid w:val="00652995"/>
    <w:rsid w:val="00652AB4"/>
    <w:rsid w:val="00652EC1"/>
    <w:rsid w:val="00652EDC"/>
    <w:rsid w:val="0065375E"/>
    <w:rsid w:val="00653DE1"/>
    <w:rsid w:val="00653E6A"/>
    <w:rsid w:val="00653F8D"/>
    <w:rsid w:val="0065422E"/>
    <w:rsid w:val="006542C1"/>
    <w:rsid w:val="006542D2"/>
    <w:rsid w:val="006543D3"/>
    <w:rsid w:val="006543F0"/>
    <w:rsid w:val="0065453A"/>
    <w:rsid w:val="00654583"/>
    <w:rsid w:val="006546AD"/>
    <w:rsid w:val="00654987"/>
    <w:rsid w:val="00654C05"/>
    <w:rsid w:val="00654C87"/>
    <w:rsid w:val="00654D56"/>
    <w:rsid w:val="00654E7D"/>
    <w:rsid w:val="00655031"/>
    <w:rsid w:val="0065523A"/>
    <w:rsid w:val="0065533F"/>
    <w:rsid w:val="00655369"/>
    <w:rsid w:val="00655569"/>
    <w:rsid w:val="00655A87"/>
    <w:rsid w:val="00655AFA"/>
    <w:rsid w:val="00655BBF"/>
    <w:rsid w:val="006560DE"/>
    <w:rsid w:val="00656344"/>
    <w:rsid w:val="006566A4"/>
    <w:rsid w:val="00656B4E"/>
    <w:rsid w:val="00656C54"/>
    <w:rsid w:val="006570E1"/>
    <w:rsid w:val="0065752E"/>
    <w:rsid w:val="00657A26"/>
    <w:rsid w:val="00657CE8"/>
    <w:rsid w:val="00657F20"/>
    <w:rsid w:val="006605CD"/>
    <w:rsid w:val="00660618"/>
    <w:rsid w:val="00660BD5"/>
    <w:rsid w:val="00660C4C"/>
    <w:rsid w:val="00661307"/>
    <w:rsid w:val="006614C4"/>
    <w:rsid w:val="0066154B"/>
    <w:rsid w:val="00662441"/>
    <w:rsid w:val="006627AF"/>
    <w:rsid w:val="00662A42"/>
    <w:rsid w:val="00662AC7"/>
    <w:rsid w:val="00662DD5"/>
    <w:rsid w:val="00663238"/>
    <w:rsid w:val="00663288"/>
    <w:rsid w:val="00663419"/>
    <w:rsid w:val="00663604"/>
    <w:rsid w:val="00663773"/>
    <w:rsid w:val="00663CDC"/>
    <w:rsid w:val="00663D9E"/>
    <w:rsid w:val="006641A7"/>
    <w:rsid w:val="006641AB"/>
    <w:rsid w:val="00664701"/>
    <w:rsid w:val="00664AB0"/>
    <w:rsid w:val="00664F23"/>
    <w:rsid w:val="00665B50"/>
    <w:rsid w:val="00665EC1"/>
    <w:rsid w:val="006663E7"/>
    <w:rsid w:val="00666424"/>
    <w:rsid w:val="00666449"/>
    <w:rsid w:val="00666685"/>
    <w:rsid w:val="006668F3"/>
    <w:rsid w:val="00666CD0"/>
    <w:rsid w:val="00666CE1"/>
    <w:rsid w:val="00666E0E"/>
    <w:rsid w:val="00667191"/>
    <w:rsid w:val="006677F5"/>
    <w:rsid w:val="0066794B"/>
    <w:rsid w:val="00667D22"/>
    <w:rsid w:val="00667D35"/>
    <w:rsid w:val="00667EBA"/>
    <w:rsid w:val="00670497"/>
    <w:rsid w:val="006704F0"/>
    <w:rsid w:val="006705FE"/>
    <w:rsid w:val="00670B5E"/>
    <w:rsid w:val="00670E08"/>
    <w:rsid w:val="006711A2"/>
    <w:rsid w:val="006715A9"/>
    <w:rsid w:val="006715CC"/>
    <w:rsid w:val="006715F0"/>
    <w:rsid w:val="00671759"/>
    <w:rsid w:val="00671B76"/>
    <w:rsid w:val="00671CA9"/>
    <w:rsid w:val="00671CB2"/>
    <w:rsid w:val="0067202D"/>
    <w:rsid w:val="00672741"/>
    <w:rsid w:val="00672B2E"/>
    <w:rsid w:val="00672E20"/>
    <w:rsid w:val="00673260"/>
    <w:rsid w:val="00673508"/>
    <w:rsid w:val="0067365E"/>
    <w:rsid w:val="00673902"/>
    <w:rsid w:val="00673B81"/>
    <w:rsid w:val="00673E67"/>
    <w:rsid w:val="006743BC"/>
    <w:rsid w:val="0067473D"/>
    <w:rsid w:val="006748B0"/>
    <w:rsid w:val="0067497A"/>
    <w:rsid w:val="00674A5B"/>
    <w:rsid w:val="00675008"/>
    <w:rsid w:val="006751C6"/>
    <w:rsid w:val="0067540E"/>
    <w:rsid w:val="00675781"/>
    <w:rsid w:val="006758D3"/>
    <w:rsid w:val="00675BB1"/>
    <w:rsid w:val="00675CA7"/>
    <w:rsid w:val="0067641A"/>
    <w:rsid w:val="0067682F"/>
    <w:rsid w:val="006801B1"/>
    <w:rsid w:val="006801D3"/>
    <w:rsid w:val="00680256"/>
    <w:rsid w:val="00680314"/>
    <w:rsid w:val="0068074A"/>
    <w:rsid w:val="00680765"/>
    <w:rsid w:val="00680B9F"/>
    <w:rsid w:val="006811F6"/>
    <w:rsid w:val="0068137D"/>
    <w:rsid w:val="006817D2"/>
    <w:rsid w:val="00681905"/>
    <w:rsid w:val="00681AA8"/>
    <w:rsid w:val="006829C8"/>
    <w:rsid w:val="00682A38"/>
    <w:rsid w:val="00682F04"/>
    <w:rsid w:val="00682FD0"/>
    <w:rsid w:val="006832DC"/>
    <w:rsid w:val="006836B6"/>
    <w:rsid w:val="00683749"/>
    <w:rsid w:val="00683AA4"/>
    <w:rsid w:val="00683D5A"/>
    <w:rsid w:val="006841A7"/>
    <w:rsid w:val="00684EC2"/>
    <w:rsid w:val="00684EFF"/>
    <w:rsid w:val="00685169"/>
    <w:rsid w:val="00685900"/>
    <w:rsid w:val="0068593F"/>
    <w:rsid w:val="006859F1"/>
    <w:rsid w:val="00685A0F"/>
    <w:rsid w:val="00685A7A"/>
    <w:rsid w:val="00686045"/>
    <w:rsid w:val="00686324"/>
    <w:rsid w:val="006864B3"/>
    <w:rsid w:val="00686709"/>
    <w:rsid w:val="006877D4"/>
    <w:rsid w:val="006900A0"/>
    <w:rsid w:val="00690329"/>
    <w:rsid w:val="00690359"/>
    <w:rsid w:val="006904EA"/>
    <w:rsid w:val="00690988"/>
    <w:rsid w:val="00690CF1"/>
    <w:rsid w:val="00690E31"/>
    <w:rsid w:val="00690F94"/>
    <w:rsid w:val="00691628"/>
    <w:rsid w:val="006916E7"/>
    <w:rsid w:val="0069172B"/>
    <w:rsid w:val="00691C91"/>
    <w:rsid w:val="00691E46"/>
    <w:rsid w:val="006920FF"/>
    <w:rsid w:val="00692605"/>
    <w:rsid w:val="00692866"/>
    <w:rsid w:val="00692961"/>
    <w:rsid w:val="00692A4B"/>
    <w:rsid w:val="00692CFD"/>
    <w:rsid w:val="0069316A"/>
    <w:rsid w:val="00693366"/>
    <w:rsid w:val="006936B0"/>
    <w:rsid w:val="00693F94"/>
    <w:rsid w:val="0069415B"/>
    <w:rsid w:val="0069442B"/>
    <w:rsid w:val="006950ED"/>
    <w:rsid w:val="006951BB"/>
    <w:rsid w:val="00695350"/>
    <w:rsid w:val="006954CF"/>
    <w:rsid w:val="00695791"/>
    <w:rsid w:val="006962D5"/>
    <w:rsid w:val="00696827"/>
    <w:rsid w:val="00696F6D"/>
    <w:rsid w:val="00697117"/>
    <w:rsid w:val="006971F6"/>
    <w:rsid w:val="006974D8"/>
    <w:rsid w:val="00697C4B"/>
    <w:rsid w:val="00697E16"/>
    <w:rsid w:val="006A0049"/>
    <w:rsid w:val="006A00EF"/>
    <w:rsid w:val="006A0390"/>
    <w:rsid w:val="006A0742"/>
    <w:rsid w:val="006A0F71"/>
    <w:rsid w:val="006A1040"/>
    <w:rsid w:val="006A188E"/>
    <w:rsid w:val="006A190B"/>
    <w:rsid w:val="006A1AA7"/>
    <w:rsid w:val="006A1C32"/>
    <w:rsid w:val="006A1D22"/>
    <w:rsid w:val="006A1EF9"/>
    <w:rsid w:val="006A1F35"/>
    <w:rsid w:val="006A2265"/>
    <w:rsid w:val="006A2E09"/>
    <w:rsid w:val="006A2E0A"/>
    <w:rsid w:val="006A2EBB"/>
    <w:rsid w:val="006A30ED"/>
    <w:rsid w:val="006A326E"/>
    <w:rsid w:val="006A33AB"/>
    <w:rsid w:val="006A3683"/>
    <w:rsid w:val="006A38B2"/>
    <w:rsid w:val="006A3BB3"/>
    <w:rsid w:val="006A43A9"/>
    <w:rsid w:val="006A449F"/>
    <w:rsid w:val="006A4614"/>
    <w:rsid w:val="006A49B9"/>
    <w:rsid w:val="006A4D81"/>
    <w:rsid w:val="006A4F95"/>
    <w:rsid w:val="006A5329"/>
    <w:rsid w:val="006A54FF"/>
    <w:rsid w:val="006A5B01"/>
    <w:rsid w:val="006A5B05"/>
    <w:rsid w:val="006A60F0"/>
    <w:rsid w:val="006A6365"/>
    <w:rsid w:val="006A64B2"/>
    <w:rsid w:val="006A677F"/>
    <w:rsid w:val="006A6C29"/>
    <w:rsid w:val="006A7058"/>
    <w:rsid w:val="006A729E"/>
    <w:rsid w:val="006A75DC"/>
    <w:rsid w:val="006A797F"/>
    <w:rsid w:val="006A7D5F"/>
    <w:rsid w:val="006A7D96"/>
    <w:rsid w:val="006A7DFB"/>
    <w:rsid w:val="006B05F6"/>
    <w:rsid w:val="006B0778"/>
    <w:rsid w:val="006B093C"/>
    <w:rsid w:val="006B0E7F"/>
    <w:rsid w:val="006B0F37"/>
    <w:rsid w:val="006B1FAA"/>
    <w:rsid w:val="006B1FF7"/>
    <w:rsid w:val="006B2309"/>
    <w:rsid w:val="006B245B"/>
    <w:rsid w:val="006B2577"/>
    <w:rsid w:val="006B2833"/>
    <w:rsid w:val="006B2C28"/>
    <w:rsid w:val="006B31C6"/>
    <w:rsid w:val="006B337D"/>
    <w:rsid w:val="006B3A54"/>
    <w:rsid w:val="006B4194"/>
    <w:rsid w:val="006B45E6"/>
    <w:rsid w:val="006B4696"/>
    <w:rsid w:val="006B4B3E"/>
    <w:rsid w:val="006B4C02"/>
    <w:rsid w:val="006B4FA7"/>
    <w:rsid w:val="006B5279"/>
    <w:rsid w:val="006B53D5"/>
    <w:rsid w:val="006B57E7"/>
    <w:rsid w:val="006B585F"/>
    <w:rsid w:val="006B5998"/>
    <w:rsid w:val="006B59EB"/>
    <w:rsid w:val="006B5A5E"/>
    <w:rsid w:val="006B5F0D"/>
    <w:rsid w:val="006B5F86"/>
    <w:rsid w:val="006B63CC"/>
    <w:rsid w:val="006B6516"/>
    <w:rsid w:val="006B6559"/>
    <w:rsid w:val="006B664E"/>
    <w:rsid w:val="006B6754"/>
    <w:rsid w:val="006B6956"/>
    <w:rsid w:val="006B6B6F"/>
    <w:rsid w:val="006B6D47"/>
    <w:rsid w:val="006B6F08"/>
    <w:rsid w:val="006B70F7"/>
    <w:rsid w:val="006B7104"/>
    <w:rsid w:val="006B7398"/>
    <w:rsid w:val="006B7561"/>
    <w:rsid w:val="006B7866"/>
    <w:rsid w:val="006B7B7E"/>
    <w:rsid w:val="006C008B"/>
    <w:rsid w:val="006C00DD"/>
    <w:rsid w:val="006C0398"/>
    <w:rsid w:val="006C0881"/>
    <w:rsid w:val="006C0992"/>
    <w:rsid w:val="006C197E"/>
    <w:rsid w:val="006C1B03"/>
    <w:rsid w:val="006C1C3D"/>
    <w:rsid w:val="006C1F52"/>
    <w:rsid w:val="006C20E2"/>
    <w:rsid w:val="006C21E0"/>
    <w:rsid w:val="006C226C"/>
    <w:rsid w:val="006C26DF"/>
    <w:rsid w:val="006C270A"/>
    <w:rsid w:val="006C27E0"/>
    <w:rsid w:val="006C2CA1"/>
    <w:rsid w:val="006C2EF2"/>
    <w:rsid w:val="006C3406"/>
    <w:rsid w:val="006C362D"/>
    <w:rsid w:val="006C36FF"/>
    <w:rsid w:val="006C3799"/>
    <w:rsid w:val="006C3874"/>
    <w:rsid w:val="006C3B1A"/>
    <w:rsid w:val="006C3D52"/>
    <w:rsid w:val="006C3E1E"/>
    <w:rsid w:val="006C3FF6"/>
    <w:rsid w:val="006C42D3"/>
    <w:rsid w:val="006C45D2"/>
    <w:rsid w:val="006C476D"/>
    <w:rsid w:val="006C47C5"/>
    <w:rsid w:val="006C49C6"/>
    <w:rsid w:val="006C4CF5"/>
    <w:rsid w:val="006C4F86"/>
    <w:rsid w:val="006C500A"/>
    <w:rsid w:val="006C5018"/>
    <w:rsid w:val="006C5075"/>
    <w:rsid w:val="006C53A2"/>
    <w:rsid w:val="006C568D"/>
    <w:rsid w:val="006C57EF"/>
    <w:rsid w:val="006C584B"/>
    <w:rsid w:val="006C5B41"/>
    <w:rsid w:val="006C5BEB"/>
    <w:rsid w:val="006C6088"/>
    <w:rsid w:val="006C6249"/>
    <w:rsid w:val="006C6542"/>
    <w:rsid w:val="006C6601"/>
    <w:rsid w:val="006C6B9E"/>
    <w:rsid w:val="006C6C24"/>
    <w:rsid w:val="006C6EE5"/>
    <w:rsid w:val="006C7327"/>
    <w:rsid w:val="006C7557"/>
    <w:rsid w:val="006C75A1"/>
    <w:rsid w:val="006C7A84"/>
    <w:rsid w:val="006C7E9C"/>
    <w:rsid w:val="006D0066"/>
    <w:rsid w:val="006D00F5"/>
    <w:rsid w:val="006D0231"/>
    <w:rsid w:val="006D068F"/>
    <w:rsid w:val="006D0BAF"/>
    <w:rsid w:val="006D17B3"/>
    <w:rsid w:val="006D20B8"/>
    <w:rsid w:val="006D2861"/>
    <w:rsid w:val="006D292F"/>
    <w:rsid w:val="006D29A9"/>
    <w:rsid w:val="006D29E3"/>
    <w:rsid w:val="006D2B0B"/>
    <w:rsid w:val="006D2CF6"/>
    <w:rsid w:val="006D2E3F"/>
    <w:rsid w:val="006D338F"/>
    <w:rsid w:val="006D356D"/>
    <w:rsid w:val="006D3A4B"/>
    <w:rsid w:val="006D3CC0"/>
    <w:rsid w:val="006D406D"/>
    <w:rsid w:val="006D4319"/>
    <w:rsid w:val="006D4591"/>
    <w:rsid w:val="006D49CE"/>
    <w:rsid w:val="006D4BFB"/>
    <w:rsid w:val="006D4F36"/>
    <w:rsid w:val="006D4F69"/>
    <w:rsid w:val="006D4FA9"/>
    <w:rsid w:val="006D53B9"/>
    <w:rsid w:val="006D5733"/>
    <w:rsid w:val="006D5CBC"/>
    <w:rsid w:val="006D5E31"/>
    <w:rsid w:val="006D63E2"/>
    <w:rsid w:val="006D67D2"/>
    <w:rsid w:val="006D6B8D"/>
    <w:rsid w:val="006D703D"/>
    <w:rsid w:val="006D7CEB"/>
    <w:rsid w:val="006D7DD0"/>
    <w:rsid w:val="006D7EE4"/>
    <w:rsid w:val="006D7FDB"/>
    <w:rsid w:val="006E0096"/>
    <w:rsid w:val="006E018E"/>
    <w:rsid w:val="006E05AD"/>
    <w:rsid w:val="006E09EC"/>
    <w:rsid w:val="006E0C1E"/>
    <w:rsid w:val="006E0C87"/>
    <w:rsid w:val="006E105F"/>
    <w:rsid w:val="006E13B6"/>
    <w:rsid w:val="006E146D"/>
    <w:rsid w:val="006E1977"/>
    <w:rsid w:val="006E1BE6"/>
    <w:rsid w:val="006E236D"/>
    <w:rsid w:val="006E2391"/>
    <w:rsid w:val="006E29AC"/>
    <w:rsid w:val="006E2B59"/>
    <w:rsid w:val="006E2E2C"/>
    <w:rsid w:val="006E2F1B"/>
    <w:rsid w:val="006E2F68"/>
    <w:rsid w:val="006E2FA7"/>
    <w:rsid w:val="006E2FEB"/>
    <w:rsid w:val="006E362A"/>
    <w:rsid w:val="006E395F"/>
    <w:rsid w:val="006E3CD3"/>
    <w:rsid w:val="006E3D36"/>
    <w:rsid w:val="006E3D52"/>
    <w:rsid w:val="006E3D93"/>
    <w:rsid w:val="006E3E2A"/>
    <w:rsid w:val="006E3F8F"/>
    <w:rsid w:val="006E4193"/>
    <w:rsid w:val="006E41E8"/>
    <w:rsid w:val="006E4209"/>
    <w:rsid w:val="006E42E0"/>
    <w:rsid w:val="006E45B1"/>
    <w:rsid w:val="006E4797"/>
    <w:rsid w:val="006E520B"/>
    <w:rsid w:val="006E54EC"/>
    <w:rsid w:val="006E5A72"/>
    <w:rsid w:val="006E5C7F"/>
    <w:rsid w:val="006E6101"/>
    <w:rsid w:val="006E7370"/>
    <w:rsid w:val="006E793F"/>
    <w:rsid w:val="006E7AA9"/>
    <w:rsid w:val="006F0342"/>
    <w:rsid w:val="006F0553"/>
    <w:rsid w:val="006F0714"/>
    <w:rsid w:val="006F0E0C"/>
    <w:rsid w:val="006F0FEE"/>
    <w:rsid w:val="006F138E"/>
    <w:rsid w:val="006F15C2"/>
    <w:rsid w:val="006F1B1C"/>
    <w:rsid w:val="006F20B5"/>
    <w:rsid w:val="006F2277"/>
    <w:rsid w:val="006F23EF"/>
    <w:rsid w:val="006F2A45"/>
    <w:rsid w:val="006F314D"/>
    <w:rsid w:val="006F3198"/>
    <w:rsid w:val="006F3220"/>
    <w:rsid w:val="006F32DB"/>
    <w:rsid w:val="006F382B"/>
    <w:rsid w:val="006F396D"/>
    <w:rsid w:val="006F3F4E"/>
    <w:rsid w:val="006F45CA"/>
    <w:rsid w:val="006F47B3"/>
    <w:rsid w:val="006F508A"/>
    <w:rsid w:val="006F518A"/>
    <w:rsid w:val="006F56FC"/>
    <w:rsid w:val="006F57F6"/>
    <w:rsid w:val="006F59B5"/>
    <w:rsid w:val="006F5CE4"/>
    <w:rsid w:val="006F5E5D"/>
    <w:rsid w:val="006F629C"/>
    <w:rsid w:val="006F6317"/>
    <w:rsid w:val="006F63EB"/>
    <w:rsid w:val="006F7021"/>
    <w:rsid w:val="006F733C"/>
    <w:rsid w:val="006F74FF"/>
    <w:rsid w:val="006F7566"/>
    <w:rsid w:val="006F771F"/>
    <w:rsid w:val="006F7BD9"/>
    <w:rsid w:val="006F7D2E"/>
    <w:rsid w:val="006F7FED"/>
    <w:rsid w:val="00700063"/>
    <w:rsid w:val="007001BB"/>
    <w:rsid w:val="00700658"/>
    <w:rsid w:val="00700713"/>
    <w:rsid w:val="00700DB0"/>
    <w:rsid w:val="00700F50"/>
    <w:rsid w:val="00701122"/>
    <w:rsid w:val="0070117E"/>
    <w:rsid w:val="007012F8"/>
    <w:rsid w:val="0070147B"/>
    <w:rsid w:val="00701C43"/>
    <w:rsid w:val="00701D73"/>
    <w:rsid w:val="0070212D"/>
    <w:rsid w:val="00702438"/>
    <w:rsid w:val="00702C38"/>
    <w:rsid w:val="00702CD9"/>
    <w:rsid w:val="00702E05"/>
    <w:rsid w:val="0070380B"/>
    <w:rsid w:val="00703898"/>
    <w:rsid w:val="00703CD3"/>
    <w:rsid w:val="00703D23"/>
    <w:rsid w:val="00703F8B"/>
    <w:rsid w:val="00704253"/>
    <w:rsid w:val="007045EB"/>
    <w:rsid w:val="00704673"/>
    <w:rsid w:val="0070546A"/>
    <w:rsid w:val="007057D8"/>
    <w:rsid w:val="007064AB"/>
    <w:rsid w:val="00706A87"/>
    <w:rsid w:val="00707280"/>
    <w:rsid w:val="00707400"/>
    <w:rsid w:val="007074BF"/>
    <w:rsid w:val="00707CB3"/>
    <w:rsid w:val="00707E96"/>
    <w:rsid w:val="007105E6"/>
    <w:rsid w:val="00710838"/>
    <w:rsid w:val="00710CA7"/>
    <w:rsid w:val="00710F31"/>
    <w:rsid w:val="00711744"/>
    <w:rsid w:val="00711DDD"/>
    <w:rsid w:val="00711E7B"/>
    <w:rsid w:val="0071217C"/>
    <w:rsid w:val="00712217"/>
    <w:rsid w:val="00712224"/>
    <w:rsid w:val="00712561"/>
    <w:rsid w:val="00712689"/>
    <w:rsid w:val="00712A4F"/>
    <w:rsid w:val="00712F18"/>
    <w:rsid w:val="007136DC"/>
    <w:rsid w:val="00713B55"/>
    <w:rsid w:val="00714141"/>
    <w:rsid w:val="0071435D"/>
    <w:rsid w:val="007145E8"/>
    <w:rsid w:val="0071482D"/>
    <w:rsid w:val="007148D0"/>
    <w:rsid w:val="00714FE0"/>
    <w:rsid w:val="007152DC"/>
    <w:rsid w:val="00715474"/>
    <w:rsid w:val="00715699"/>
    <w:rsid w:val="0071571F"/>
    <w:rsid w:val="00715F54"/>
    <w:rsid w:val="00715F69"/>
    <w:rsid w:val="0071643D"/>
    <w:rsid w:val="007165FB"/>
    <w:rsid w:val="00716718"/>
    <w:rsid w:val="007168BE"/>
    <w:rsid w:val="00716CF4"/>
    <w:rsid w:val="00716E8C"/>
    <w:rsid w:val="00717150"/>
    <w:rsid w:val="007171BF"/>
    <w:rsid w:val="00717691"/>
    <w:rsid w:val="00717836"/>
    <w:rsid w:val="00717966"/>
    <w:rsid w:val="00717FC3"/>
    <w:rsid w:val="00720360"/>
    <w:rsid w:val="00720DB3"/>
    <w:rsid w:val="00720E77"/>
    <w:rsid w:val="00721696"/>
    <w:rsid w:val="0072192F"/>
    <w:rsid w:val="00721D3E"/>
    <w:rsid w:val="00722129"/>
    <w:rsid w:val="00722936"/>
    <w:rsid w:val="00722D5F"/>
    <w:rsid w:val="007234A5"/>
    <w:rsid w:val="007235D8"/>
    <w:rsid w:val="0072397B"/>
    <w:rsid w:val="00723AB6"/>
    <w:rsid w:val="007244F7"/>
    <w:rsid w:val="00724561"/>
    <w:rsid w:val="00724B26"/>
    <w:rsid w:val="00724EB7"/>
    <w:rsid w:val="007258B1"/>
    <w:rsid w:val="007260D9"/>
    <w:rsid w:val="00726120"/>
    <w:rsid w:val="007263AF"/>
    <w:rsid w:val="007268EB"/>
    <w:rsid w:val="00726B71"/>
    <w:rsid w:val="00727AB9"/>
    <w:rsid w:val="00727C15"/>
    <w:rsid w:val="00727DB6"/>
    <w:rsid w:val="007300D0"/>
    <w:rsid w:val="0073041C"/>
    <w:rsid w:val="007306D1"/>
    <w:rsid w:val="00730C29"/>
    <w:rsid w:val="00730DB7"/>
    <w:rsid w:val="00731431"/>
    <w:rsid w:val="00731482"/>
    <w:rsid w:val="0073162C"/>
    <w:rsid w:val="00732473"/>
    <w:rsid w:val="00732860"/>
    <w:rsid w:val="00732A95"/>
    <w:rsid w:val="00732B2A"/>
    <w:rsid w:val="0073341E"/>
    <w:rsid w:val="007334A6"/>
    <w:rsid w:val="007335E8"/>
    <w:rsid w:val="007339A2"/>
    <w:rsid w:val="00733EC8"/>
    <w:rsid w:val="00733FD9"/>
    <w:rsid w:val="007340FF"/>
    <w:rsid w:val="007341F9"/>
    <w:rsid w:val="007343CA"/>
    <w:rsid w:val="007344F1"/>
    <w:rsid w:val="0073490D"/>
    <w:rsid w:val="00734D89"/>
    <w:rsid w:val="00734DFA"/>
    <w:rsid w:val="0073505C"/>
    <w:rsid w:val="00735506"/>
    <w:rsid w:val="0073581D"/>
    <w:rsid w:val="007358B1"/>
    <w:rsid w:val="00735E97"/>
    <w:rsid w:val="00736547"/>
    <w:rsid w:val="007366AF"/>
    <w:rsid w:val="007369E9"/>
    <w:rsid w:val="00736A03"/>
    <w:rsid w:val="0073780F"/>
    <w:rsid w:val="00737B89"/>
    <w:rsid w:val="00737BEB"/>
    <w:rsid w:val="00737BEF"/>
    <w:rsid w:val="00737C09"/>
    <w:rsid w:val="0074016E"/>
    <w:rsid w:val="0074048D"/>
    <w:rsid w:val="00740888"/>
    <w:rsid w:val="00740A0E"/>
    <w:rsid w:val="00740A8C"/>
    <w:rsid w:val="00740F5C"/>
    <w:rsid w:val="00741229"/>
    <w:rsid w:val="007415F1"/>
    <w:rsid w:val="00741688"/>
    <w:rsid w:val="007419C2"/>
    <w:rsid w:val="00741E53"/>
    <w:rsid w:val="007420CC"/>
    <w:rsid w:val="007421EC"/>
    <w:rsid w:val="007421FA"/>
    <w:rsid w:val="0074275B"/>
    <w:rsid w:val="0074279C"/>
    <w:rsid w:val="007427B2"/>
    <w:rsid w:val="00742ABE"/>
    <w:rsid w:val="00742D31"/>
    <w:rsid w:val="00743075"/>
    <w:rsid w:val="00743174"/>
    <w:rsid w:val="00743453"/>
    <w:rsid w:val="0074353D"/>
    <w:rsid w:val="007435F6"/>
    <w:rsid w:val="00743790"/>
    <w:rsid w:val="00743849"/>
    <w:rsid w:val="007438B7"/>
    <w:rsid w:val="00743D44"/>
    <w:rsid w:val="00744172"/>
    <w:rsid w:val="00744305"/>
    <w:rsid w:val="00744328"/>
    <w:rsid w:val="0074483A"/>
    <w:rsid w:val="007460FE"/>
    <w:rsid w:val="007461EE"/>
    <w:rsid w:val="007461FC"/>
    <w:rsid w:val="00746244"/>
    <w:rsid w:val="00746701"/>
    <w:rsid w:val="00746B6E"/>
    <w:rsid w:val="00746E40"/>
    <w:rsid w:val="00746EB0"/>
    <w:rsid w:val="007470A7"/>
    <w:rsid w:val="00747310"/>
    <w:rsid w:val="0074774D"/>
    <w:rsid w:val="00747C0D"/>
    <w:rsid w:val="00747D8C"/>
    <w:rsid w:val="00747DDC"/>
    <w:rsid w:val="00747F88"/>
    <w:rsid w:val="0075021C"/>
    <w:rsid w:val="007504C9"/>
    <w:rsid w:val="007506A7"/>
    <w:rsid w:val="007506B7"/>
    <w:rsid w:val="007515EA"/>
    <w:rsid w:val="00751645"/>
    <w:rsid w:val="00751740"/>
    <w:rsid w:val="007517CB"/>
    <w:rsid w:val="007518A6"/>
    <w:rsid w:val="00751D4A"/>
    <w:rsid w:val="00752001"/>
    <w:rsid w:val="00752075"/>
    <w:rsid w:val="0075213C"/>
    <w:rsid w:val="0075227F"/>
    <w:rsid w:val="00752AA8"/>
    <w:rsid w:val="007531A4"/>
    <w:rsid w:val="007531C6"/>
    <w:rsid w:val="00753461"/>
    <w:rsid w:val="0075378A"/>
    <w:rsid w:val="00754443"/>
    <w:rsid w:val="0075457B"/>
    <w:rsid w:val="00754D6D"/>
    <w:rsid w:val="00755045"/>
    <w:rsid w:val="007552A1"/>
    <w:rsid w:val="00755A10"/>
    <w:rsid w:val="00755B8B"/>
    <w:rsid w:val="00756317"/>
    <w:rsid w:val="007563CB"/>
    <w:rsid w:val="00756AFB"/>
    <w:rsid w:val="00756C01"/>
    <w:rsid w:val="00756D1B"/>
    <w:rsid w:val="0075746D"/>
    <w:rsid w:val="00757A28"/>
    <w:rsid w:val="00757A69"/>
    <w:rsid w:val="00757DE6"/>
    <w:rsid w:val="00757FFA"/>
    <w:rsid w:val="0076025C"/>
    <w:rsid w:val="007602C9"/>
    <w:rsid w:val="007603A6"/>
    <w:rsid w:val="00760E17"/>
    <w:rsid w:val="00760ED1"/>
    <w:rsid w:val="0076124C"/>
    <w:rsid w:val="00761772"/>
    <w:rsid w:val="00761801"/>
    <w:rsid w:val="0076183A"/>
    <w:rsid w:val="00761883"/>
    <w:rsid w:val="00761D50"/>
    <w:rsid w:val="00761E20"/>
    <w:rsid w:val="00761F36"/>
    <w:rsid w:val="007621D6"/>
    <w:rsid w:val="00762318"/>
    <w:rsid w:val="0076239F"/>
    <w:rsid w:val="00762519"/>
    <w:rsid w:val="0076269C"/>
    <w:rsid w:val="00762B7A"/>
    <w:rsid w:val="00762CD8"/>
    <w:rsid w:val="00762D2E"/>
    <w:rsid w:val="0076315A"/>
    <w:rsid w:val="007637F1"/>
    <w:rsid w:val="00763A78"/>
    <w:rsid w:val="00764239"/>
    <w:rsid w:val="0076465B"/>
    <w:rsid w:val="0076466C"/>
    <w:rsid w:val="00764716"/>
    <w:rsid w:val="00764E35"/>
    <w:rsid w:val="0076500D"/>
    <w:rsid w:val="0076512A"/>
    <w:rsid w:val="00765161"/>
    <w:rsid w:val="00765253"/>
    <w:rsid w:val="0076538E"/>
    <w:rsid w:val="007658DF"/>
    <w:rsid w:val="00765E6B"/>
    <w:rsid w:val="00766509"/>
    <w:rsid w:val="00766AAA"/>
    <w:rsid w:val="00766ABD"/>
    <w:rsid w:val="00766BE4"/>
    <w:rsid w:val="00766C1F"/>
    <w:rsid w:val="00766CD3"/>
    <w:rsid w:val="00766E47"/>
    <w:rsid w:val="007672AC"/>
    <w:rsid w:val="0076773D"/>
    <w:rsid w:val="00767B84"/>
    <w:rsid w:val="00767C17"/>
    <w:rsid w:val="00770A63"/>
    <w:rsid w:val="00770ACF"/>
    <w:rsid w:val="00770C30"/>
    <w:rsid w:val="00770EB8"/>
    <w:rsid w:val="00771126"/>
    <w:rsid w:val="007715BB"/>
    <w:rsid w:val="0077171E"/>
    <w:rsid w:val="0077234F"/>
    <w:rsid w:val="00772966"/>
    <w:rsid w:val="00772A29"/>
    <w:rsid w:val="00772CB4"/>
    <w:rsid w:val="00772CCC"/>
    <w:rsid w:val="00772CF9"/>
    <w:rsid w:val="007738FD"/>
    <w:rsid w:val="00773F73"/>
    <w:rsid w:val="007740C5"/>
    <w:rsid w:val="007741B6"/>
    <w:rsid w:val="007745C7"/>
    <w:rsid w:val="00774663"/>
    <w:rsid w:val="00774CE3"/>
    <w:rsid w:val="00774D85"/>
    <w:rsid w:val="00774E2C"/>
    <w:rsid w:val="00774E6F"/>
    <w:rsid w:val="007753AC"/>
    <w:rsid w:val="007754CC"/>
    <w:rsid w:val="007755DF"/>
    <w:rsid w:val="0077568C"/>
    <w:rsid w:val="00775924"/>
    <w:rsid w:val="00775E34"/>
    <w:rsid w:val="00775F46"/>
    <w:rsid w:val="007762BD"/>
    <w:rsid w:val="00776579"/>
    <w:rsid w:val="0077753D"/>
    <w:rsid w:val="00777648"/>
    <w:rsid w:val="00777761"/>
    <w:rsid w:val="007777B2"/>
    <w:rsid w:val="00777840"/>
    <w:rsid w:val="00777A5D"/>
    <w:rsid w:val="00777A80"/>
    <w:rsid w:val="00777F36"/>
    <w:rsid w:val="0078001F"/>
    <w:rsid w:val="007800DA"/>
    <w:rsid w:val="0078012B"/>
    <w:rsid w:val="00780267"/>
    <w:rsid w:val="0078061D"/>
    <w:rsid w:val="0078085E"/>
    <w:rsid w:val="00780D1F"/>
    <w:rsid w:val="00781065"/>
    <w:rsid w:val="00781317"/>
    <w:rsid w:val="00781324"/>
    <w:rsid w:val="00781382"/>
    <w:rsid w:val="007814A4"/>
    <w:rsid w:val="00781B94"/>
    <w:rsid w:val="007821AA"/>
    <w:rsid w:val="00782814"/>
    <w:rsid w:val="00782822"/>
    <w:rsid w:val="007833D5"/>
    <w:rsid w:val="007835FD"/>
    <w:rsid w:val="00783B93"/>
    <w:rsid w:val="00783C4C"/>
    <w:rsid w:val="007841FE"/>
    <w:rsid w:val="007844F0"/>
    <w:rsid w:val="00784612"/>
    <w:rsid w:val="007846D2"/>
    <w:rsid w:val="00784879"/>
    <w:rsid w:val="00784AB5"/>
    <w:rsid w:val="0078549E"/>
    <w:rsid w:val="00785556"/>
    <w:rsid w:val="00785563"/>
    <w:rsid w:val="0078563E"/>
    <w:rsid w:val="00785722"/>
    <w:rsid w:val="00785CEC"/>
    <w:rsid w:val="00785D75"/>
    <w:rsid w:val="007863CF"/>
    <w:rsid w:val="007864F4"/>
    <w:rsid w:val="00786625"/>
    <w:rsid w:val="00786F00"/>
    <w:rsid w:val="00786FAD"/>
    <w:rsid w:val="007872A0"/>
    <w:rsid w:val="007872F9"/>
    <w:rsid w:val="00787E78"/>
    <w:rsid w:val="00790111"/>
    <w:rsid w:val="007901D8"/>
    <w:rsid w:val="00790891"/>
    <w:rsid w:val="007911D6"/>
    <w:rsid w:val="007911F1"/>
    <w:rsid w:val="00791FE3"/>
    <w:rsid w:val="007921CD"/>
    <w:rsid w:val="007923C8"/>
    <w:rsid w:val="00792737"/>
    <w:rsid w:val="00792B9C"/>
    <w:rsid w:val="00793021"/>
    <w:rsid w:val="0079310D"/>
    <w:rsid w:val="00793435"/>
    <w:rsid w:val="0079349D"/>
    <w:rsid w:val="007935A3"/>
    <w:rsid w:val="0079392F"/>
    <w:rsid w:val="00793D47"/>
    <w:rsid w:val="007940E5"/>
    <w:rsid w:val="007941CB"/>
    <w:rsid w:val="0079455E"/>
    <w:rsid w:val="007945DD"/>
    <w:rsid w:val="0079524B"/>
    <w:rsid w:val="00795578"/>
    <w:rsid w:val="007957ED"/>
    <w:rsid w:val="00795817"/>
    <w:rsid w:val="00795E3B"/>
    <w:rsid w:val="00795E78"/>
    <w:rsid w:val="00795EC9"/>
    <w:rsid w:val="00795EE7"/>
    <w:rsid w:val="00795F06"/>
    <w:rsid w:val="00795F6C"/>
    <w:rsid w:val="0079635E"/>
    <w:rsid w:val="00796363"/>
    <w:rsid w:val="007968D2"/>
    <w:rsid w:val="00796CBE"/>
    <w:rsid w:val="00796E39"/>
    <w:rsid w:val="00796EBD"/>
    <w:rsid w:val="00796F3D"/>
    <w:rsid w:val="00797FC5"/>
    <w:rsid w:val="007A042C"/>
    <w:rsid w:val="007A06C6"/>
    <w:rsid w:val="007A16E7"/>
    <w:rsid w:val="007A18FB"/>
    <w:rsid w:val="007A197B"/>
    <w:rsid w:val="007A1A22"/>
    <w:rsid w:val="007A2C30"/>
    <w:rsid w:val="007A2D08"/>
    <w:rsid w:val="007A2EBB"/>
    <w:rsid w:val="007A339C"/>
    <w:rsid w:val="007A36BE"/>
    <w:rsid w:val="007A39B9"/>
    <w:rsid w:val="007A3AA7"/>
    <w:rsid w:val="007A3DE9"/>
    <w:rsid w:val="007A3EB1"/>
    <w:rsid w:val="007A4268"/>
    <w:rsid w:val="007A42C8"/>
    <w:rsid w:val="007A494C"/>
    <w:rsid w:val="007A49A1"/>
    <w:rsid w:val="007A50AC"/>
    <w:rsid w:val="007A5340"/>
    <w:rsid w:val="007A53E6"/>
    <w:rsid w:val="007A545F"/>
    <w:rsid w:val="007A5519"/>
    <w:rsid w:val="007A5BBE"/>
    <w:rsid w:val="007A5BE5"/>
    <w:rsid w:val="007A5C15"/>
    <w:rsid w:val="007A5D6B"/>
    <w:rsid w:val="007A5FE5"/>
    <w:rsid w:val="007A61EF"/>
    <w:rsid w:val="007A64D5"/>
    <w:rsid w:val="007A6C37"/>
    <w:rsid w:val="007A6ED8"/>
    <w:rsid w:val="007A6F11"/>
    <w:rsid w:val="007A756A"/>
    <w:rsid w:val="007A7A5D"/>
    <w:rsid w:val="007A7A64"/>
    <w:rsid w:val="007A7B0F"/>
    <w:rsid w:val="007A7B9E"/>
    <w:rsid w:val="007A7BBE"/>
    <w:rsid w:val="007B0361"/>
    <w:rsid w:val="007B0643"/>
    <w:rsid w:val="007B082E"/>
    <w:rsid w:val="007B0C99"/>
    <w:rsid w:val="007B0E64"/>
    <w:rsid w:val="007B11BA"/>
    <w:rsid w:val="007B126E"/>
    <w:rsid w:val="007B1922"/>
    <w:rsid w:val="007B1F13"/>
    <w:rsid w:val="007B1F28"/>
    <w:rsid w:val="007B1F51"/>
    <w:rsid w:val="007B2694"/>
    <w:rsid w:val="007B26F8"/>
    <w:rsid w:val="007B2888"/>
    <w:rsid w:val="007B28C5"/>
    <w:rsid w:val="007B2D05"/>
    <w:rsid w:val="007B2E70"/>
    <w:rsid w:val="007B2ED1"/>
    <w:rsid w:val="007B326F"/>
    <w:rsid w:val="007B3447"/>
    <w:rsid w:val="007B389B"/>
    <w:rsid w:val="007B3EC3"/>
    <w:rsid w:val="007B4235"/>
    <w:rsid w:val="007B439E"/>
    <w:rsid w:val="007B47A1"/>
    <w:rsid w:val="007B502C"/>
    <w:rsid w:val="007B5371"/>
    <w:rsid w:val="007B554E"/>
    <w:rsid w:val="007B55A3"/>
    <w:rsid w:val="007B574B"/>
    <w:rsid w:val="007B57B8"/>
    <w:rsid w:val="007B583C"/>
    <w:rsid w:val="007B5AC2"/>
    <w:rsid w:val="007B624C"/>
    <w:rsid w:val="007B76B1"/>
    <w:rsid w:val="007B773E"/>
    <w:rsid w:val="007B7747"/>
    <w:rsid w:val="007C0010"/>
    <w:rsid w:val="007C05F0"/>
    <w:rsid w:val="007C07CD"/>
    <w:rsid w:val="007C0C4D"/>
    <w:rsid w:val="007C1BD6"/>
    <w:rsid w:val="007C1CD3"/>
    <w:rsid w:val="007C28AF"/>
    <w:rsid w:val="007C2B7A"/>
    <w:rsid w:val="007C2CA1"/>
    <w:rsid w:val="007C3408"/>
    <w:rsid w:val="007C341C"/>
    <w:rsid w:val="007C3751"/>
    <w:rsid w:val="007C37C7"/>
    <w:rsid w:val="007C3B4D"/>
    <w:rsid w:val="007C3C98"/>
    <w:rsid w:val="007C3E19"/>
    <w:rsid w:val="007C3FC3"/>
    <w:rsid w:val="007C41CF"/>
    <w:rsid w:val="007C43EF"/>
    <w:rsid w:val="007C45AD"/>
    <w:rsid w:val="007C4809"/>
    <w:rsid w:val="007C4AE4"/>
    <w:rsid w:val="007C4B56"/>
    <w:rsid w:val="007C4B62"/>
    <w:rsid w:val="007C5B22"/>
    <w:rsid w:val="007C60D1"/>
    <w:rsid w:val="007C6287"/>
    <w:rsid w:val="007C6DA0"/>
    <w:rsid w:val="007C71C2"/>
    <w:rsid w:val="007C7675"/>
    <w:rsid w:val="007C77AC"/>
    <w:rsid w:val="007C7C7B"/>
    <w:rsid w:val="007C7D8C"/>
    <w:rsid w:val="007C7F38"/>
    <w:rsid w:val="007D00F6"/>
    <w:rsid w:val="007D0510"/>
    <w:rsid w:val="007D0B63"/>
    <w:rsid w:val="007D0B74"/>
    <w:rsid w:val="007D0BC2"/>
    <w:rsid w:val="007D0D75"/>
    <w:rsid w:val="007D111F"/>
    <w:rsid w:val="007D1B43"/>
    <w:rsid w:val="007D1DA7"/>
    <w:rsid w:val="007D2247"/>
    <w:rsid w:val="007D27C3"/>
    <w:rsid w:val="007D2971"/>
    <w:rsid w:val="007D2998"/>
    <w:rsid w:val="007D31D7"/>
    <w:rsid w:val="007D34DD"/>
    <w:rsid w:val="007D34EC"/>
    <w:rsid w:val="007D360D"/>
    <w:rsid w:val="007D38C0"/>
    <w:rsid w:val="007D3B8A"/>
    <w:rsid w:val="007D4E48"/>
    <w:rsid w:val="007D53A1"/>
    <w:rsid w:val="007D56B1"/>
    <w:rsid w:val="007D587B"/>
    <w:rsid w:val="007D58A2"/>
    <w:rsid w:val="007D5BC7"/>
    <w:rsid w:val="007D5DA6"/>
    <w:rsid w:val="007D6417"/>
    <w:rsid w:val="007D645B"/>
    <w:rsid w:val="007D64DF"/>
    <w:rsid w:val="007D67B3"/>
    <w:rsid w:val="007D6916"/>
    <w:rsid w:val="007D6995"/>
    <w:rsid w:val="007D69E9"/>
    <w:rsid w:val="007D72BE"/>
    <w:rsid w:val="007D75FC"/>
    <w:rsid w:val="007D7634"/>
    <w:rsid w:val="007E026A"/>
    <w:rsid w:val="007E0A7F"/>
    <w:rsid w:val="007E0D3B"/>
    <w:rsid w:val="007E139F"/>
    <w:rsid w:val="007E1841"/>
    <w:rsid w:val="007E1922"/>
    <w:rsid w:val="007E196A"/>
    <w:rsid w:val="007E19B4"/>
    <w:rsid w:val="007E1A76"/>
    <w:rsid w:val="007E1AE4"/>
    <w:rsid w:val="007E2951"/>
    <w:rsid w:val="007E295E"/>
    <w:rsid w:val="007E2BCE"/>
    <w:rsid w:val="007E2C36"/>
    <w:rsid w:val="007E2C9E"/>
    <w:rsid w:val="007E2FB3"/>
    <w:rsid w:val="007E347A"/>
    <w:rsid w:val="007E34CF"/>
    <w:rsid w:val="007E3739"/>
    <w:rsid w:val="007E4434"/>
    <w:rsid w:val="007E46C4"/>
    <w:rsid w:val="007E48B9"/>
    <w:rsid w:val="007E49FD"/>
    <w:rsid w:val="007E4BF9"/>
    <w:rsid w:val="007E5106"/>
    <w:rsid w:val="007E5284"/>
    <w:rsid w:val="007E5657"/>
    <w:rsid w:val="007E5BD4"/>
    <w:rsid w:val="007E6466"/>
    <w:rsid w:val="007E6792"/>
    <w:rsid w:val="007E6F80"/>
    <w:rsid w:val="007E6FC5"/>
    <w:rsid w:val="007E7049"/>
    <w:rsid w:val="007E75DE"/>
    <w:rsid w:val="007E7785"/>
    <w:rsid w:val="007E7844"/>
    <w:rsid w:val="007E7B7A"/>
    <w:rsid w:val="007F0432"/>
    <w:rsid w:val="007F046E"/>
    <w:rsid w:val="007F050E"/>
    <w:rsid w:val="007F0B3E"/>
    <w:rsid w:val="007F112B"/>
    <w:rsid w:val="007F124A"/>
    <w:rsid w:val="007F13F0"/>
    <w:rsid w:val="007F16F4"/>
    <w:rsid w:val="007F1837"/>
    <w:rsid w:val="007F1B89"/>
    <w:rsid w:val="007F202A"/>
    <w:rsid w:val="007F22DB"/>
    <w:rsid w:val="007F242C"/>
    <w:rsid w:val="007F2765"/>
    <w:rsid w:val="007F2834"/>
    <w:rsid w:val="007F2A8B"/>
    <w:rsid w:val="007F2AFD"/>
    <w:rsid w:val="007F2E6C"/>
    <w:rsid w:val="007F3285"/>
    <w:rsid w:val="007F3579"/>
    <w:rsid w:val="007F3660"/>
    <w:rsid w:val="007F3B93"/>
    <w:rsid w:val="007F3BA0"/>
    <w:rsid w:val="007F3CF6"/>
    <w:rsid w:val="007F41C9"/>
    <w:rsid w:val="007F4464"/>
    <w:rsid w:val="007F4787"/>
    <w:rsid w:val="007F484F"/>
    <w:rsid w:val="007F5432"/>
    <w:rsid w:val="007F5729"/>
    <w:rsid w:val="007F583D"/>
    <w:rsid w:val="007F5F6A"/>
    <w:rsid w:val="007F6303"/>
    <w:rsid w:val="007F647F"/>
    <w:rsid w:val="007F6572"/>
    <w:rsid w:val="007F665E"/>
    <w:rsid w:val="007F683E"/>
    <w:rsid w:val="007F689A"/>
    <w:rsid w:val="007F69EE"/>
    <w:rsid w:val="007F6F55"/>
    <w:rsid w:val="007F7208"/>
    <w:rsid w:val="007F78F6"/>
    <w:rsid w:val="007F7CC3"/>
    <w:rsid w:val="008001AF"/>
    <w:rsid w:val="008003D0"/>
    <w:rsid w:val="0080080D"/>
    <w:rsid w:val="00800837"/>
    <w:rsid w:val="00800A7A"/>
    <w:rsid w:val="00800B5D"/>
    <w:rsid w:val="00800C53"/>
    <w:rsid w:val="00800CA5"/>
    <w:rsid w:val="00800F3D"/>
    <w:rsid w:val="00800F4B"/>
    <w:rsid w:val="0080121B"/>
    <w:rsid w:val="0080196C"/>
    <w:rsid w:val="00801F18"/>
    <w:rsid w:val="0080251D"/>
    <w:rsid w:val="00802BE6"/>
    <w:rsid w:val="00802CBB"/>
    <w:rsid w:val="00802DD4"/>
    <w:rsid w:val="008031DA"/>
    <w:rsid w:val="0080377E"/>
    <w:rsid w:val="008037C9"/>
    <w:rsid w:val="00803A0A"/>
    <w:rsid w:val="00803A17"/>
    <w:rsid w:val="00803BDF"/>
    <w:rsid w:val="00803EB2"/>
    <w:rsid w:val="00803FD4"/>
    <w:rsid w:val="008041EA"/>
    <w:rsid w:val="00804739"/>
    <w:rsid w:val="00804B38"/>
    <w:rsid w:val="00804CD3"/>
    <w:rsid w:val="00805126"/>
    <w:rsid w:val="0080563E"/>
    <w:rsid w:val="00805A2C"/>
    <w:rsid w:val="0080644D"/>
    <w:rsid w:val="0080686B"/>
    <w:rsid w:val="008071B9"/>
    <w:rsid w:val="0080762C"/>
    <w:rsid w:val="008077B7"/>
    <w:rsid w:val="00807981"/>
    <w:rsid w:val="00807A02"/>
    <w:rsid w:val="00807C19"/>
    <w:rsid w:val="00807CB5"/>
    <w:rsid w:val="00807EC9"/>
    <w:rsid w:val="00810113"/>
    <w:rsid w:val="00810304"/>
    <w:rsid w:val="008104CE"/>
    <w:rsid w:val="00810957"/>
    <w:rsid w:val="00810B10"/>
    <w:rsid w:val="00810C60"/>
    <w:rsid w:val="00810EBE"/>
    <w:rsid w:val="0081138B"/>
    <w:rsid w:val="008114B8"/>
    <w:rsid w:val="008118DA"/>
    <w:rsid w:val="00811B4C"/>
    <w:rsid w:val="00811FE6"/>
    <w:rsid w:val="00812166"/>
    <w:rsid w:val="008124E8"/>
    <w:rsid w:val="00812D12"/>
    <w:rsid w:val="00812F50"/>
    <w:rsid w:val="008134C1"/>
    <w:rsid w:val="00813A0F"/>
    <w:rsid w:val="00813E46"/>
    <w:rsid w:val="0081429D"/>
    <w:rsid w:val="008142EB"/>
    <w:rsid w:val="00814340"/>
    <w:rsid w:val="00814979"/>
    <w:rsid w:val="00814D09"/>
    <w:rsid w:val="0081527D"/>
    <w:rsid w:val="0081535E"/>
    <w:rsid w:val="008155BD"/>
    <w:rsid w:val="0081566A"/>
    <w:rsid w:val="00815B29"/>
    <w:rsid w:val="00815D89"/>
    <w:rsid w:val="00816414"/>
    <w:rsid w:val="008165B3"/>
    <w:rsid w:val="008167B3"/>
    <w:rsid w:val="0081683A"/>
    <w:rsid w:val="0081699D"/>
    <w:rsid w:val="00816D2C"/>
    <w:rsid w:val="00816E0C"/>
    <w:rsid w:val="00817965"/>
    <w:rsid w:val="008179E7"/>
    <w:rsid w:val="00817B86"/>
    <w:rsid w:val="00820129"/>
    <w:rsid w:val="00820250"/>
    <w:rsid w:val="0082148D"/>
    <w:rsid w:val="0082194C"/>
    <w:rsid w:val="00821F4A"/>
    <w:rsid w:val="008226CD"/>
    <w:rsid w:val="00822BDF"/>
    <w:rsid w:val="00823148"/>
    <w:rsid w:val="0082420D"/>
    <w:rsid w:val="00824211"/>
    <w:rsid w:val="0082436B"/>
    <w:rsid w:val="0082438F"/>
    <w:rsid w:val="008244BD"/>
    <w:rsid w:val="008247B9"/>
    <w:rsid w:val="00824B72"/>
    <w:rsid w:val="00825D69"/>
    <w:rsid w:val="00825D6E"/>
    <w:rsid w:val="00825D98"/>
    <w:rsid w:val="00825DAA"/>
    <w:rsid w:val="00825FB7"/>
    <w:rsid w:val="0082617B"/>
    <w:rsid w:val="008261FC"/>
    <w:rsid w:val="008268EE"/>
    <w:rsid w:val="00827465"/>
    <w:rsid w:val="00827639"/>
    <w:rsid w:val="00827743"/>
    <w:rsid w:val="00827B95"/>
    <w:rsid w:val="00827BFC"/>
    <w:rsid w:val="00827D04"/>
    <w:rsid w:val="00827E5F"/>
    <w:rsid w:val="008300C2"/>
    <w:rsid w:val="008309C4"/>
    <w:rsid w:val="00830A0D"/>
    <w:rsid w:val="00830A20"/>
    <w:rsid w:val="00830B42"/>
    <w:rsid w:val="00830B5C"/>
    <w:rsid w:val="00830F0E"/>
    <w:rsid w:val="0083138F"/>
    <w:rsid w:val="00831442"/>
    <w:rsid w:val="00831850"/>
    <w:rsid w:val="00831B2F"/>
    <w:rsid w:val="008321EA"/>
    <w:rsid w:val="00832242"/>
    <w:rsid w:val="00832422"/>
    <w:rsid w:val="0083280C"/>
    <w:rsid w:val="008328AE"/>
    <w:rsid w:val="008328C1"/>
    <w:rsid w:val="008329FA"/>
    <w:rsid w:val="00832C45"/>
    <w:rsid w:val="00832F52"/>
    <w:rsid w:val="00832F73"/>
    <w:rsid w:val="00833024"/>
    <w:rsid w:val="00833162"/>
    <w:rsid w:val="0083379B"/>
    <w:rsid w:val="00833840"/>
    <w:rsid w:val="00833A5A"/>
    <w:rsid w:val="00833A87"/>
    <w:rsid w:val="00833BF6"/>
    <w:rsid w:val="00833CE7"/>
    <w:rsid w:val="00833E45"/>
    <w:rsid w:val="00833E91"/>
    <w:rsid w:val="00833FF4"/>
    <w:rsid w:val="0083429A"/>
    <w:rsid w:val="00834775"/>
    <w:rsid w:val="0083496E"/>
    <w:rsid w:val="00834B29"/>
    <w:rsid w:val="00834B8A"/>
    <w:rsid w:val="008351D8"/>
    <w:rsid w:val="00835245"/>
    <w:rsid w:val="0083578E"/>
    <w:rsid w:val="00835A6B"/>
    <w:rsid w:val="00835A8C"/>
    <w:rsid w:val="00835BD6"/>
    <w:rsid w:val="00835EAB"/>
    <w:rsid w:val="00836031"/>
    <w:rsid w:val="008360E6"/>
    <w:rsid w:val="008363AA"/>
    <w:rsid w:val="008366EE"/>
    <w:rsid w:val="00836D98"/>
    <w:rsid w:val="00836DBA"/>
    <w:rsid w:val="00837305"/>
    <w:rsid w:val="00837451"/>
    <w:rsid w:val="00837618"/>
    <w:rsid w:val="00837715"/>
    <w:rsid w:val="00837987"/>
    <w:rsid w:val="00837A74"/>
    <w:rsid w:val="00837D79"/>
    <w:rsid w:val="008402A7"/>
    <w:rsid w:val="008406AE"/>
    <w:rsid w:val="00840C26"/>
    <w:rsid w:val="00840D05"/>
    <w:rsid w:val="00840DDF"/>
    <w:rsid w:val="00840EB7"/>
    <w:rsid w:val="00841560"/>
    <w:rsid w:val="00841577"/>
    <w:rsid w:val="0084189B"/>
    <w:rsid w:val="00841DB1"/>
    <w:rsid w:val="00842178"/>
    <w:rsid w:val="0084261C"/>
    <w:rsid w:val="0084285F"/>
    <w:rsid w:val="0084296A"/>
    <w:rsid w:val="00842F28"/>
    <w:rsid w:val="00842F8A"/>
    <w:rsid w:val="008433EF"/>
    <w:rsid w:val="0084349F"/>
    <w:rsid w:val="00843602"/>
    <w:rsid w:val="00843652"/>
    <w:rsid w:val="008436DE"/>
    <w:rsid w:val="008436FA"/>
    <w:rsid w:val="00843759"/>
    <w:rsid w:val="00843835"/>
    <w:rsid w:val="0084438B"/>
    <w:rsid w:val="0084447F"/>
    <w:rsid w:val="008447FB"/>
    <w:rsid w:val="00844D6B"/>
    <w:rsid w:val="00844F9B"/>
    <w:rsid w:val="00845176"/>
    <w:rsid w:val="00845DE9"/>
    <w:rsid w:val="00845F1E"/>
    <w:rsid w:val="008460C9"/>
    <w:rsid w:val="00846554"/>
    <w:rsid w:val="008469FC"/>
    <w:rsid w:val="00846E3C"/>
    <w:rsid w:val="00847012"/>
    <w:rsid w:val="00847289"/>
    <w:rsid w:val="008475A6"/>
    <w:rsid w:val="008475E4"/>
    <w:rsid w:val="00847A2E"/>
    <w:rsid w:val="0085015D"/>
    <w:rsid w:val="00850295"/>
    <w:rsid w:val="00850309"/>
    <w:rsid w:val="008506E4"/>
    <w:rsid w:val="008506FB"/>
    <w:rsid w:val="00850749"/>
    <w:rsid w:val="008508CA"/>
    <w:rsid w:val="00850D84"/>
    <w:rsid w:val="00850EF5"/>
    <w:rsid w:val="00851079"/>
    <w:rsid w:val="00851302"/>
    <w:rsid w:val="008517D7"/>
    <w:rsid w:val="00852A21"/>
    <w:rsid w:val="00852A95"/>
    <w:rsid w:val="00852D22"/>
    <w:rsid w:val="00852DC5"/>
    <w:rsid w:val="00852ECF"/>
    <w:rsid w:val="008532AB"/>
    <w:rsid w:val="008532F0"/>
    <w:rsid w:val="00853522"/>
    <w:rsid w:val="00853788"/>
    <w:rsid w:val="00853979"/>
    <w:rsid w:val="00853996"/>
    <w:rsid w:val="00853DB9"/>
    <w:rsid w:val="00853EFC"/>
    <w:rsid w:val="0085415E"/>
    <w:rsid w:val="0085423D"/>
    <w:rsid w:val="008546C5"/>
    <w:rsid w:val="008549BC"/>
    <w:rsid w:val="008549CE"/>
    <w:rsid w:val="00854C1E"/>
    <w:rsid w:val="00854C37"/>
    <w:rsid w:val="00854DA3"/>
    <w:rsid w:val="00855042"/>
    <w:rsid w:val="00855046"/>
    <w:rsid w:val="00855401"/>
    <w:rsid w:val="008558D7"/>
    <w:rsid w:val="008559F1"/>
    <w:rsid w:val="00855CC1"/>
    <w:rsid w:val="00855D7F"/>
    <w:rsid w:val="00855EA5"/>
    <w:rsid w:val="00855EBA"/>
    <w:rsid w:val="00856016"/>
    <w:rsid w:val="0085645B"/>
    <w:rsid w:val="00856D2F"/>
    <w:rsid w:val="00856DD7"/>
    <w:rsid w:val="00856DD8"/>
    <w:rsid w:val="00856F16"/>
    <w:rsid w:val="008572E5"/>
    <w:rsid w:val="008572EE"/>
    <w:rsid w:val="00857BC4"/>
    <w:rsid w:val="00860665"/>
    <w:rsid w:val="0086070C"/>
    <w:rsid w:val="00860789"/>
    <w:rsid w:val="008609E9"/>
    <w:rsid w:val="00860B4D"/>
    <w:rsid w:val="00860BAD"/>
    <w:rsid w:val="00860C1A"/>
    <w:rsid w:val="00860D58"/>
    <w:rsid w:val="0086108F"/>
    <w:rsid w:val="008610E9"/>
    <w:rsid w:val="00861310"/>
    <w:rsid w:val="0086168B"/>
    <w:rsid w:val="00861863"/>
    <w:rsid w:val="00861F15"/>
    <w:rsid w:val="008624F3"/>
    <w:rsid w:val="008625D6"/>
    <w:rsid w:val="00862D8E"/>
    <w:rsid w:val="00862EDA"/>
    <w:rsid w:val="00863077"/>
    <w:rsid w:val="0086337E"/>
    <w:rsid w:val="0086393A"/>
    <w:rsid w:val="00863944"/>
    <w:rsid w:val="00863F57"/>
    <w:rsid w:val="008642D8"/>
    <w:rsid w:val="00864459"/>
    <w:rsid w:val="008646D5"/>
    <w:rsid w:val="00864B73"/>
    <w:rsid w:val="00864D73"/>
    <w:rsid w:val="00864DAB"/>
    <w:rsid w:val="00864F44"/>
    <w:rsid w:val="00865119"/>
    <w:rsid w:val="00865AA8"/>
    <w:rsid w:val="00866548"/>
    <w:rsid w:val="0086657F"/>
    <w:rsid w:val="0086668F"/>
    <w:rsid w:val="00866733"/>
    <w:rsid w:val="00866BCA"/>
    <w:rsid w:val="00866C04"/>
    <w:rsid w:val="00866E00"/>
    <w:rsid w:val="008674B2"/>
    <w:rsid w:val="00867A1E"/>
    <w:rsid w:val="00867B68"/>
    <w:rsid w:val="00870027"/>
    <w:rsid w:val="00870103"/>
    <w:rsid w:val="0087071D"/>
    <w:rsid w:val="00870AD7"/>
    <w:rsid w:val="00870B5F"/>
    <w:rsid w:val="00870E6E"/>
    <w:rsid w:val="0087135C"/>
    <w:rsid w:val="008713CA"/>
    <w:rsid w:val="008713EA"/>
    <w:rsid w:val="00871680"/>
    <w:rsid w:val="00871A5C"/>
    <w:rsid w:val="00872040"/>
    <w:rsid w:val="00872715"/>
    <w:rsid w:val="008728B8"/>
    <w:rsid w:val="008729E1"/>
    <w:rsid w:val="00872A8B"/>
    <w:rsid w:val="00872CAF"/>
    <w:rsid w:val="00872FB0"/>
    <w:rsid w:val="0087304D"/>
    <w:rsid w:val="0087344B"/>
    <w:rsid w:val="00873675"/>
    <w:rsid w:val="008736D7"/>
    <w:rsid w:val="008737C3"/>
    <w:rsid w:val="008739BC"/>
    <w:rsid w:val="00873C86"/>
    <w:rsid w:val="00873C9E"/>
    <w:rsid w:val="00873EEB"/>
    <w:rsid w:val="008740DC"/>
    <w:rsid w:val="0087414A"/>
    <w:rsid w:val="0087485C"/>
    <w:rsid w:val="008748E5"/>
    <w:rsid w:val="008749DA"/>
    <w:rsid w:val="008751E9"/>
    <w:rsid w:val="008756EE"/>
    <w:rsid w:val="0087590B"/>
    <w:rsid w:val="00875D88"/>
    <w:rsid w:val="00876002"/>
    <w:rsid w:val="008765DD"/>
    <w:rsid w:val="0087694F"/>
    <w:rsid w:val="008769D2"/>
    <w:rsid w:val="00876B44"/>
    <w:rsid w:val="008770ED"/>
    <w:rsid w:val="00877177"/>
    <w:rsid w:val="00877775"/>
    <w:rsid w:val="00877ADD"/>
    <w:rsid w:val="00877C4F"/>
    <w:rsid w:val="00877E26"/>
    <w:rsid w:val="008801AC"/>
    <w:rsid w:val="00880241"/>
    <w:rsid w:val="00880E02"/>
    <w:rsid w:val="00880EAB"/>
    <w:rsid w:val="008811D8"/>
    <w:rsid w:val="008814A1"/>
    <w:rsid w:val="008816B6"/>
    <w:rsid w:val="00881A6D"/>
    <w:rsid w:val="00882919"/>
    <w:rsid w:val="00882B76"/>
    <w:rsid w:val="00882CD6"/>
    <w:rsid w:val="00882DCF"/>
    <w:rsid w:val="00882F57"/>
    <w:rsid w:val="00882FAB"/>
    <w:rsid w:val="0088407A"/>
    <w:rsid w:val="0088462C"/>
    <w:rsid w:val="00885210"/>
    <w:rsid w:val="00885368"/>
    <w:rsid w:val="008853EB"/>
    <w:rsid w:val="0088566C"/>
    <w:rsid w:val="008858D7"/>
    <w:rsid w:val="00885955"/>
    <w:rsid w:val="008865DA"/>
    <w:rsid w:val="008868AF"/>
    <w:rsid w:val="00886999"/>
    <w:rsid w:val="00886CD8"/>
    <w:rsid w:val="008871AB"/>
    <w:rsid w:val="0088735F"/>
    <w:rsid w:val="0088768B"/>
    <w:rsid w:val="0088787B"/>
    <w:rsid w:val="00887BA0"/>
    <w:rsid w:val="00887C53"/>
    <w:rsid w:val="00887CBD"/>
    <w:rsid w:val="00887F3F"/>
    <w:rsid w:val="008900E5"/>
    <w:rsid w:val="00890149"/>
    <w:rsid w:val="008901A8"/>
    <w:rsid w:val="00890271"/>
    <w:rsid w:val="00890768"/>
    <w:rsid w:val="00890B8D"/>
    <w:rsid w:val="008911E1"/>
    <w:rsid w:val="00891207"/>
    <w:rsid w:val="00891243"/>
    <w:rsid w:val="008912A7"/>
    <w:rsid w:val="00891344"/>
    <w:rsid w:val="008916B8"/>
    <w:rsid w:val="00891FBB"/>
    <w:rsid w:val="008923EF"/>
    <w:rsid w:val="0089320A"/>
    <w:rsid w:val="00893629"/>
    <w:rsid w:val="008938B2"/>
    <w:rsid w:val="00893B5E"/>
    <w:rsid w:val="00893C43"/>
    <w:rsid w:val="0089408A"/>
    <w:rsid w:val="008944F5"/>
    <w:rsid w:val="00894748"/>
    <w:rsid w:val="008949CF"/>
    <w:rsid w:val="0089517F"/>
    <w:rsid w:val="00895646"/>
    <w:rsid w:val="008958E2"/>
    <w:rsid w:val="0089594B"/>
    <w:rsid w:val="00895A6F"/>
    <w:rsid w:val="00895D9F"/>
    <w:rsid w:val="0089630C"/>
    <w:rsid w:val="00896332"/>
    <w:rsid w:val="00896A45"/>
    <w:rsid w:val="00896AF7"/>
    <w:rsid w:val="00896C7E"/>
    <w:rsid w:val="00896DD0"/>
    <w:rsid w:val="00896EC9"/>
    <w:rsid w:val="00897161"/>
    <w:rsid w:val="00897561"/>
    <w:rsid w:val="00897A19"/>
    <w:rsid w:val="00897BDB"/>
    <w:rsid w:val="008A0187"/>
    <w:rsid w:val="008A01FD"/>
    <w:rsid w:val="008A025D"/>
    <w:rsid w:val="008A0261"/>
    <w:rsid w:val="008A08BD"/>
    <w:rsid w:val="008A098B"/>
    <w:rsid w:val="008A0BE1"/>
    <w:rsid w:val="008A0D01"/>
    <w:rsid w:val="008A0D5A"/>
    <w:rsid w:val="008A0E87"/>
    <w:rsid w:val="008A0F0F"/>
    <w:rsid w:val="008A1310"/>
    <w:rsid w:val="008A1464"/>
    <w:rsid w:val="008A14C7"/>
    <w:rsid w:val="008A25E6"/>
    <w:rsid w:val="008A2AB9"/>
    <w:rsid w:val="008A2B5C"/>
    <w:rsid w:val="008A2D79"/>
    <w:rsid w:val="008A3417"/>
    <w:rsid w:val="008A3DF0"/>
    <w:rsid w:val="008A43F1"/>
    <w:rsid w:val="008A47E4"/>
    <w:rsid w:val="008A4C95"/>
    <w:rsid w:val="008A4DD3"/>
    <w:rsid w:val="008A4E2C"/>
    <w:rsid w:val="008A50EC"/>
    <w:rsid w:val="008A549E"/>
    <w:rsid w:val="008A61F9"/>
    <w:rsid w:val="008A63F4"/>
    <w:rsid w:val="008A68CF"/>
    <w:rsid w:val="008A69DB"/>
    <w:rsid w:val="008A6B7C"/>
    <w:rsid w:val="008A6BBA"/>
    <w:rsid w:val="008A6BBF"/>
    <w:rsid w:val="008A6E79"/>
    <w:rsid w:val="008A6E90"/>
    <w:rsid w:val="008A6F85"/>
    <w:rsid w:val="008A6F90"/>
    <w:rsid w:val="008A715E"/>
    <w:rsid w:val="008A719D"/>
    <w:rsid w:val="008B016D"/>
    <w:rsid w:val="008B02AC"/>
    <w:rsid w:val="008B0405"/>
    <w:rsid w:val="008B04A4"/>
    <w:rsid w:val="008B058B"/>
    <w:rsid w:val="008B0782"/>
    <w:rsid w:val="008B0832"/>
    <w:rsid w:val="008B09BF"/>
    <w:rsid w:val="008B0DE8"/>
    <w:rsid w:val="008B0F14"/>
    <w:rsid w:val="008B12AE"/>
    <w:rsid w:val="008B1866"/>
    <w:rsid w:val="008B1CDE"/>
    <w:rsid w:val="008B23DF"/>
    <w:rsid w:val="008B243E"/>
    <w:rsid w:val="008B2F26"/>
    <w:rsid w:val="008B35C6"/>
    <w:rsid w:val="008B36CE"/>
    <w:rsid w:val="008B3E63"/>
    <w:rsid w:val="008B3FBC"/>
    <w:rsid w:val="008B3FEC"/>
    <w:rsid w:val="008B4356"/>
    <w:rsid w:val="008B4463"/>
    <w:rsid w:val="008B44DE"/>
    <w:rsid w:val="008B4527"/>
    <w:rsid w:val="008B4617"/>
    <w:rsid w:val="008B463B"/>
    <w:rsid w:val="008B4720"/>
    <w:rsid w:val="008B4A04"/>
    <w:rsid w:val="008B4B43"/>
    <w:rsid w:val="008B4F14"/>
    <w:rsid w:val="008B51BB"/>
    <w:rsid w:val="008B5606"/>
    <w:rsid w:val="008B5658"/>
    <w:rsid w:val="008B5860"/>
    <w:rsid w:val="008B594D"/>
    <w:rsid w:val="008B5B3D"/>
    <w:rsid w:val="008B5FA2"/>
    <w:rsid w:val="008B6035"/>
    <w:rsid w:val="008B61CE"/>
    <w:rsid w:val="008B6247"/>
    <w:rsid w:val="008B6438"/>
    <w:rsid w:val="008B6630"/>
    <w:rsid w:val="008B6B2E"/>
    <w:rsid w:val="008B6D26"/>
    <w:rsid w:val="008B6D4F"/>
    <w:rsid w:val="008B6E49"/>
    <w:rsid w:val="008B6E64"/>
    <w:rsid w:val="008B6F97"/>
    <w:rsid w:val="008B7214"/>
    <w:rsid w:val="008B7580"/>
    <w:rsid w:val="008B7D30"/>
    <w:rsid w:val="008B7DAF"/>
    <w:rsid w:val="008C006E"/>
    <w:rsid w:val="008C062F"/>
    <w:rsid w:val="008C093F"/>
    <w:rsid w:val="008C0E0C"/>
    <w:rsid w:val="008C0EDC"/>
    <w:rsid w:val="008C0F28"/>
    <w:rsid w:val="008C1A58"/>
    <w:rsid w:val="008C1BC3"/>
    <w:rsid w:val="008C1C9D"/>
    <w:rsid w:val="008C1DF5"/>
    <w:rsid w:val="008C1ED4"/>
    <w:rsid w:val="008C2649"/>
    <w:rsid w:val="008C270E"/>
    <w:rsid w:val="008C27B2"/>
    <w:rsid w:val="008C3352"/>
    <w:rsid w:val="008C3A4F"/>
    <w:rsid w:val="008C3C97"/>
    <w:rsid w:val="008C3E99"/>
    <w:rsid w:val="008C4205"/>
    <w:rsid w:val="008C421B"/>
    <w:rsid w:val="008C4255"/>
    <w:rsid w:val="008C47A7"/>
    <w:rsid w:val="008C48C7"/>
    <w:rsid w:val="008C4A0B"/>
    <w:rsid w:val="008C4A7A"/>
    <w:rsid w:val="008C4CCD"/>
    <w:rsid w:val="008C567E"/>
    <w:rsid w:val="008C56F2"/>
    <w:rsid w:val="008C56FA"/>
    <w:rsid w:val="008C5BEA"/>
    <w:rsid w:val="008C6080"/>
    <w:rsid w:val="008C6090"/>
    <w:rsid w:val="008C61B9"/>
    <w:rsid w:val="008C64C3"/>
    <w:rsid w:val="008C65B5"/>
    <w:rsid w:val="008C67BD"/>
    <w:rsid w:val="008C68FF"/>
    <w:rsid w:val="008C690E"/>
    <w:rsid w:val="008C6AD5"/>
    <w:rsid w:val="008C6C3D"/>
    <w:rsid w:val="008C6D9B"/>
    <w:rsid w:val="008C73EC"/>
    <w:rsid w:val="008C77DC"/>
    <w:rsid w:val="008C7B1B"/>
    <w:rsid w:val="008C7FC1"/>
    <w:rsid w:val="008D0080"/>
    <w:rsid w:val="008D024A"/>
    <w:rsid w:val="008D09CF"/>
    <w:rsid w:val="008D0CD3"/>
    <w:rsid w:val="008D0EA8"/>
    <w:rsid w:val="008D0F14"/>
    <w:rsid w:val="008D1680"/>
    <w:rsid w:val="008D1745"/>
    <w:rsid w:val="008D194A"/>
    <w:rsid w:val="008D195D"/>
    <w:rsid w:val="008D19E7"/>
    <w:rsid w:val="008D1BF9"/>
    <w:rsid w:val="008D1C27"/>
    <w:rsid w:val="008D1C28"/>
    <w:rsid w:val="008D2591"/>
    <w:rsid w:val="008D28E8"/>
    <w:rsid w:val="008D2DB8"/>
    <w:rsid w:val="008D2EBD"/>
    <w:rsid w:val="008D3380"/>
    <w:rsid w:val="008D3492"/>
    <w:rsid w:val="008D3980"/>
    <w:rsid w:val="008D3AFC"/>
    <w:rsid w:val="008D497A"/>
    <w:rsid w:val="008D4D47"/>
    <w:rsid w:val="008D5369"/>
    <w:rsid w:val="008D5514"/>
    <w:rsid w:val="008D5593"/>
    <w:rsid w:val="008D55F2"/>
    <w:rsid w:val="008D5B7F"/>
    <w:rsid w:val="008D5F74"/>
    <w:rsid w:val="008D5FD5"/>
    <w:rsid w:val="008D5FDA"/>
    <w:rsid w:val="008D607D"/>
    <w:rsid w:val="008D609A"/>
    <w:rsid w:val="008D6559"/>
    <w:rsid w:val="008D656D"/>
    <w:rsid w:val="008D6705"/>
    <w:rsid w:val="008D6851"/>
    <w:rsid w:val="008D6A01"/>
    <w:rsid w:val="008D6BE8"/>
    <w:rsid w:val="008D6F26"/>
    <w:rsid w:val="008D727A"/>
    <w:rsid w:val="008D73CE"/>
    <w:rsid w:val="008D7A29"/>
    <w:rsid w:val="008E04D8"/>
    <w:rsid w:val="008E075F"/>
    <w:rsid w:val="008E0969"/>
    <w:rsid w:val="008E0A31"/>
    <w:rsid w:val="008E0D76"/>
    <w:rsid w:val="008E0EF1"/>
    <w:rsid w:val="008E156C"/>
    <w:rsid w:val="008E2079"/>
    <w:rsid w:val="008E2176"/>
    <w:rsid w:val="008E251A"/>
    <w:rsid w:val="008E2633"/>
    <w:rsid w:val="008E2682"/>
    <w:rsid w:val="008E27C5"/>
    <w:rsid w:val="008E27F6"/>
    <w:rsid w:val="008E3045"/>
    <w:rsid w:val="008E34FD"/>
    <w:rsid w:val="008E3D2D"/>
    <w:rsid w:val="008E3E2D"/>
    <w:rsid w:val="008E4117"/>
    <w:rsid w:val="008E4135"/>
    <w:rsid w:val="008E4557"/>
    <w:rsid w:val="008E4837"/>
    <w:rsid w:val="008E492C"/>
    <w:rsid w:val="008E497F"/>
    <w:rsid w:val="008E4C83"/>
    <w:rsid w:val="008E515E"/>
    <w:rsid w:val="008E5819"/>
    <w:rsid w:val="008E59D5"/>
    <w:rsid w:val="008E5D5A"/>
    <w:rsid w:val="008E5EB4"/>
    <w:rsid w:val="008E6026"/>
    <w:rsid w:val="008E619B"/>
    <w:rsid w:val="008E652B"/>
    <w:rsid w:val="008E6541"/>
    <w:rsid w:val="008E6698"/>
    <w:rsid w:val="008E685D"/>
    <w:rsid w:val="008E7567"/>
    <w:rsid w:val="008E7694"/>
    <w:rsid w:val="008E77F1"/>
    <w:rsid w:val="008E7A59"/>
    <w:rsid w:val="008E7BC1"/>
    <w:rsid w:val="008F0C0C"/>
    <w:rsid w:val="008F0D33"/>
    <w:rsid w:val="008F0F04"/>
    <w:rsid w:val="008F0F45"/>
    <w:rsid w:val="008F119F"/>
    <w:rsid w:val="008F156C"/>
    <w:rsid w:val="008F1625"/>
    <w:rsid w:val="008F1A44"/>
    <w:rsid w:val="008F1AD6"/>
    <w:rsid w:val="008F1BC1"/>
    <w:rsid w:val="008F1D56"/>
    <w:rsid w:val="008F1FAE"/>
    <w:rsid w:val="008F23C1"/>
    <w:rsid w:val="008F2498"/>
    <w:rsid w:val="008F269E"/>
    <w:rsid w:val="008F27DF"/>
    <w:rsid w:val="008F2D51"/>
    <w:rsid w:val="008F3153"/>
    <w:rsid w:val="008F382D"/>
    <w:rsid w:val="008F3BEB"/>
    <w:rsid w:val="008F3CDF"/>
    <w:rsid w:val="008F40A2"/>
    <w:rsid w:val="008F455E"/>
    <w:rsid w:val="008F461D"/>
    <w:rsid w:val="008F4947"/>
    <w:rsid w:val="008F4A82"/>
    <w:rsid w:val="008F4B45"/>
    <w:rsid w:val="008F5156"/>
    <w:rsid w:val="008F563E"/>
    <w:rsid w:val="008F584D"/>
    <w:rsid w:val="008F5980"/>
    <w:rsid w:val="008F5B23"/>
    <w:rsid w:val="008F5C14"/>
    <w:rsid w:val="008F5E44"/>
    <w:rsid w:val="008F66F8"/>
    <w:rsid w:val="008F694A"/>
    <w:rsid w:val="008F6C26"/>
    <w:rsid w:val="008F6C62"/>
    <w:rsid w:val="008F6D28"/>
    <w:rsid w:val="008F7309"/>
    <w:rsid w:val="008F7E87"/>
    <w:rsid w:val="008F7F19"/>
    <w:rsid w:val="00900859"/>
    <w:rsid w:val="00900C5E"/>
    <w:rsid w:val="00900D75"/>
    <w:rsid w:val="00901182"/>
    <w:rsid w:val="00901691"/>
    <w:rsid w:val="0090178C"/>
    <w:rsid w:val="00902394"/>
    <w:rsid w:val="00903199"/>
    <w:rsid w:val="0090358A"/>
    <w:rsid w:val="00903948"/>
    <w:rsid w:val="009039A5"/>
    <w:rsid w:val="00903F85"/>
    <w:rsid w:val="00903FAE"/>
    <w:rsid w:val="00904180"/>
    <w:rsid w:val="00904288"/>
    <w:rsid w:val="009042A1"/>
    <w:rsid w:val="00904655"/>
    <w:rsid w:val="00904A7E"/>
    <w:rsid w:val="00904ACF"/>
    <w:rsid w:val="00904B3B"/>
    <w:rsid w:val="00904B80"/>
    <w:rsid w:val="00904D21"/>
    <w:rsid w:val="00905333"/>
    <w:rsid w:val="009059DF"/>
    <w:rsid w:val="00905BDB"/>
    <w:rsid w:val="00905D21"/>
    <w:rsid w:val="009061F9"/>
    <w:rsid w:val="0090662D"/>
    <w:rsid w:val="009067BA"/>
    <w:rsid w:val="00906984"/>
    <w:rsid w:val="00906C92"/>
    <w:rsid w:val="00906F5F"/>
    <w:rsid w:val="00907348"/>
    <w:rsid w:val="00907B97"/>
    <w:rsid w:val="00907D65"/>
    <w:rsid w:val="009101E0"/>
    <w:rsid w:val="0091032A"/>
    <w:rsid w:val="00910543"/>
    <w:rsid w:val="00910604"/>
    <w:rsid w:val="00910BB1"/>
    <w:rsid w:val="00910CCF"/>
    <w:rsid w:val="00910E36"/>
    <w:rsid w:val="00911277"/>
    <w:rsid w:val="0091191B"/>
    <w:rsid w:val="00911A96"/>
    <w:rsid w:val="00911BAF"/>
    <w:rsid w:val="0091200F"/>
    <w:rsid w:val="009125B9"/>
    <w:rsid w:val="009125F8"/>
    <w:rsid w:val="00912959"/>
    <w:rsid w:val="009130BC"/>
    <w:rsid w:val="00913958"/>
    <w:rsid w:val="00913960"/>
    <w:rsid w:val="00913DB1"/>
    <w:rsid w:val="009141D8"/>
    <w:rsid w:val="00914561"/>
    <w:rsid w:val="00914575"/>
    <w:rsid w:val="00914CB2"/>
    <w:rsid w:val="00914D9C"/>
    <w:rsid w:val="00915041"/>
    <w:rsid w:val="0091504E"/>
    <w:rsid w:val="009150C7"/>
    <w:rsid w:val="009152C6"/>
    <w:rsid w:val="009152D8"/>
    <w:rsid w:val="00915833"/>
    <w:rsid w:val="00915AA5"/>
    <w:rsid w:val="00915BAD"/>
    <w:rsid w:val="00915C31"/>
    <w:rsid w:val="00915DB3"/>
    <w:rsid w:val="00915E8B"/>
    <w:rsid w:val="0091621F"/>
    <w:rsid w:val="00916B0F"/>
    <w:rsid w:val="00916D4F"/>
    <w:rsid w:val="00916F7D"/>
    <w:rsid w:val="00917112"/>
    <w:rsid w:val="009173F9"/>
    <w:rsid w:val="00917559"/>
    <w:rsid w:val="00917C60"/>
    <w:rsid w:val="00917E72"/>
    <w:rsid w:val="00920CA0"/>
    <w:rsid w:val="00920DD8"/>
    <w:rsid w:val="00920FFF"/>
    <w:rsid w:val="009212AF"/>
    <w:rsid w:val="00921868"/>
    <w:rsid w:val="00921996"/>
    <w:rsid w:val="00921CD3"/>
    <w:rsid w:val="00921DD5"/>
    <w:rsid w:val="00921F97"/>
    <w:rsid w:val="00921FE2"/>
    <w:rsid w:val="00922096"/>
    <w:rsid w:val="00922AA9"/>
    <w:rsid w:val="00922B04"/>
    <w:rsid w:val="009235E5"/>
    <w:rsid w:val="009240AD"/>
    <w:rsid w:val="00924F73"/>
    <w:rsid w:val="00925102"/>
    <w:rsid w:val="00925273"/>
    <w:rsid w:val="00925674"/>
    <w:rsid w:val="00925BDA"/>
    <w:rsid w:val="00925C09"/>
    <w:rsid w:val="00926104"/>
    <w:rsid w:val="009262D4"/>
    <w:rsid w:val="009262E1"/>
    <w:rsid w:val="0092665B"/>
    <w:rsid w:val="009269B1"/>
    <w:rsid w:val="00927303"/>
    <w:rsid w:val="009273FF"/>
    <w:rsid w:val="00927888"/>
    <w:rsid w:val="00927A4F"/>
    <w:rsid w:val="00927BCA"/>
    <w:rsid w:val="00927C4C"/>
    <w:rsid w:val="00927E18"/>
    <w:rsid w:val="00930361"/>
    <w:rsid w:val="0093075C"/>
    <w:rsid w:val="00930C04"/>
    <w:rsid w:val="00930D5B"/>
    <w:rsid w:val="00930D8E"/>
    <w:rsid w:val="00930E83"/>
    <w:rsid w:val="00930F2D"/>
    <w:rsid w:val="009310A8"/>
    <w:rsid w:val="00931604"/>
    <w:rsid w:val="0093161C"/>
    <w:rsid w:val="00931821"/>
    <w:rsid w:val="00931A00"/>
    <w:rsid w:val="00931ACA"/>
    <w:rsid w:val="00931BF7"/>
    <w:rsid w:val="00931F9F"/>
    <w:rsid w:val="00931FBD"/>
    <w:rsid w:val="009322C7"/>
    <w:rsid w:val="0093246D"/>
    <w:rsid w:val="009324E5"/>
    <w:rsid w:val="009327B3"/>
    <w:rsid w:val="00932A0C"/>
    <w:rsid w:val="00932B8B"/>
    <w:rsid w:val="00932BDD"/>
    <w:rsid w:val="00933056"/>
    <w:rsid w:val="0093332F"/>
    <w:rsid w:val="0093364E"/>
    <w:rsid w:val="00933A39"/>
    <w:rsid w:val="00933AEE"/>
    <w:rsid w:val="00933AF0"/>
    <w:rsid w:val="00933B41"/>
    <w:rsid w:val="00933BF0"/>
    <w:rsid w:val="00933C53"/>
    <w:rsid w:val="00933CCC"/>
    <w:rsid w:val="00933FCC"/>
    <w:rsid w:val="00934480"/>
    <w:rsid w:val="0093483E"/>
    <w:rsid w:val="00934890"/>
    <w:rsid w:val="00934C79"/>
    <w:rsid w:val="00934DB5"/>
    <w:rsid w:val="00934E29"/>
    <w:rsid w:val="00934E66"/>
    <w:rsid w:val="00934F73"/>
    <w:rsid w:val="00935226"/>
    <w:rsid w:val="0093522E"/>
    <w:rsid w:val="009352D1"/>
    <w:rsid w:val="009353EF"/>
    <w:rsid w:val="0093564E"/>
    <w:rsid w:val="00935961"/>
    <w:rsid w:val="009359EC"/>
    <w:rsid w:val="00935BE1"/>
    <w:rsid w:val="0093648B"/>
    <w:rsid w:val="009364D0"/>
    <w:rsid w:val="00936977"/>
    <w:rsid w:val="00936991"/>
    <w:rsid w:val="009369DE"/>
    <w:rsid w:val="00936D26"/>
    <w:rsid w:val="0093761A"/>
    <w:rsid w:val="00937ED6"/>
    <w:rsid w:val="00940094"/>
    <w:rsid w:val="009402BF"/>
    <w:rsid w:val="0094034C"/>
    <w:rsid w:val="00940678"/>
    <w:rsid w:val="0094073E"/>
    <w:rsid w:val="00941497"/>
    <w:rsid w:val="00941889"/>
    <w:rsid w:val="00941AC5"/>
    <w:rsid w:val="00941B6C"/>
    <w:rsid w:val="00941DB3"/>
    <w:rsid w:val="00942696"/>
    <w:rsid w:val="00942887"/>
    <w:rsid w:val="009429B5"/>
    <w:rsid w:val="009431CC"/>
    <w:rsid w:val="009432C0"/>
    <w:rsid w:val="009432CC"/>
    <w:rsid w:val="0094338F"/>
    <w:rsid w:val="00943426"/>
    <w:rsid w:val="00943789"/>
    <w:rsid w:val="00943F28"/>
    <w:rsid w:val="00944788"/>
    <w:rsid w:val="00944CF3"/>
    <w:rsid w:val="00945D59"/>
    <w:rsid w:val="00946C3E"/>
    <w:rsid w:val="00946CAD"/>
    <w:rsid w:val="00946D4F"/>
    <w:rsid w:val="00947AD8"/>
    <w:rsid w:val="00947DB9"/>
    <w:rsid w:val="00950114"/>
    <w:rsid w:val="0095036C"/>
    <w:rsid w:val="00950530"/>
    <w:rsid w:val="00950AEC"/>
    <w:rsid w:val="00950C15"/>
    <w:rsid w:val="009513EB"/>
    <w:rsid w:val="0095164F"/>
    <w:rsid w:val="00951F04"/>
    <w:rsid w:val="00952666"/>
    <w:rsid w:val="00952965"/>
    <w:rsid w:val="00952DA4"/>
    <w:rsid w:val="00952DE8"/>
    <w:rsid w:val="00952E10"/>
    <w:rsid w:val="00953659"/>
    <w:rsid w:val="00953678"/>
    <w:rsid w:val="00953969"/>
    <w:rsid w:val="00953B14"/>
    <w:rsid w:val="00953D06"/>
    <w:rsid w:val="00954148"/>
    <w:rsid w:val="00954389"/>
    <w:rsid w:val="00954D2C"/>
    <w:rsid w:val="00954E16"/>
    <w:rsid w:val="00954EBB"/>
    <w:rsid w:val="00954EDF"/>
    <w:rsid w:val="0095572D"/>
    <w:rsid w:val="00955A28"/>
    <w:rsid w:val="00955D77"/>
    <w:rsid w:val="0095691B"/>
    <w:rsid w:val="00956ADA"/>
    <w:rsid w:val="00956C15"/>
    <w:rsid w:val="009570C7"/>
    <w:rsid w:val="00957CAD"/>
    <w:rsid w:val="00957CBB"/>
    <w:rsid w:val="0096077D"/>
    <w:rsid w:val="00960817"/>
    <w:rsid w:val="00960C4E"/>
    <w:rsid w:val="00960EDF"/>
    <w:rsid w:val="00960FEE"/>
    <w:rsid w:val="00961005"/>
    <w:rsid w:val="00961037"/>
    <w:rsid w:val="009613F7"/>
    <w:rsid w:val="00961833"/>
    <w:rsid w:val="00962021"/>
    <w:rsid w:val="0096234A"/>
    <w:rsid w:val="0096254A"/>
    <w:rsid w:val="00962983"/>
    <w:rsid w:val="00962B0B"/>
    <w:rsid w:val="00962B75"/>
    <w:rsid w:val="00962E6C"/>
    <w:rsid w:val="00962E9F"/>
    <w:rsid w:val="009631B6"/>
    <w:rsid w:val="0096352D"/>
    <w:rsid w:val="00963824"/>
    <w:rsid w:val="00963B37"/>
    <w:rsid w:val="00963B4B"/>
    <w:rsid w:val="00963ECE"/>
    <w:rsid w:val="009641EB"/>
    <w:rsid w:val="009644B5"/>
    <w:rsid w:val="00964543"/>
    <w:rsid w:val="00964596"/>
    <w:rsid w:val="0096465F"/>
    <w:rsid w:val="0096485C"/>
    <w:rsid w:val="009649F9"/>
    <w:rsid w:val="00964A1A"/>
    <w:rsid w:val="00964CD1"/>
    <w:rsid w:val="00964DF9"/>
    <w:rsid w:val="00965472"/>
    <w:rsid w:val="00965E2F"/>
    <w:rsid w:val="00965EA0"/>
    <w:rsid w:val="00965EBD"/>
    <w:rsid w:val="00966170"/>
    <w:rsid w:val="009662C4"/>
    <w:rsid w:val="0096673B"/>
    <w:rsid w:val="00966819"/>
    <w:rsid w:val="00966DC6"/>
    <w:rsid w:val="00966F2B"/>
    <w:rsid w:val="00967817"/>
    <w:rsid w:val="00967972"/>
    <w:rsid w:val="00967C2E"/>
    <w:rsid w:val="009700AC"/>
    <w:rsid w:val="009705B2"/>
    <w:rsid w:val="00970AB7"/>
    <w:rsid w:val="009710A4"/>
    <w:rsid w:val="009710B1"/>
    <w:rsid w:val="009712C6"/>
    <w:rsid w:val="00971357"/>
    <w:rsid w:val="00971461"/>
    <w:rsid w:val="00971719"/>
    <w:rsid w:val="00971B57"/>
    <w:rsid w:val="00971B93"/>
    <w:rsid w:val="00971E64"/>
    <w:rsid w:val="00971EE9"/>
    <w:rsid w:val="00971F34"/>
    <w:rsid w:val="00972321"/>
    <w:rsid w:val="0097246A"/>
    <w:rsid w:val="009731D9"/>
    <w:rsid w:val="0097329C"/>
    <w:rsid w:val="009733AA"/>
    <w:rsid w:val="00973402"/>
    <w:rsid w:val="00973644"/>
    <w:rsid w:val="00973669"/>
    <w:rsid w:val="00973C49"/>
    <w:rsid w:val="00973D56"/>
    <w:rsid w:val="00974086"/>
    <w:rsid w:val="0097447D"/>
    <w:rsid w:val="00974934"/>
    <w:rsid w:val="00974B9C"/>
    <w:rsid w:val="00974BAA"/>
    <w:rsid w:val="00974DF3"/>
    <w:rsid w:val="00974EE4"/>
    <w:rsid w:val="009753D3"/>
    <w:rsid w:val="00975589"/>
    <w:rsid w:val="009756C0"/>
    <w:rsid w:val="009758D0"/>
    <w:rsid w:val="00975AF9"/>
    <w:rsid w:val="00975B3A"/>
    <w:rsid w:val="00975CEA"/>
    <w:rsid w:val="0097614E"/>
    <w:rsid w:val="00976165"/>
    <w:rsid w:val="00976C9A"/>
    <w:rsid w:val="00976D34"/>
    <w:rsid w:val="00976EB7"/>
    <w:rsid w:val="00977167"/>
    <w:rsid w:val="0097721B"/>
    <w:rsid w:val="00977347"/>
    <w:rsid w:val="00977474"/>
    <w:rsid w:val="00977479"/>
    <w:rsid w:val="00977621"/>
    <w:rsid w:val="00980054"/>
    <w:rsid w:val="00980148"/>
    <w:rsid w:val="00980319"/>
    <w:rsid w:val="00980336"/>
    <w:rsid w:val="00980451"/>
    <w:rsid w:val="00980719"/>
    <w:rsid w:val="009807B4"/>
    <w:rsid w:val="00980850"/>
    <w:rsid w:val="00980A3C"/>
    <w:rsid w:val="00980D70"/>
    <w:rsid w:val="009810CD"/>
    <w:rsid w:val="00981226"/>
    <w:rsid w:val="00981279"/>
    <w:rsid w:val="00981697"/>
    <w:rsid w:val="00981797"/>
    <w:rsid w:val="0098183C"/>
    <w:rsid w:val="009818DD"/>
    <w:rsid w:val="00981AD0"/>
    <w:rsid w:val="00981C79"/>
    <w:rsid w:val="0098259B"/>
    <w:rsid w:val="00982D5A"/>
    <w:rsid w:val="00983A7A"/>
    <w:rsid w:val="00984486"/>
    <w:rsid w:val="00984C68"/>
    <w:rsid w:val="00984E18"/>
    <w:rsid w:val="00984F8A"/>
    <w:rsid w:val="009850EB"/>
    <w:rsid w:val="00985131"/>
    <w:rsid w:val="00985227"/>
    <w:rsid w:val="00985292"/>
    <w:rsid w:val="009853BC"/>
    <w:rsid w:val="0098572D"/>
    <w:rsid w:val="009857D0"/>
    <w:rsid w:val="00985947"/>
    <w:rsid w:val="00985980"/>
    <w:rsid w:val="00985B8A"/>
    <w:rsid w:val="00985CDD"/>
    <w:rsid w:val="00985E71"/>
    <w:rsid w:val="00985F66"/>
    <w:rsid w:val="0098613C"/>
    <w:rsid w:val="009863D1"/>
    <w:rsid w:val="00986502"/>
    <w:rsid w:val="0098650A"/>
    <w:rsid w:val="00986974"/>
    <w:rsid w:val="00986FC1"/>
    <w:rsid w:val="00987100"/>
    <w:rsid w:val="00987143"/>
    <w:rsid w:val="00987239"/>
    <w:rsid w:val="009873A3"/>
    <w:rsid w:val="009874B1"/>
    <w:rsid w:val="00987803"/>
    <w:rsid w:val="009878B1"/>
    <w:rsid w:val="00987A61"/>
    <w:rsid w:val="00987AF2"/>
    <w:rsid w:val="00987DC2"/>
    <w:rsid w:val="00990785"/>
    <w:rsid w:val="00990B28"/>
    <w:rsid w:val="00990EAC"/>
    <w:rsid w:val="00991155"/>
    <w:rsid w:val="009914E3"/>
    <w:rsid w:val="009916EB"/>
    <w:rsid w:val="009920A2"/>
    <w:rsid w:val="00992576"/>
    <w:rsid w:val="009925E5"/>
    <w:rsid w:val="0099260D"/>
    <w:rsid w:val="00992657"/>
    <w:rsid w:val="00992C07"/>
    <w:rsid w:val="00992C4F"/>
    <w:rsid w:val="00992D7F"/>
    <w:rsid w:val="00992DB7"/>
    <w:rsid w:val="00993007"/>
    <w:rsid w:val="00993398"/>
    <w:rsid w:val="00993426"/>
    <w:rsid w:val="009935C5"/>
    <w:rsid w:val="00993B51"/>
    <w:rsid w:val="009940B5"/>
    <w:rsid w:val="00994300"/>
    <w:rsid w:val="009943AE"/>
    <w:rsid w:val="00994483"/>
    <w:rsid w:val="009947DF"/>
    <w:rsid w:val="00994867"/>
    <w:rsid w:val="00994C6D"/>
    <w:rsid w:val="00994D82"/>
    <w:rsid w:val="00995164"/>
    <w:rsid w:val="0099539D"/>
    <w:rsid w:val="009953C7"/>
    <w:rsid w:val="00995499"/>
    <w:rsid w:val="00995784"/>
    <w:rsid w:val="009957A3"/>
    <w:rsid w:val="00995A23"/>
    <w:rsid w:val="00995E7A"/>
    <w:rsid w:val="00996228"/>
    <w:rsid w:val="009964C2"/>
    <w:rsid w:val="009965B4"/>
    <w:rsid w:val="0099670D"/>
    <w:rsid w:val="00996AAD"/>
    <w:rsid w:val="00996C0A"/>
    <w:rsid w:val="00996EAE"/>
    <w:rsid w:val="0099786B"/>
    <w:rsid w:val="00997A57"/>
    <w:rsid w:val="00997C09"/>
    <w:rsid w:val="009A0547"/>
    <w:rsid w:val="009A05B1"/>
    <w:rsid w:val="009A068C"/>
    <w:rsid w:val="009A0733"/>
    <w:rsid w:val="009A0BA0"/>
    <w:rsid w:val="009A0C99"/>
    <w:rsid w:val="009A0CCE"/>
    <w:rsid w:val="009A12F1"/>
    <w:rsid w:val="009A1ACE"/>
    <w:rsid w:val="009A1C21"/>
    <w:rsid w:val="009A1E81"/>
    <w:rsid w:val="009A2038"/>
    <w:rsid w:val="009A22AA"/>
    <w:rsid w:val="009A26C9"/>
    <w:rsid w:val="009A278D"/>
    <w:rsid w:val="009A2A54"/>
    <w:rsid w:val="009A2B2F"/>
    <w:rsid w:val="009A2D18"/>
    <w:rsid w:val="009A32C6"/>
    <w:rsid w:val="009A34B6"/>
    <w:rsid w:val="009A3577"/>
    <w:rsid w:val="009A387B"/>
    <w:rsid w:val="009A3B4B"/>
    <w:rsid w:val="009A3C1C"/>
    <w:rsid w:val="009A3D64"/>
    <w:rsid w:val="009A3F47"/>
    <w:rsid w:val="009A4437"/>
    <w:rsid w:val="009A44E9"/>
    <w:rsid w:val="009A4A29"/>
    <w:rsid w:val="009A4D85"/>
    <w:rsid w:val="009A4D86"/>
    <w:rsid w:val="009A5521"/>
    <w:rsid w:val="009A5637"/>
    <w:rsid w:val="009A5802"/>
    <w:rsid w:val="009A5870"/>
    <w:rsid w:val="009A587A"/>
    <w:rsid w:val="009A5C48"/>
    <w:rsid w:val="009A6392"/>
    <w:rsid w:val="009A639B"/>
    <w:rsid w:val="009A63F3"/>
    <w:rsid w:val="009A66A9"/>
    <w:rsid w:val="009A67CA"/>
    <w:rsid w:val="009A6B87"/>
    <w:rsid w:val="009A705F"/>
    <w:rsid w:val="009A7060"/>
    <w:rsid w:val="009A7126"/>
    <w:rsid w:val="009A7B0E"/>
    <w:rsid w:val="009A7C5B"/>
    <w:rsid w:val="009A7C73"/>
    <w:rsid w:val="009B058D"/>
    <w:rsid w:val="009B0826"/>
    <w:rsid w:val="009B0B50"/>
    <w:rsid w:val="009B0C2D"/>
    <w:rsid w:val="009B0EAC"/>
    <w:rsid w:val="009B10CE"/>
    <w:rsid w:val="009B1377"/>
    <w:rsid w:val="009B13AF"/>
    <w:rsid w:val="009B13CA"/>
    <w:rsid w:val="009B1452"/>
    <w:rsid w:val="009B14AA"/>
    <w:rsid w:val="009B174C"/>
    <w:rsid w:val="009B1923"/>
    <w:rsid w:val="009B1E21"/>
    <w:rsid w:val="009B20FB"/>
    <w:rsid w:val="009B2856"/>
    <w:rsid w:val="009B2C02"/>
    <w:rsid w:val="009B33A0"/>
    <w:rsid w:val="009B3A1F"/>
    <w:rsid w:val="009B3F26"/>
    <w:rsid w:val="009B3FCE"/>
    <w:rsid w:val="009B44C2"/>
    <w:rsid w:val="009B44DE"/>
    <w:rsid w:val="009B4829"/>
    <w:rsid w:val="009B4849"/>
    <w:rsid w:val="009B48C3"/>
    <w:rsid w:val="009B4BE5"/>
    <w:rsid w:val="009B4C41"/>
    <w:rsid w:val="009B5878"/>
    <w:rsid w:val="009B5EE4"/>
    <w:rsid w:val="009B5F74"/>
    <w:rsid w:val="009B633C"/>
    <w:rsid w:val="009B6B60"/>
    <w:rsid w:val="009B717B"/>
    <w:rsid w:val="009B727E"/>
    <w:rsid w:val="009B7285"/>
    <w:rsid w:val="009B7567"/>
    <w:rsid w:val="009B764A"/>
    <w:rsid w:val="009B7779"/>
    <w:rsid w:val="009B77FC"/>
    <w:rsid w:val="009B78B8"/>
    <w:rsid w:val="009B7AF5"/>
    <w:rsid w:val="009B7C0A"/>
    <w:rsid w:val="009B7E5F"/>
    <w:rsid w:val="009C00F8"/>
    <w:rsid w:val="009C01A5"/>
    <w:rsid w:val="009C0290"/>
    <w:rsid w:val="009C0346"/>
    <w:rsid w:val="009C090A"/>
    <w:rsid w:val="009C0A6A"/>
    <w:rsid w:val="009C0B49"/>
    <w:rsid w:val="009C0B9F"/>
    <w:rsid w:val="009C0D1A"/>
    <w:rsid w:val="009C11B7"/>
    <w:rsid w:val="009C130B"/>
    <w:rsid w:val="009C1D42"/>
    <w:rsid w:val="009C1E7B"/>
    <w:rsid w:val="009C1EF9"/>
    <w:rsid w:val="009C205C"/>
    <w:rsid w:val="009C2539"/>
    <w:rsid w:val="009C270F"/>
    <w:rsid w:val="009C296C"/>
    <w:rsid w:val="009C2A0B"/>
    <w:rsid w:val="009C2A40"/>
    <w:rsid w:val="009C2DC1"/>
    <w:rsid w:val="009C31D7"/>
    <w:rsid w:val="009C32D8"/>
    <w:rsid w:val="009C38CC"/>
    <w:rsid w:val="009C3B92"/>
    <w:rsid w:val="009C43EF"/>
    <w:rsid w:val="009C47F3"/>
    <w:rsid w:val="009C48AA"/>
    <w:rsid w:val="009C51FF"/>
    <w:rsid w:val="009C5AC7"/>
    <w:rsid w:val="009C5D1F"/>
    <w:rsid w:val="009C605B"/>
    <w:rsid w:val="009C63A5"/>
    <w:rsid w:val="009C6920"/>
    <w:rsid w:val="009C693F"/>
    <w:rsid w:val="009C6A0A"/>
    <w:rsid w:val="009C6B17"/>
    <w:rsid w:val="009C7495"/>
    <w:rsid w:val="009C7733"/>
    <w:rsid w:val="009C7820"/>
    <w:rsid w:val="009D001D"/>
    <w:rsid w:val="009D017C"/>
    <w:rsid w:val="009D02E0"/>
    <w:rsid w:val="009D064A"/>
    <w:rsid w:val="009D0A3D"/>
    <w:rsid w:val="009D0D14"/>
    <w:rsid w:val="009D1183"/>
    <w:rsid w:val="009D1B00"/>
    <w:rsid w:val="009D1D1B"/>
    <w:rsid w:val="009D1E31"/>
    <w:rsid w:val="009D1F8C"/>
    <w:rsid w:val="009D22D6"/>
    <w:rsid w:val="009D22F6"/>
    <w:rsid w:val="009D2305"/>
    <w:rsid w:val="009D2F8A"/>
    <w:rsid w:val="009D319F"/>
    <w:rsid w:val="009D3286"/>
    <w:rsid w:val="009D345E"/>
    <w:rsid w:val="009D3613"/>
    <w:rsid w:val="009D3866"/>
    <w:rsid w:val="009D3CB1"/>
    <w:rsid w:val="009D3E3D"/>
    <w:rsid w:val="009D4205"/>
    <w:rsid w:val="009D4901"/>
    <w:rsid w:val="009D4F9B"/>
    <w:rsid w:val="009D54F6"/>
    <w:rsid w:val="009D5840"/>
    <w:rsid w:val="009D58F3"/>
    <w:rsid w:val="009D5EAF"/>
    <w:rsid w:val="009D624F"/>
    <w:rsid w:val="009D68D1"/>
    <w:rsid w:val="009D6A91"/>
    <w:rsid w:val="009D6C35"/>
    <w:rsid w:val="009D6C60"/>
    <w:rsid w:val="009D700B"/>
    <w:rsid w:val="009D7191"/>
    <w:rsid w:val="009D7234"/>
    <w:rsid w:val="009D766E"/>
    <w:rsid w:val="009D7F1D"/>
    <w:rsid w:val="009E00EA"/>
    <w:rsid w:val="009E073A"/>
    <w:rsid w:val="009E0AB6"/>
    <w:rsid w:val="009E0E4E"/>
    <w:rsid w:val="009E0F10"/>
    <w:rsid w:val="009E0FC7"/>
    <w:rsid w:val="009E10D3"/>
    <w:rsid w:val="009E1506"/>
    <w:rsid w:val="009E16CC"/>
    <w:rsid w:val="009E176F"/>
    <w:rsid w:val="009E17EE"/>
    <w:rsid w:val="009E19AC"/>
    <w:rsid w:val="009E1E16"/>
    <w:rsid w:val="009E2029"/>
    <w:rsid w:val="009E2089"/>
    <w:rsid w:val="009E26D0"/>
    <w:rsid w:val="009E294C"/>
    <w:rsid w:val="009E295A"/>
    <w:rsid w:val="009E2AFD"/>
    <w:rsid w:val="009E2EF7"/>
    <w:rsid w:val="009E2F04"/>
    <w:rsid w:val="009E2F4D"/>
    <w:rsid w:val="009E33FF"/>
    <w:rsid w:val="009E35EA"/>
    <w:rsid w:val="009E3693"/>
    <w:rsid w:val="009E388F"/>
    <w:rsid w:val="009E3E67"/>
    <w:rsid w:val="009E4335"/>
    <w:rsid w:val="009E46BD"/>
    <w:rsid w:val="009E48AB"/>
    <w:rsid w:val="009E5040"/>
    <w:rsid w:val="009E52ED"/>
    <w:rsid w:val="009E54E3"/>
    <w:rsid w:val="009E551D"/>
    <w:rsid w:val="009E5581"/>
    <w:rsid w:val="009E5B4C"/>
    <w:rsid w:val="009E5E87"/>
    <w:rsid w:val="009E606A"/>
    <w:rsid w:val="009E632E"/>
    <w:rsid w:val="009E635B"/>
    <w:rsid w:val="009E646D"/>
    <w:rsid w:val="009E6511"/>
    <w:rsid w:val="009E6774"/>
    <w:rsid w:val="009E6E80"/>
    <w:rsid w:val="009E72D6"/>
    <w:rsid w:val="009E72F5"/>
    <w:rsid w:val="009E73A1"/>
    <w:rsid w:val="009E75CD"/>
    <w:rsid w:val="009E7DFC"/>
    <w:rsid w:val="009F013D"/>
    <w:rsid w:val="009F08D7"/>
    <w:rsid w:val="009F13E2"/>
    <w:rsid w:val="009F1942"/>
    <w:rsid w:val="009F1A50"/>
    <w:rsid w:val="009F1AEB"/>
    <w:rsid w:val="009F20B9"/>
    <w:rsid w:val="009F2A6F"/>
    <w:rsid w:val="009F2C13"/>
    <w:rsid w:val="009F2C25"/>
    <w:rsid w:val="009F2D3A"/>
    <w:rsid w:val="009F3068"/>
    <w:rsid w:val="009F3250"/>
    <w:rsid w:val="009F32ED"/>
    <w:rsid w:val="009F3388"/>
    <w:rsid w:val="009F3829"/>
    <w:rsid w:val="009F3960"/>
    <w:rsid w:val="009F3F2D"/>
    <w:rsid w:val="009F4012"/>
    <w:rsid w:val="009F4078"/>
    <w:rsid w:val="009F4228"/>
    <w:rsid w:val="009F46A6"/>
    <w:rsid w:val="009F479A"/>
    <w:rsid w:val="009F495F"/>
    <w:rsid w:val="009F4A8F"/>
    <w:rsid w:val="009F4F14"/>
    <w:rsid w:val="009F5063"/>
    <w:rsid w:val="009F54BD"/>
    <w:rsid w:val="009F55EB"/>
    <w:rsid w:val="009F5B59"/>
    <w:rsid w:val="009F5C4A"/>
    <w:rsid w:val="009F659F"/>
    <w:rsid w:val="009F6CF0"/>
    <w:rsid w:val="009F6D39"/>
    <w:rsid w:val="009F6EC1"/>
    <w:rsid w:val="009F6F86"/>
    <w:rsid w:val="009F7147"/>
    <w:rsid w:val="009F770B"/>
    <w:rsid w:val="009F7735"/>
    <w:rsid w:val="009F7E70"/>
    <w:rsid w:val="009F7F4D"/>
    <w:rsid w:val="00A000C8"/>
    <w:rsid w:val="00A00203"/>
    <w:rsid w:val="00A00241"/>
    <w:rsid w:val="00A0032A"/>
    <w:rsid w:val="00A00907"/>
    <w:rsid w:val="00A00DEE"/>
    <w:rsid w:val="00A0101F"/>
    <w:rsid w:val="00A0112B"/>
    <w:rsid w:val="00A0150F"/>
    <w:rsid w:val="00A01E40"/>
    <w:rsid w:val="00A024BC"/>
    <w:rsid w:val="00A0363B"/>
    <w:rsid w:val="00A039BA"/>
    <w:rsid w:val="00A039EB"/>
    <w:rsid w:val="00A03B26"/>
    <w:rsid w:val="00A03C11"/>
    <w:rsid w:val="00A03D26"/>
    <w:rsid w:val="00A03E09"/>
    <w:rsid w:val="00A04236"/>
    <w:rsid w:val="00A043FE"/>
    <w:rsid w:val="00A0449C"/>
    <w:rsid w:val="00A04597"/>
    <w:rsid w:val="00A046DC"/>
    <w:rsid w:val="00A0486D"/>
    <w:rsid w:val="00A04A8C"/>
    <w:rsid w:val="00A04E42"/>
    <w:rsid w:val="00A052EB"/>
    <w:rsid w:val="00A05B95"/>
    <w:rsid w:val="00A05D0E"/>
    <w:rsid w:val="00A060BA"/>
    <w:rsid w:val="00A062C0"/>
    <w:rsid w:val="00A06345"/>
    <w:rsid w:val="00A065E9"/>
    <w:rsid w:val="00A067D8"/>
    <w:rsid w:val="00A068E2"/>
    <w:rsid w:val="00A0698D"/>
    <w:rsid w:val="00A06C4E"/>
    <w:rsid w:val="00A06EFC"/>
    <w:rsid w:val="00A0743E"/>
    <w:rsid w:val="00A07619"/>
    <w:rsid w:val="00A07648"/>
    <w:rsid w:val="00A07B4A"/>
    <w:rsid w:val="00A10A27"/>
    <w:rsid w:val="00A10A42"/>
    <w:rsid w:val="00A11288"/>
    <w:rsid w:val="00A11342"/>
    <w:rsid w:val="00A11540"/>
    <w:rsid w:val="00A11D37"/>
    <w:rsid w:val="00A11EBD"/>
    <w:rsid w:val="00A12BC7"/>
    <w:rsid w:val="00A12C5B"/>
    <w:rsid w:val="00A12CAF"/>
    <w:rsid w:val="00A12DB6"/>
    <w:rsid w:val="00A12EAC"/>
    <w:rsid w:val="00A12F9D"/>
    <w:rsid w:val="00A13489"/>
    <w:rsid w:val="00A13700"/>
    <w:rsid w:val="00A1388C"/>
    <w:rsid w:val="00A1389F"/>
    <w:rsid w:val="00A13B9A"/>
    <w:rsid w:val="00A142A8"/>
    <w:rsid w:val="00A146B2"/>
    <w:rsid w:val="00A14838"/>
    <w:rsid w:val="00A14CA1"/>
    <w:rsid w:val="00A14FCC"/>
    <w:rsid w:val="00A153B0"/>
    <w:rsid w:val="00A15AF0"/>
    <w:rsid w:val="00A15EF2"/>
    <w:rsid w:val="00A15F47"/>
    <w:rsid w:val="00A163C2"/>
    <w:rsid w:val="00A16775"/>
    <w:rsid w:val="00A16852"/>
    <w:rsid w:val="00A16B76"/>
    <w:rsid w:val="00A16CA0"/>
    <w:rsid w:val="00A171FE"/>
    <w:rsid w:val="00A174F0"/>
    <w:rsid w:val="00A17657"/>
    <w:rsid w:val="00A17B02"/>
    <w:rsid w:val="00A17D27"/>
    <w:rsid w:val="00A2013D"/>
    <w:rsid w:val="00A202E4"/>
    <w:rsid w:val="00A20938"/>
    <w:rsid w:val="00A209E6"/>
    <w:rsid w:val="00A20A06"/>
    <w:rsid w:val="00A20BD5"/>
    <w:rsid w:val="00A20DE3"/>
    <w:rsid w:val="00A21445"/>
    <w:rsid w:val="00A21F89"/>
    <w:rsid w:val="00A2240B"/>
    <w:rsid w:val="00A227FC"/>
    <w:rsid w:val="00A22805"/>
    <w:rsid w:val="00A229CA"/>
    <w:rsid w:val="00A22AC4"/>
    <w:rsid w:val="00A22D19"/>
    <w:rsid w:val="00A22DC6"/>
    <w:rsid w:val="00A23106"/>
    <w:rsid w:val="00A23291"/>
    <w:rsid w:val="00A2381F"/>
    <w:rsid w:val="00A23846"/>
    <w:rsid w:val="00A23CAC"/>
    <w:rsid w:val="00A24038"/>
    <w:rsid w:val="00A240A0"/>
    <w:rsid w:val="00A245D3"/>
    <w:rsid w:val="00A24830"/>
    <w:rsid w:val="00A248A5"/>
    <w:rsid w:val="00A2491E"/>
    <w:rsid w:val="00A24CA8"/>
    <w:rsid w:val="00A24D67"/>
    <w:rsid w:val="00A24F84"/>
    <w:rsid w:val="00A252EB"/>
    <w:rsid w:val="00A2540A"/>
    <w:rsid w:val="00A2578C"/>
    <w:rsid w:val="00A25DB5"/>
    <w:rsid w:val="00A263E5"/>
    <w:rsid w:val="00A26484"/>
    <w:rsid w:val="00A26771"/>
    <w:rsid w:val="00A26C34"/>
    <w:rsid w:val="00A26C6B"/>
    <w:rsid w:val="00A26E66"/>
    <w:rsid w:val="00A2720F"/>
    <w:rsid w:val="00A2755E"/>
    <w:rsid w:val="00A27E40"/>
    <w:rsid w:val="00A27FE8"/>
    <w:rsid w:val="00A3024D"/>
    <w:rsid w:val="00A30514"/>
    <w:rsid w:val="00A30880"/>
    <w:rsid w:val="00A30D15"/>
    <w:rsid w:val="00A30DF0"/>
    <w:rsid w:val="00A31301"/>
    <w:rsid w:val="00A313C6"/>
    <w:rsid w:val="00A314C6"/>
    <w:rsid w:val="00A31E39"/>
    <w:rsid w:val="00A321BC"/>
    <w:rsid w:val="00A32652"/>
    <w:rsid w:val="00A329A6"/>
    <w:rsid w:val="00A32B46"/>
    <w:rsid w:val="00A32D3F"/>
    <w:rsid w:val="00A32FA5"/>
    <w:rsid w:val="00A334D9"/>
    <w:rsid w:val="00A336EB"/>
    <w:rsid w:val="00A3385D"/>
    <w:rsid w:val="00A3388D"/>
    <w:rsid w:val="00A33FC0"/>
    <w:rsid w:val="00A34095"/>
    <w:rsid w:val="00A34E98"/>
    <w:rsid w:val="00A352BD"/>
    <w:rsid w:val="00A3534C"/>
    <w:rsid w:val="00A353A2"/>
    <w:rsid w:val="00A35465"/>
    <w:rsid w:val="00A362CD"/>
    <w:rsid w:val="00A362D1"/>
    <w:rsid w:val="00A36361"/>
    <w:rsid w:val="00A36A23"/>
    <w:rsid w:val="00A36EB9"/>
    <w:rsid w:val="00A371BA"/>
    <w:rsid w:val="00A3765B"/>
    <w:rsid w:val="00A37DB2"/>
    <w:rsid w:val="00A40AE7"/>
    <w:rsid w:val="00A40C89"/>
    <w:rsid w:val="00A40F68"/>
    <w:rsid w:val="00A41710"/>
    <w:rsid w:val="00A41766"/>
    <w:rsid w:val="00A41E80"/>
    <w:rsid w:val="00A422CD"/>
    <w:rsid w:val="00A423FE"/>
    <w:rsid w:val="00A4243B"/>
    <w:rsid w:val="00A42819"/>
    <w:rsid w:val="00A42A69"/>
    <w:rsid w:val="00A42A98"/>
    <w:rsid w:val="00A42E48"/>
    <w:rsid w:val="00A4319E"/>
    <w:rsid w:val="00A43418"/>
    <w:rsid w:val="00A43687"/>
    <w:rsid w:val="00A4375C"/>
    <w:rsid w:val="00A43862"/>
    <w:rsid w:val="00A43A4F"/>
    <w:rsid w:val="00A4400C"/>
    <w:rsid w:val="00A4463C"/>
    <w:rsid w:val="00A446BB"/>
    <w:rsid w:val="00A44894"/>
    <w:rsid w:val="00A44F84"/>
    <w:rsid w:val="00A45380"/>
    <w:rsid w:val="00A455C1"/>
    <w:rsid w:val="00A455FF"/>
    <w:rsid w:val="00A45B3F"/>
    <w:rsid w:val="00A45C57"/>
    <w:rsid w:val="00A45C83"/>
    <w:rsid w:val="00A45D49"/>
    <w:rsid w:val="00A46291"/>
    <w:rsid w:val="00A46447"/>
    <w:rsid w:val="00A46AAD"/>
    <w:rsid w:val="00A47119"/>
    <w:rsid w:val="00A47227"/>
    <w:rsid w:val="00A47665"/>
    <w:rsid w:val="00A5004B"/>
    <w:rsid w:val="00A500DF"/>
    <w:rsid w:val="00A50804"/>
    <w:rsid w:val="00A508E8"/>
    <w:rsid w:val="00A50983"/>
    <w:rsid w:val="00A5098F"/>
    <w:rsid w:val="00A50CFB"/>
    <w:rsid w:val="00A50D5A"/>
    <w:rsid w:val="00A5100E"/>
    <w:rsid w:val="00A512D1"/>
    <w:rsid w:val="00A5160F"/>
    <w:rsid w:val="00A5162C"/>
    <w:rsid w:val="00A51736"/>
    <w:rsid w:val="00A51859"/>
    <w:rsid w:val="00A51986"/>
    <w:rsid w:val="00A51BCE"/>
    <w:rsid w:val="00A51E85"/>
    <w:rsid w:val="00A51FA2"/>
    <w:rsid w:val="00A5219E"/>
    <w:rsid w:val="00A52249"/>
    <w:rsid w:val="00A52483"/>
    <w:rsid w:val="00A52545"/>
    <w:rsid w:val="00A5279D"/>
    <w:rsid w:val="00A52C06"/>
    <w:rsid w:val="00A52EF7"/>
    <w:rsid w:val="00A53271"/>
    <w:rsid w:val="00A532D4"/>
    <w:rsid w:val="00A53709"/>
    <w:rsid w:val="00A53CB1"/>
    <w:rsid w:val="00A53CCC"/>
    <w:rsid w:val="00A53F5A"/>
    <w:rsid w:val="00A53FA4"/>
    <w:rsid w:val="00A54085"/>
    <w:rsid w:val="00A54803"/>
    <w:rsid w:val="00A55236"/>
    <w:rsid w:val="00A55C68"/>
    <w:rsid w:val="00A5618E"/>
    <w:rsid w:val="00A56360"/>
    <w:rsid w:val="00A563A3"/>
    <w:rsid w:val="00A56603"/>
    <w:rsid w:val="00A567AC"/>
    <w:rsid w:val="00A569A4"/>
    <w:rsid w:val="00A574AD"/>
    <w:rsid w:val="00A57540"/>
    <w:rsid w:val="00A57B26"/>
    <w:rsid w:val="00A57C3B"/>
    <w:rsid w:val="00A57DE2"/>
    <w:rsid w:val="00A60119"/>
    <w:rsid w:val="00A602C0"/>
    <w:rsid w:val="00A60458"/>
    <w:rsid w:val="00A60ED1"/>
    <w:rsid w:val="00A610D1"/>
    <w:rsid w:val="00A611E5"/>
    <w:rsid w:val="00A6158D"/>
    <w:rsid w:val="00A61920"/>
    <w:rsid w:val="00A61B72"/>
    <w:rsid w:val="00A61CDB"/>
    <w:rsid w:val="00A61E1A"/>
    <w:rsid w:val="00A61F44"/>
    <w:rsid w:val="00A62316"/>
    <w:rsid w:val="00A6241C"/>
    <w:rsid w:val="00A62996"/>
    <w:rsid w:val="00A62C47"/>
    <w:rsid w:val="00A62C50"/>
    <w:rsid w:val="00A632A6"/>
    <w:rsid w:val="00A63855"/>
    <w:rsid w:val="00A63CD2"/>
    <w:rsid w:val="00A643FF"/>
    <w:rsid w:val="00A64C41"/>
    <w:rsid w:val="00A64F21"/>
    <w:rsid w:val="00A650C8"/>
    <w:rsid w:val="00A651A3"/>
    <w:rsid w:val="00A651B2"/>
    <w:rsid w:val="00A654D9"/>
    <w:rsid w:val="00A658BC"/>
    <w:rsid w:val="00A65B74"/>
    <w:rsid w:val="00A65CBB"/>
    <w:rsid w:val="00A65CDD"/>
    <w:rsid w:val="00A666CC"/>
    <w:rsid w:val="00A6688F"/>
    <w:rsid w:val="00A66B8C"/>
    <w:rsid w:val="00A67274"/>
    <w:rsid w:val="00A6727E"/>
    <w:rsid w:val="00A672ED"/>
    <w:rsid w:val="00A67313"/>
    <w:rsid w:val="00A679F1"/>
    <w:rsid w:val="00A67C46"/>
    <w:rsid w:val="00A700A4"/>
    <w:rsid w:val="00A70B45"/>
    <w:rsid w:val="00A70F67"/>
    <w:rsid w:val="00A71D29"/>
    <w:rsid w:val="00A71EFB"/>
    <w:rsid w:val="00A722A6"/>
    <w:rsid w:val="00A722AA"/>
    <w:rsid w:val="00A7235D"/>
    <w:rsid w:val="00A724B2"/>
    <w:rsid w:val="00A72779"/>
    <w:rsid w:val="00A72D92"/>
    <w:rsid w:val="00A72FE9"/>
    <w:rsid w:val="00A73130"/>
    <w:rsid w:val="00A734D3"/>
    <w:rsid w:val="00A73668"/>
    <w:rsid w:val="00A7396E"/>
    <w:rsid w:val="00A73A94"/>
    <w:rsid w:val="00A73CA3"/>
    <w:rsid w:val="00A74E34"/>
    <w:rsid w:val="00A74E64"/>
    <w:rsid w:val="00A74EAD"/>
    <w:rsid w:val="00A75089"/>
    <w:rsid w:val="00A755EB"/>
    <w:rsid w:val="00A757DC"/>
    <w:rsid w:val="00A75A27"/>
    <w:rsid w:val="00A75BF4"/>
    <w:rsid w:val="00A75EA6"/>
    <w:rsid w:val="00A75F2D"/>
    <w:rsid w:val="00A75F32"/>
    <w:rsid w:val="00A760DB"/>
    <w:rsid w:val="00A761FE"/>
    <w:rsid w:val="00A76505"/>
    <w:rsid w:val="00A76837"/>
    <w:rsid w:val="00A76876"/>
    <w:rsid w:val="00A76A15"/>
    <w:rsid w:val="00A76CCC"/>
    <w:rsid w:val="00A770A3"/>
    <w:rsid w:val="00A77135"/>
    <w:rsid w:val="00A77648"/>
    <w:rsid w:val="00A77ED1"/>
    <w:rsid w:val="00A803F4"/>
    <w:rsid w:val="00A804E5"/>
    <w:rsid w:val="00A80674"/>
    <w:rsid w:val="00A80748"/>
    <w:rsid w:val="00A808EA"/>
    <w:rsid w:val="00A80C4D"/>
    <w:rsid w:val="00A80F97"/>
    <w:rsid w:val="00A8147B"/>
    <w:rsid w:val="00A8150F"/>
    <w:rsid w:val="00A82057"/>
    <w:rsid w:val="00A82442"/>
    <w:rsid w:val="00A826C2"/>
    <w:rsid w:val="00A827AA"/>
    <w:rsid w:val="00A82803"/>
    <w:rsid w:val="00A8363A"/>
    <w:rsid w:val="00A838CC"/>
    <w:rsid w:val="00A83C23"/>
    <w:rsid w:val="00A83EFC"/>
    <w:rsid w:val="00A83F3D"/>
    <w:rsid w:val="00A83F40"/>
    <w:rsid w:val="00A84240"/>
    <w:rsid w:val="00A84429"/>
    <w:rsid w:val="00A844B4"/>
    <w:rsid w:val="00A84AD3"/>
    <w:rsid w:val="00A84B3F"/>
    <w:rsid w:val="00A84D18"/>
    <w:rsid w:val="00A84E78"/>
    <w:rsid w:val="00A84EBD"/>
    <w:rsid w:val="00A85224"/>
    <w:rsid w:val="00A855A3"/>
    <w:rsid w:val="00A858D4"/>
    <w:rsid w:val="00A85F5F"/>
    <w:rsid w:val="00A862EF"/>
    <w:rsid w:val="00A86557"/>
    <w:rsid w:val="00A86906"/>
    <w:rsid w:val="00A86C13"/>
    <w:rsid w:val="00A86F77"/>
    <w:rsid w:val="00A87822"/>
    <w:rsid w:val="00A8784A"/>
    <w:rsid w:val="00A87A5C"/>
    <w:rsid w:val="00A87DB0"/>
    <w:rsid w:val="00A901DE"/>
    <w:rsid w:val="00A90211"/>
    <w:rsid w:val="00A902D2"/>
    <w:rsid w:val="00A9039D"/>
    <w:rsid w:val="00A90B34"/>
    <w:rsid w:val="00A90C98"/>
    <w:rsid w:val="00A90DEA"/>
    <w:rsid w:val="00A90E1F"/>
    <w:rsid w:val="00A91364"/>
    <w:rsid w:val="00A916C7"/>
    <w:rsid w:val="00A91709"/>
    <w:rsid w:val="00A91987"/>
    <w:rsid w:val="00A91B61"/>
    <w:rsid w:val="00A91EE5"/>
    <w:rsid w:val="00A92325"/>
    <w:rsid w:val="00A92625"/>
    <w:rsid w:val="00A9297B"/>
    <w:rsid w:val="00A93326"/>
    <w:rsid w:val="00A93693"/>
    <w:rsid w:val="00A937AB"/>
    <w:rsid w:val="00A93B11"/>
    <w:rsid w:val="00A93BDB"/>
    <w:rsid w:val="00A945D3"/>
    <w:rsid w:val="00A945FA"/>
    <w:rsid w:val="00A94B81"/>
    <w:rsid w:val="00A952F1"/>
    <w:rsid w:val="00A953E7"/>
    <w:rsid w:val="00A956BD"/>
    <w:rsid w:val="00A95712"/>
    <w:rsid w:val="00A9580F"/>
    <w:rsid w:val="00A95AAA"/>
    <w:rsid w:val="00A95D1F"/>
    <w:rsid w:val="00A95EED"/>
    <w:rsid w:val="00A96222"/>
    <w:rsid w:val="00A9654E"/>
    <w:rsid w:val="00A965FE"/>
    <w:rsid w:val="00A96D0E"/>
    <w:rsid w:val="00A96DEF"/>
    <w:rsid w:val="00A96EAB"/>
    <w:rsid w:val="00A9734E"/>
    <w:rsid w:val="00A97360"/>
    <w:rsid w:val="00A977D7"/>
    <w:rsid w:val="00A9783A"/>
    <w:rsid w:val="00A97ADE"/>
    <w:rsid w:val="00A97AE0"/>
    <w:rsid w:val="00A97AE8"/>
    <w:rsid w:val="00A97C2E"/>
    <w:rsid w:val="00AA05AA"/>
    <w:rsid w:val="00AA0A07"/>
    <w:rsid w:val="00AA0EDF"/>
    <w:rsid w:val="00AA115E"/>
    <w:rsid w:val="00AA124A"/>
    <w:rsid w:val="00AA12EE"/>
    <w:rsid w:val="00AA1AE6"/>
    <w:rsid w:val="00AA1F2A"/>
    <w:rsid w:val="00AA200D"/>
    <w:rsid w:val="00AA218A"/>
    <w:rsid w:val="00AA24B7"/>
    <w:rsid w:val="00AA28DF"/>
    <w:rsid w:val="00AA31DF"/>
    <w:rsid w:val="00AA3246"/>
    <w:rsid w:val="00AA3485"/>
    <w:rsid w:val="00AA374C"/>
    <w:rsid w:val="00AA37DA"/>
    <w:rsid w:val="00AA38E8"/>
    <w:rsid w:val="00AA3CC4"/>
    <w:rsid w:val="00AA3ECA"/>
    <w:rsid w:val="00AA3F7F"/>
    <w:rsid w:val="00AA4039"/>
    <w:rsid w:val="00AA4180"/>
    <w:rsid w:val="00AA41F6"/>
    <w:rsid w:val="00AA42B0"/>
    <w:rsid w:val="00AA4685"/>
    <w:rsid w:val="00AA5033"/>
    <w:rsid w:val="00AA505C"/>
    <w:rsid w:val="00AA51F4"/>
    <w:rsid w:val="00AA525C"/>
    <w:rsid w:val="00AA542F"/>
    <w:rsid w:val="00AA56A3"/>
    <w:rsid w:val="00AA5D8A"/>
    <w:rsid w:val="00AA6603"/>
    <w:rsid w:val="00AA6922"/>
    <w:rsid w:val="00AA6BFE"/>
    <w:rsid w:val="00AA73A6"/>
    <w:rsid w:val="00AA754B"/>
    <w:rsid w:val="00AA7870"/>
    <w:rsid w:val="00AA7C29"/>
    <w:rsid w:val="00AA7F3C"/>
    <w:rsid w:val="00AA7F54"/>
    <w:rsid w:val="00AB0830"/>
    <w:rsid w:val="00AB0953"/>
    <w:rsid w:val="00AB0CEE"/>
    <w:rsid w:val="00AB0E8B"/>
    <w:rsid w:val="00AB135B"/>
    <w:rsid w:val="00AB1418"/>
    <w:rsid w:val="00AB1516"/>
    <w:rsid w:val="00AB1E60"/>
    <w:rsid w:val="00AB1F7D"/>
    <w:rsid w:val="00AB2189"/>
    <w:rsid w:val="00AB2229"/>
    <w:rsid w:val="00AB287D"/>
    <w:rsid w:val="00AB28D0"/>
    <w:rsid w:val="00AB2910"/>
    <w:rsid w:val="00AB31A3"/>
    <w:rsid w:val="00AB3244"/>
    <w:rsid w:val="00AB34CF"/>
    <w:rsid w:val="00AB3667"/>
    <w:rsid w:val="00AB3C43"/>
    <w:rsid w:val="00AB3CBB"/>
    <w:rsid w:val="00AB4834"/>
    <w:rsid w:val="00AB4899"/>
    <w:rsid w:val="00AB4A43"/>
    <w:rsid w:val="00AB5163"/>
    <w:rsid w:val="00AB5E2E"/>
    <w:rsid w:val="00AB5ED9"/>
    <w:rsid w:val="00AB5EF8"/>
    <w:rsid w:val="00AB63D3"/>
    <w:rsid w:val="00AB6448"/>
    <w:rsid w:val="00AB683D"/>
    <w:rsid w:val="00AB6918"/>
    <w:rsid w:val="00AB6CE5"/>
    <w:rsid w:val="00AB7176"/>
    <w:rsid w:val="00AB75F6"/>
    <w:rsid w:val="00AB761B"/>
    <w:rsid w:val="00AB7623"/>
    <w:rsid w:val="00AB7634"/>
    <w:rsid w:val="00AB7742"/>
    <w:rsid w:val="00AB7A88"/>
    <w:rsid w:val="00AB7E48"/>
    <w:rsid w:val="00AB7F2D"/>
    <w:rsid w:val="00AC0220"/>
    <w:rsid w:val="00AC055E"/>
    <w:rsid w:val="00AC06A3"/>
    <w:rsid w:val="00AC0759"/>
    <w:rsid w:val="00AC0839"/>
    <w:rsid w:val="00AC0A7A"/>
    <w:rsid w:val="00AC0AC0"/>
    <w:rsid w:val="00AC0C5B"/>
    <w:rsid w:val="00AC0EA6"/>
    <w:rsid w:val="00AC12E7"/>
    <w:rsid w:val="00AC1489"/>
    <w:rsid w:val="00AC1906"/>
    <w:rsid w:val="00AC1BC5"/>
    <w:rsid w:val="00AC1E85"/>
    <w:rsid w:val="00AC2859"/>
    <w:rsid w:val="00AC2942"/>
    <w:rsid w:val="00AC2BE3"/>
    <w:rsid w:val="00AC2E59"/>
    <w:rsid w:val="00AC35B3"/>
    <w:rsid w:val="00AC35FA"/>
    <w:rsid w:val="00AC3B25"/>
    <w:rsid w:val="00AC4254"/>
    <w:rsid w:val="00AC4ADB"/>
    <w:rsid w:val="00AC4DE9"/>
    <w:rsid w:val="00AC515E"/>
    <w:rsid w:val="00AC542C"/>
    <w:rsid w:val="00AC548B"/>
    <w:rsid w:val="00AC5831"/>
    <w:rsid w:val="00AC59CB"/>
    <w:rsid w:val="00AC5A76"/>
    <w:rsid w:val="00AC5EDE"/>
    <w:rsid w:val="00AC627F"/>
    <w:rsid w:val="00AC668E"/>
    <w:rsid w:val="00AC6992"/>
    <w:rsid w:val="00AC6A32"/>
    <w:rsid w:val="00AC76D2"/>
    <w:rsid w:val="00AC7768"/>
    <w:rsid w:val="00AC793A"/>
    <w:rsid w:val="00AC798A"/>
    <w:rsid w:val="00AC7E93"/>
    <w:rsid w:val="00AD0588"/>
    <w:rsid w:val="00AD0636"/>
    <w:rsid w:val="00AD072C"/>
    <w:rsid w:val="00AD09B8"/>
    <w:rsid w:val="00AD0B14"/>
    <w:rsid w:val="00AD0E0B"/>
    <w:rsid w:val="00AD0EF0"/>
    <w:rsid w:val="00AD1116"/>
    <w:rsid w:val="00AD1288"/>
    <w:rsid w:val="00AD1487"/>
    <w:rsid w:val="00AD17B1"/>
    <w:rsid w:val="00AD188D"/>
    <w:rsid w:val="00AD18FB"/>
    <w:rsid w:val="00AD1CB0"/>
    <w:rsid w:val="00AD1EC8"/>
    <w:rsid w:val="00AD21B1"/>
    <w:rsid w:val="00AD241E"/>
    <w:rsid w:val="00AD28A4"/>
    <w:rsid w:val="00AD30A2"/>
    <w:rsid w:val="00AD38CC"/>
    <w:rsid w:val="00AD3A5C"/>
    <w:rsid w:val="00AD3C5C"/>
    <w:rsid w:val="00AD3EC5"/>
    <w:rsid w:val="00AD3FBA"/>
    <w:rsid w:val="00AD433D"/>
    <w:rsid w:val="00AD4835"/>
    <w:rsid w:val="00AD4A05"/>
    <w:rsid w:val="00AD4F44"/>
    <w:rsid w:val="00AD558E"/>
    <w:rsid w:val="00AD5680"/>
    <w:rsid w:val="00AD5A30"/>
    <w:rsid w:val="00AD6705"/>
    <w:rsid w:val="00AD6ABC"/>
    <w:rsid w:val="00AD6D28"/>
    <w:rsid w:val="00AD78B7"/>
    <w:rsid w:val="00AD7942"/>
    <w:rsid w:val="00AD7A8C"/>
    <w:rsid w:val="00AD7C69"/>
    <w:rsid w:val="00AE001D"/>
    <w:rsid w:val="00AE0587"/>
    <w:rsid w:val="00AE0874"/>
    <w:rsid w:val="00AE1390"/>
    <w:rsid w:val="00AE1397"/>
    <w:rsid w:val="00AE13BD"/>
    <w:rsid w:val="00AE15E7"/>
    <w:rsid w:val="00AE1748"/>
    <w:rsid w:val="00AE19B9"/>
    <w:rsid w:val="00AE1A4D"/>
    <w:rsid w:val="00AE1B93"/>
    <w:rsid w:val="00AE1CD6"/>
    <w:rsid w:val="00AE2253"/>
    <w:rsid w:val="00AE282E"/>
    <w:rsid w:val="00AE286C"/>
    <w:rsid w:val="00AE2AA3"/>
    <w:rsid w:val="00AE2AC3"/>
    <w:rsid w:val="00AE2C2E"/>
    <w:rsid w:val="00AE36C5"/>
    <w:rsid w:val="00AE3809"/>
    <w:rsid w:val="00AE3C1A"/>
    <w:rsid w:val="00AE41A8"/>
    <w:rsid w:val="00AE41C0"/>
    <w:rsid w:val="00AE45F6"/>
    <w:rsid w:val="00AE4A37"/>
    <w:rsid w:val="00AE4C5F"/>
    <w:rsid w:val="00AE52A1"/>
    <w:rsid w:val="00AE5B42"/>
    <w:rsid w:val="00AE5CAD"/>
    <w:rsid w:val="00AE5D35"/>
    <w:rsid w:val="00AE6225"/>
    <w:rsid w:val="00AE62DE"/>
    <w:rsid w:val="00AE7126"/>
    <w:rsid w:val="00AE73C3"/>
    <w:rsid w:val="00AE752B"/>
    <w:rsid w:val="00AE76B0"/>
    <w:rsid w:val="00AE7CE6"/>
    <w:rsid w:val="00AE7F77"/>
    <w:rsid w:val="00AF016D"/>
    <w:rsid w:val="00AF0381"/>
    <w:rsid w:val="00AF05A0"/>
    <w:rsid w:val="00AF0677"/>
    <w:rsid w:val="00AF07F0"/>
    <w:rsid w:val="00AF0CF9"/>
    <w:rsid w:val="00AF0E2E"/>
    <w:rsid w:val="00AF1527"/>
    <w:rsid w:val="00AF1A3C"/>
    <w:rsid w:val="00AF1E24"/>
    <w:rsid w:val="00AF2277"/>
    <w:rsid w:val="00AF2771"/>
    <w:rsid w:val="00AF29D4"/>
    <w:rsid w:val="00AF2DB9"/>
    <w:rsid w:val="00AF2F09"/>
    <w:rsid w:val="00AF3336"/>
    <w:rsid w:val="00AF366D"/>
    <w:rsid w:val="00AF36C5"/>
    <w:rsid w:val="00AF385F"/>
    <w:rsid w:val="00AF3B56"/>
    <w:rsid w:val="00AF3F93"/>
    <w:rsid w:val="00AF488A"/>
    <w:rsid w:val="00AF5050"/>
    <w:rsid w:val="00AF50FB"/>
    <w:rsid w:val="00AF5D70"/>
    <w:rsid w:val="00AF5F96"/>
    <w:rsid w:val="00AF6635"/>
    <w:rsid w:val="00AF66FD"/>
    <w:rsid w:val="00AF6AE4"/>
    <w:rsid w:val="00AF6F0F"/>
    <w:rsid w:val="00AF70A7"/>
    <w:rsid w:val="00AF79CE"/>
    <w:rsid w:val="00AF7CCD"/>
    <w:rsid w:val="00B00502"/>
    <w:rsid w:val="00B00A2A"/>
    <w:rsid w:val="00B00E5F"/>
    <w:rsid w:val="00B016D8"/>
    <w:rsid w:val="00B01BC2"/>
    <w:rsid w:val="00B01E2B"/>
    <w:rsid w:val="00B022DE"/>
    <w:rsid w:val="00B025BB"/>
    <w:rsid w:val="00B02849"/>
    <w:rsid w:val="00B02B69"/>
    <w:rsid w:val="00B02F9C"/>
    <w:rsid w:val="00B0321F"/>
    <w:rsid w:val="00B03231"/>
    <w:rsid w:val="00B03976"/>
    <w:rsid w:val="00B03A9A"/>
    <w:rsid w:val="00B03FE4"/>
    <w:rsid w:val="00B041D8"/>
    <w:rsid w:val="00B042D4"/>
    <w:rsid w:val="00B04400"/>
    <w:rsid w:val="00B04EC6"/>
    <w:rsid w:val="00B05147"/>
    <w:rsid w:val="00B05277"/>
    <w:rsid w:val="00B0549E"/>
    <w:rsid w:val="00B05985"/>
    <w:rsid w:val="00B06187"/>
    <w:rsid w:val="00B06342"/>
    <w:rsid w:val="00B06C14"/>
    <w:rsid w:val="00B0732A"/>
    <w:rsid w:val="00B073C0"/>
    <w:rsid w:val="00B0797C"/>
    <w:rsid w:val="00B07A32"/>
    <w:rsid w:val="00B07ADA"/>
    <w:rsid w:val="00B07AF2"/>
    <w:rsid w:val="00B07B1A"/>
    <w:rsid w:val="00B07B5E"/>
    <w:rsid w:val="00B07CB0"/>
    <w:rsid w:val="00B07EB6"/>
    <w:rsid w:val="00B101CA"/>
    <w:rsid w:val="00B106C7"/>
    <w:rsid w:val="00B10725"/>
    <w:rsid w:val="00B10D93"/>
    <w:rsid w:val="00B114D8"/>
    <w:rsid w:val="00B11CC5"/>
    <w:rsid w:val="00B11E02"/>
    <w:rsid w:val="00B11F9A"/>
    <w:rsid w:val="00B121D9"/>
    <w:rsid w:val="00B12309"/>
    <w:rsid w:val="00B1235C"/>
    <w:rsid w:val="00B12452"/>
    <w:rsid w:val="00B127A0"/>
    <w:rsid w:val="00B12FA7"/>
    <w:rsid w:val="00B131AD"/>
    <w:rsid w:val="00B1333E"/>
    <w:rsid w:val="00B135D4"/>
    <w:rsid w:val="00B135E2"/>
    <w:rsid w:val="00B136A9"/>
    <w:rsid w:val="00B13981"/>
    <w:rsid w:val="00B1398C"/>
    <w:rsid w:val="00B13CB1"/>
    <w:rsid w:val="00B13DFF"/>
    <w:rsid w:val="00B14729"/>
    <w:rsid w:val="00B1483A"/>
    <w:rsid w:val="00B14897"/>
    <w:rsid w:val="00B15289"/>
    <w:rsid w:val="00B15CC3"/>
    <w:rsid w:val="00B15D55"/>
    <w:rsid w:val="00B15F26"/>
    <w:rsid w:val="00B15FAD"/>
    <w:rsid w:val="00B1695B"/>
    <w:rsid w:val="00B16CF3"/>
    <w:rsid w:val="00B16D7E"/>
    <w:rsid w:val="00B17650"/>
    <w:rsid w:val="00B17C2D"/>
    <w:rsid w:val="00B17EF2"/>
    <w:rsid w:val="00B208A7"/>
    <w:rsid w:val="00B20FC6"/>
    <w:rsid w:val="00B21080"/>
    <w:rsid w:val="00B21110"/>
    <w:rsid w:val="00B21153"/>
    <w:rsid w:val="00B211C8"/>
    <w:rsid w:val="00B21373"/>
    <w:rsid w:val="00B215C3"/>
    <w:rsid w:val="00B21753"/>
    <w:rsid w:val="00B218B0"/>
    <w:rsid w:val="00B21F7F"/>
    <w:rsid w:val="00B220A0"/>
    <w:rsid w:val="00B22253"/>
    <w:rsid w:val="00B22346"/>
    <w:rsid w:val="00B22C56"/>
    <w:rsid w:val="00B22DB9"/>
    <w:rsid w:val="00B22E47"/>
    <w:rsid w:val="00B22E48"/>
    <w:rsid w:val="00B22F4D"/>
    <w:rsid w:val="00B22FC9"/>
    <w:rsid w:val="00B2365D"/>
    <w:rsid w:val="00B23BE7"/>
    <w:rsid w:val="00B23CD8"/>
    <w:rsid w:val="00B23F22"/>
    <w:rsid w:val="00B23FA8"/>
    <w:rsid w:val="00B24061"/>
    <w:rsid w:val="00B241C8"/>
    <w:rsid w:val="00B24388"/>
    <w:rsid w:val="00B2450F"/>
    <w:rsid w:val="00B2461E"/>
    <w:rsid w:val="00B24D29"/>
    <w:rsid w:val="00B24FAC"/>
    <w:rsid w:val="00B251AB"/>
    <w:rsid w:val="00B25319"/>
    <w:rsid w:val="00B25406"/>
    <w:rsid w:val="00B25735"/>
    <w:rsid w:val="00B25AF4"/>
    <w:rsid w:val="00B25BE1"/>
    <w:rsid w:val="00B25C47"/>
    <w:rsid w:val="00B25D71"/>
    <w:rsid w:val="00B25DED"/>
    <w:rsid w:val="00B25E84"/>
    <w:rsid w:val="00B25F02"/>
    <w:rsid w:val="00B265F1"/>
    <w:rsid w:val="00B268B7"/>
    <w:rsid w:val="00B2692C"/>
    <w:rsid w:val="00B26B0E"/>
    <w:rsid w:val="00B26C4B"/>
    <w:rsid w:val="00B27092"/>
    <w:rsid w:val="00B271F8"/>
    <w:rsid w:val="00B27473"/>
    <w:rsid w:val="00B27983"/>
    <w:rsid w:val="00B27BCF"/>
    <w:rsid w:val="00B27D19"/>
    <w:rsid w:val="00B27E5A"/>
    <w:rsid w:val="00B27EA7"/>
    <w:rsid w:val="00B27FFC"/>
    <w:rsid w:val="00B30387"/>
    <w:rsid w:val="00B30791"/>
    <w:rsid w:val="00B31079"/>
    <w:rsid w:val="00B3116A"/>
    <w:rsid w:val="00B312A5"/>
    <w:rsid w:val="00B31436"/>
    <w:rsid w:val="00B31BBF"/>
    <w:rsid w:val="00B31D6C"/>
    <w:rsid w:val="00B31E92"/>
    <w:rsid w:val="00B32366"/>
    <w:rsid w:val="00B325C5"/>
    <w:rsid w:val="00B32A6F"/>
    <w:rsid w:val="00B32BD1"/>
    <w:rsid w:val="00B32BF7"/>
    <w:rsid w:val="00B32C67"/>
    <w:rsid w:val="00B32F2B"/>
    <w:rsid w:val="00B3369C"/>
    <w:rsid w:val="00B33DCA"/>
    <w:rsid w:val="00B3407C"/>
    <w:rsid w:val="00B3416D"/>
    <w:rsid w:val="00B34203"/>
    <w:rsid w:val="00B3427D"/>
    <w:rsid w:val="00B343C4"/>
    <w:rsid w:val="00B344CE"/>
    <w:rsid w:val="00B344DD"/>
    <w:rsid w:val="00B345EB"/>
    <w:rsid w:val="00B34664"/>
    <w:rsid w:val="00B34E25"/>
    <w:rsid w:val="00B34FEC"/>
    <w:rsid w:val="00B35342"/>
    <w:rsid w:val="00B353A1"/>
    <w:rsid w:val="00B35CD4"/>
    <w:rsid w:val="00B35DA5"/>
    <w:rsid w:val="00B35E6E"/>
    <w:rsid w:val="00B35F6F"/>
    <w:rsid w:val="00B35FFA"/>
    <w:rsid w:val="00B361F2"/>
    <w:rsid w:val="00B3654B"/>
    <w:rsid w:val="00B3660F"/>
    <w:rsid w:val="00B3696E"/>
    <w:rsid w:val="00B36A79"/>
    <w:rsid w:val="00B37489"/>
    <w:rsid w:val="00B37BDE"/>
    <w:rsid w:val="00B37EB4"/>
    <w:rsid w:val="00B40109"/>
    <w:rsid w:val="00B401CD"/>
    <w:rsid w:val="00B40C3A"/>
    <w:rsid w:val="00B40D47"/>
    <w:rsid w:val="00B40DF9"/>
    <w:rsid w:val="00B40EE1"/>
    <w:rsid w:val="00B41D27"/>
    <w:rsid w:val="00B422CF"/>
    <w:rsid w:val="00B42997"/>
    <w:rsid w:val="00B42B4E"/>
    <w:rsid w:val="00B42FF9"/>
    <w:rsid w:val="00B4301B"/>
    <w:rsid w:val="00B430D2"/>
    <w:rsid w:val="00B433BE"/>
    <w:rsid w:val="00B436B9"/>
    <w:rsid w:val="00B43DFA"/>
    <w:rsid w:val="00B4416A"/>
    <w:rsid w:val="00B4445E"/>
    <w:rsid w:val="00B44574"/>
    <w:rsid w:val="00B44A56"/>
    <w:rsid w:val="00B44B26"/>
    <w:rsid w:val="00B44E98"/>
    <w:rsid w:val="00B456ED"/>
    <w:rsid w:val="00B4595A"/>
    <w:rsid w:val="00B465E8"/>
    <w:rsid w:val="00B46AF8"/>
    <w:rsid w:val="00B46C23"/>
    <w:rsid w:val="00B46F4E"/>
    <w:rsid w:val="00B47191"/>
    <w:rsid w:val="00B4769C"/>
    <w:rsid w:val="00B50928"/>
    <w:rsid w:val="00B50BB9"/>
    <w:rsid w:val="00B50D18"/>
    <w:rsid w:val="00B50FCF"/>
    <w:rsid w:val="00B511EA"/>
    <w:rsid w:val="00B5127C"/>
    <w:rsid w:val="00B512BF"/>
    <w:rsid w:val="00B5145E"/>
    <w:rsid w:val="00B51894"/>
    <w:rsid w:val="00B51896"/>
    <w:rsid w:val="00B51BA3"/>
    <w:rsid w:val="00B51BF3"/>
    <w:rsid w:val="00B51F18"/>
    <w:rsid w:val="00B529D2"/>
    <w:rsid w:val="00B52A1B"/>
    <w:rsid w:val="00B53183"/>
    <w:rsid w:val="00B5329F"/>
    <w:rsid w:val="00B5334D"/>
    <w:rsid w:val="00B5337C"/>
    <w:rsid w:val="00B533CE"/>
    <w:rsid w:val="00B5378E"/>
    <w:rsid w:val="00B53972"/>
    <w:rsid w:val="00B53B19"/>
    <w:rsid w:val="00B53B67"/>
    <w:rsid w:val="00B53CF6"/>
    <w:rsid w:val="00B5406F"/>
    <w:rsid w:val="00B54C39"/>
    <w:rsid w:val="00B54D16"/>
    <w:rsid w:val="00B55104"/>
    <w:rsid w:val="00B55199"/>
    <w:rsid w:val="00B5521C"/>
    <w:rsid w:val="00B55504"/>
    <w:rsid w:val="00B55505"/>
    <w:rsid w:val="00B558D9"/>
    <w:rsid w:val="00B55C23"/>
    <w:rsid w:val="00B55D8D"/>
    <w:rsid w:val="00B55DE2"/>
    <w:rsid w:val="00B56475"/>
    <w:rsid w:val="00B5664B"/>
    <w:rsid w:val="00B56AC0"/>
    <w:rsid w:val="00B56BB1"/>
    <w:rsid w:val="00B56E9C"/>
    <w:rsid w:val="00B56F75"/>
    <w:rsid w:val="00B57261"/>
    <w:rsid w:val="00B574FA"/>
    <w:rsid w:val="00B57959"/>
    <w:rsid w:val="00B579C2"/>
    <w:rsid w:val="00B600E6"/>
    <w:rsid w:val="00B613D1"/>
    <w:rsid w:val="00B614A9"/>
    <w:rsid w:val="00B6168A"/>
    <w:rsid w:val="00B61703"/>
    <w:rsid w:val="00B61A2B"/>
    <w:rsid w:val="00B61AB0"/>
    <w:rsid w:val="00B61B4D"/>
    <w:rsid w:val="00B62320"/>
    <w:rsid w:val="00B62460"/>
    <w:rsid w:val="00B6269B"/>
    <w:rsid w:val="00B62BBC"/>
    <w:rsid w:val="00B633EE"/>
    <w:rsid w:val="00B6348D"/>
    <w:rsid w:val="00B63566"/>
    <w:rsid w:val="00B63833"/>
    <w:rsid w:val="00B63B8A"/>
    <w:rsid w:val="00B63CB5"/>
    <w:rsid w:val="00B63F39"/>
    <w:rsid w:val="00B64152"/>
    <w:rsid w:val="00B64897"/>
    <w:rsid w:val="00B6520E"/>
    <w:rsid w:val="00B652E3"/>
    <w:rsid w:val="00B65562"/>
    <w:rsid w:val="00B65755"/>
    <w:rsid w:val="00B65807"/>
    <w:rsid w:val="00B65C88"/>
    <w:rsid w:val="00B65DE9"/>
    <w:rsid w:val="00B661BD"/>
    <w:rsid w:val="00B664D5"/>
    <w:rsid w:val="00B66BAC"/>
    <w:rsid w:val="00B66ECE"/>
    <w:rsid w:val="00B66F95"/>
    <w:rsid w:val="00B67BA4"/>
    <w:rsid w:val="00B67DFE"/>
    <w:rsid w:val="00B67ED5"/>
    <w:rsid w:val="00B7014F"/>
    <w:rsid w:val="00B7081C"/>
    <w:rsid w:val="00B70EA4"/>
    <w:rsid w:val="00B71217"/>
    <w:rsid w:val="00B7128E"/>
    <w:rsid w:val="00B71417"/>
    <w:rsid w:val="00B7151C"/>
    <w:rsid w:val="00B716DD"/>
    <w:rsid w:val="00B71CBA"/>
    <w:rsid w:val="00B7215B"/>
    <w:rsid w:val="00B72437"/>
    <w:rsid w:val="00B72A9C"/>
    <w:rsid w:val="00B72BC8"/>
    <w:rsid w:val="00B72C75"/>
    <w:rsid w:val="00B72CB5"/>
    <w:rsid w:val="00B72FA6"/>
    <w:rsid w:val="00B7313F"/>
    <w:rsid w:val="00B73152"/>
    <w:rsid w:val="00B73180"/>
    <w:rsid w:val="00B731DB"/>
    <w:rsid w:val="00B73243"/>
    <w:rsid w:val="00B737FF"/>
    <w:rsid w:val="00B739D2"/>
    <w:rsid w:val="00B739E6"/>
    <w:rsid w:val="00B73A7C"/>
    <w:rsid w:val="00B73DD2"/>
    <w:rsid w:val="00B741C4"/>
    <w:rsid w:val="00B742A3"/>
    <w:rsid w:val="00B744B5"/>
    <w:rsid w:val="00B744D6"/>
    <w:rsid w:val="00B74663"/>
    <w:rsid w:val="00B7470C"/>
    <w:rsid w:val="00B74B45"/>
    <w:rsid w:val="00B74C5B"/>
    <w:rsid w:val="00B74F04"/>
    <w:rsid w:val="00B75093"/>
    <w:rsid w:val="00B752EA"/>
    <w:rsid w:val="00B75548"/>
    <w:rsid w:val="00B757E6"/>
    <w:rsid w:val="00B7599C"/>
    <w:rsid w:val="00B75D17"/>
    <w:rsid w:val="00B75E25"/>
    <w:rsid w:val="00B75E4F"/>
    <w:rsid w:val="00B768E6"/>
    <w:rsid w:val="00B76B52"/>
    <w:rsid w:val="00B76F47"/>
    <w:rsid w:val="00B7724E"/>
    <w:rsid w:val="00B773E9"/>
    <w:rsid w:val="00B77900"/>
    <w:rsid w:val="00B77C18"/>
    <w:rsid w:val="00B80003"/>
    <w:rsid w:val="00B805FA"/>
    <w:rsid w:val="00B80B1D"/>
    <w:rsid w:val="00B80D4A"/>
    <w:rsid w:val="00B80E01"/>
    <w:rsid w:val="00B80EDC"/>
    <w:rsid w:val="00B80FD6"/>
    <w:rsid w:val="00B81035"/>
    <w:rsid w:val="00B812B4"/>
    <w:rsid w:val="00B812F6"/>
    <w:rsid w:val="00B814A2"/>
    <w:rsid w:val="00B81B42"/>
    <w:rsid w:val="00B81EBA"/>
    <w:rsid w:val="00B81F00"/>
    <w:rsid w:val="00B81F9E"/>
    <w:rsid w:val="00B821AB"/>
    <w:rsid w:val="00B825EC"/>
    <w:rsid w:val="00B827F5"/>
    <w:rsid w:val="00B82D37"/>
    <w:rsid w:val="00B82E86"/>
    <w:rsid w:val="00B82F34"/>
    <w:rsid w:val="00B8327E"/>
    <w:rsid w:val="00B83545"/>
    <w:rsid w:val="00B83A58"/>
    <w:rsid w:val="00B840B4"/>
    <w:rsid w:val="00B84485"/>
    <w:rsid w:val="00B84539"/>
    <w:rsid w:val="00B84768"/>
    <w:rsid w:val="00B84799"/>
    <w:rsid w:val="00B84A9C"/>
    <w:rsid w:val="00B850C7"/>
    <w:rsid w:val="00B85302"/>
    <w:rsid w:val="00B855CD"/>
    <w:rsid w:val="00B85918"/>
    <w:rsid w:val="00B85F9D"/>
    <w:rsid w:val="00B863F8"/>
    <w:rsid w:val="00B867C7"/>
    <w:rsid w:val="00B878C0"/>
    <w:rsid w:val="00B87957"/>
    <w:rsid w:val="00B87980"/>
    <w:rsid w:val="00B87AB1"/>
    <w:rsid w:val="00B87B81"/>
    <w:rsid w:val="00B90061"/>
    <w:rsid w:val="00B904C0"/>
    <w:rsid w:val="00B90C27"/>
    <w:rsid w:val="00B90C82"/>
    <w:rsid w:val="00B910CA"/>
    <w:rsid w:val="00B912B6"/>
    <w:rsid w:val="00B9163C"/>
    <w:rsid w:val="00B91A15"/>
    <w:rsid w:val="00B91DFB"/>
    <w:rsid w:val="00B9200C"/>
    <w:rsid w:val="00B92579"/>
    <w:rsid w:val="00B9260E"/>
    <w:rsid w:val="00B92746"/>
    <w:rsid w:val="00B92A43"/>
    <w:rsid w:val="00B92CC8"/>
    <w:rsid w:val="00B92D9E"/>
    <w:rsid w:val="00B92E25"/>
    <w:rsid w:val="00B92F9E"/>
    <w:rsid w:val="00B9310C"/>
    <w:rsid w:val="00B931D3"/>
    <w:rsid w:val="00B93342"/>
    <w:rsid w:val="00B9342B"/>
    <w:rsid w:val="00B9344D"/>
    <w:rsid w:val="00B9353F"/>
    <w:rsid w:val="00B9368D"/>
    <w:rsid w:val="00B93801"/>
    <w:rsid w:val="00B9399F"/>
    <w:rsid w:val="00B93DDE"/>
    <w:rsid w:val="00B94E05"/>
    <w:rsid w:val="00B950A6"/>
    <w:rsid w:val="00B950AF"/>
    <w:rsid w:val="00B956D2"/>
    <w:rsid w:val="00B957B3"/>
    <w:rsid w:val="00B958AE"/>
    <w:rsid w:val="00B95A9C"/>
    <w:rsid w:val="00B95BDE"/>
    <w:rsid w:val="00B95DDE"/>
    <w:rsid w:val="00B95E8C"/>
    <w:rsid w:val="00B96516"/>
    <w:rsid w:val="00B96AAC"/>
    <w:rsid w:val="00B96AD8"/>
    <w:rsid w:val="00B978DB"/>
    <w:rsid w:val="00B97D8F"/>
    <w:rsid w:val="00BA09D7"/>
    <w:rsid w:val="00BA0F91"/>
    <w:rsid w:val="00BA1075"/>
    <w:rsid w:val="00BA10C4"/>
    <w:rsid w:val="00BA10DC"/>
    <w:rsid w:val="00BA111A"/>
    <w:rsid w:val="00BA1199"/>
    <w:rsid w:val="00BA14F7"/>
    <w:rsid w:val="00BA14F8"/>
    <w:rsid w:val="00BA173A"/>
    <w:rsid w:val="00BA29DE"/>
    <w:rsid w:val="00BA3BFC"/>
    <w:rsid w:val="00BA3DBD"/>
    <w:rsid w:val="00BA41DC"/>
    <w:rsid w:val="00BA49CE"/>
    <w:rsid w:val="00BA5860"/>
    <w:rsid w:val="00BA598A"/>
    <w:rsid w:val="00BA5A28"/>
    <w:rsid w:val="00BA5A80"/>
    <w:rsid w:val="00BA5D2B"/>
    <w:rsid w:val="00BA6242"/>
    <w:rsid w:val="00BA6384"/>
    <w:rsid w:val="00BA6542"/>
    <w:rsid w:val="00BA67D1"/>
    <w:rsid w:val="00BA67D2"/>
    <w:rsid w:val="00BA681F"/>
    <w:rsid w:val="00BA68D7"/>
    <w:rsid w:val="00BA6960"/>
    <w:rsid w:val="00BA6999"/>
    <w:rsid w:val="00BA6E91"/>
    <w:rsid w:val="00BA6FEB"/>
    <w:rsid w:val="00BA7554"/>
    <w:rsid w:val="00BA7811"/>
    <w:rsid w:val="00BA7A04"/>
    <w:rsid w:val="00BA7C6B"/>
    <w:rsid w:val="00BB0150"/>
    <w:rsid w:val="00BB049F"/>
    <w:rsid w:val="00BB0565"/>
    <w:rsid w:val="00BB0572"/>
    <w:rsid w:val="00BB0858"/>
    <w:rsid w:val="00BB0A9D"/>
    <w:rsid w:val="00BB0AE0"/>
    <w:rsid w:val="00BB106A"/>
    <w:rsid w:val="00BB118C"/>
    <w:rsid w:val="00BB1258"/>
    <w:rsid w:val="00BB1282"/>
    <w:rsid w:val="00BB1407"/>
    <w:rsid w:val="00BB1A0C"/>
    <w:rsid w:val="00BB1AE9"/>
    <w:rsid w:val="00BB1B93"/>
    <w:rsid w:val="00BB209B"/>
    <w:rsid w:val="00BB2177"/>
    <w:rsid w:val="00BB21ED"/>
    <w:rsid w:val="00BB2363"/>
    <w:rsid w:val="00BB2C1C"/>
    <w:rsid w:val="00BB2E67"/>
    <w:rsid w:val="00BB31FA"/>
    <w:rsid w:val="00BB342A"/>
    <w:rsid w:val="00BB36D7"/>
    <w:rsid w:val="00BB3865"/>
    <w:rsid w:val="00BB3907"/>
    <w:rsid w:val="00BB3909"/>
    <w:rsid w:val="00BB3A37"/>
    <w:rsid w:val="00BB3A49"/>
    <w:rsid w:val="00BB3F93"/>
    <w:rsid w:val="00BB4076"/>
    <w:rsid w:val="00BB408C"/>
    <w:rsid w:val="00BB416F"/>
    <w:rsid w:val="00BB41E7"/>
    <w:rsid w:val="00BB4B42"/>
    <w:rsid w:val="00BB4B89"/>
    <w:rsid w:val="00BB5516"/>
    <w:rsid w:val="00BB5653"/>
    <w:rsid w:val="00BB575D"/>
    <w:rsid w:val="00BB59EA"/>
    <w:rsid w:val="00BB617A"/>
    <w:rsid w:val="00BB61AE"/>
    <w:rsid w:val="00BB66B5"/>
    <w:rsid w:val="00BB6FAD"/>
    <w:rsid w:val="00BB7180"/>
    <w:rsid w:val="00BB72B2"/>
    <w:rsid w:val="00BB7322"/>
    <w:rsid w:val="00BB777C"/>
    <w:rsid w:val="00BB7946"/>
    <w:rsid w:val="00BB7A22"/>
    <w:rsid w:val="00BB7C17"/>
    <w:rsid w:val="00BB7C8E"/>
    <w:rsid w:val="00BB7FA6"/>
    <w:rsid w:val="00BC0221"/>
    <w:rsid w:val="00BC0439"/>
    <w:rsid w:val="00BC04CC"/>
    <w:rsid w:val="00BC16C5"/>
    <w:rsid w:val="00BC1B7B"/>
    <w:rsid w:val="00BC243B"/>
    <w:rsid w:val="00BC2A02"/>
    <w:rsid w:val="00BC2D66"/>
    <w:rsid w:val="00BC35D2"/>
    <w:rsid w:val="00BC3D42"/>
    <w:rsid w:val="00BC3D46"/>
    <w:rsid w:val="00BC3E33"/>
    <w:rsid w:val="00BC3F23"/>
    <w:rsid w:val="00BC435D"/>
    <w:rsid w:val="00BC451D"/>
    <w:rsid w:val="00BC4761"/>
    <w:rsid w:val="00BC4A3C"/>
    <w:rsid w:val="00BC4A4A"/>
    <w:rsid w:val="00BC4B3F"/>
    <w:rsid w:val="00BC4B8A"/>
    <w:rsid w:val="00BC4BB5"/>
    <w:rsid w:val="00BC4BBF"/>
    <w:rsid w:val="00BC4D6E"/>
    <w:rsid w:val="00BC4E56"/>
    <w:rsid w:val="00BC4F2F"/>
    <w:rsid w:val="00BC5399"/>
    <w:rsid w:val="00BC54A3"/>
    <w:rsid w:val="00BC5719"/>
    <w:rsid w:val="00BC57BC"/>
    <w:rsid w:val="00BC6052"/>
    <w:rsid w:val="00BC67FA"/>
    <w:rsid w:val="00BC6FB7"/>
    <w:rsid w:val="00BC6FD9"/>
    <w:rsid w:val="00BC74C6"/>
    <w:rsid w:val="00BC7540"/>
    <w:rsid w:val="00BC7A7E"/>
    <w:rsid w:val="00BC7B91"/>
    <w:rsid w:val="00BC7CDA"/>
    <w:rsid w:val="00BC7CDD"/>
    <w:rsid w:val="00BD074C"/>
    <w:rsid w:val="00BD08BD"/>
    <w:rsid w:val="00BD0A28"/>
    <w:rsid w:val="00BD0C62"/>
    <w:rsid w:val="00BD12A9"/>
    <w:rsid w:val="00BD1783"/>
    <w:rsid w:val="00BD1F3F"/>
    <w:rsid w:val="00BD20E4"/>
    <w:rsid w:val="00BD241F"/>
    <w:rsid w:val="00BD26F7"/>
    <w:rsid w:val="00BD309B"/>
    <w:rsid w:val="00BD3107"/>
    <w:rsid w:val="00BD3318"/>
    <w:rsid w:val="00BD36B2"/>
    <w:rsid w:val="00BD3798"/>
    <w:rsid w:val="00BD3A24"/>
    <w:rsid w:val="00BD3B7A"/>
    <w:rsid w:val="00BD3E03"/>
    <w:rsid w:val="00BD3F45"/>
    <w:rsid w:val="00BD3F49"/>
    <w:rsid w:val="00BD40EF"/>
    <w:rsid w:val="00BD443A"/>
    <w:rsid w:val="00BD4450"/>
    <w:rsid w:val="00BD44AC"/>
    <w:rsid w:val="00BD45F6"/>
    <w:rsid w:val="00BD4658"/>
    <w:rsid w:val="00BD49A6"/>
    <w:rsid w:val="00BD4C69"/>
    <w:rsid w:val="00BD514A"/>
    <w:rsid w:val="00BD57B3"/>
    <w:rsid w:val="00BD5C6C"/>
    <w:rsid w:val="00BD5D9A"/>
    <w:rsid w:val="00BD5E1C"/>
    <w:rsid w:val="00BD5F2D"/>
    <w:rsid w:val="00BD6129"/>
    <w:rsid w:val="00BD61ED"/>
    <w:rsid w:val="00BD643A"/>
    <w:rsid w:val="00BD69F6"/>
    <w:rsid w:val="00BD6C74"/>
    <w:rsid w:val="00BD6EC3"/>
    <w:rsid w:val="00BD7023"/>
    <w:rsid w:val="00BD704A"/>
    <w:rsid w:val="00BD752C"/>
    <w:rsid w:val="00BD771F"/>
    <w:rsid w:val="00BD7940"/>
    <w:rsid w:val="00BE018B"/>
    <w:rsid w:val="00BE01AC"/>
    <w:rsid w:val="00BE0298"/>
    <w:rsid w:val="00BE043B"/>
    <w:rsid w:val="00BE04F5"/>
    <w:rsid w:val="00BE068D"/>
    <w:rsid w:val="00BE0707"/>
    <w:rsid w:val="00BE084B"/>
    <w:rsid w:val="00BE087C"/>
    <w:rsid w:val="00BE0F55"/>
    <w:rsid w:val="00BE10DF"/>
    <w:rsid w:val="00BE1230"/>
    <w:rsid w:val="00BE14E4"/>
    <w:rsid w:val="00BE15FE"/>
    <w:rsid w:val="00BE18B6"/>
    <w:rsid w:val="00BE2266"/>
    <w:rsid w:val="00BE26DA"/>
    <w:rsid w:val="00BE2762"/>
    <w:rsid w:val="00BE280F"/>
    <w:rsid w:val="00BE2A21"/>
    <w:rsid w:val="00BE2C5E"/>
    <w:rsid w:val="00BE2EA0"/>
    <w:rsid w:val="00BE2EC6"/>
    <w:rsid w:val="00BE2F39"/>
    <w:rsid w:val="00BE320E"/>
    <w:rsid w:val="00BE331E"/>
    <w:rsid w:val="00BE3AF0"/>
    <w:rsid w:val="00BE3B3F"/>
    <w:rsid w:val="00BE3E8A"/>
    <w:rsid w:val="00BE4236"/>
    <w:rsid w:val="00BE4703"/>
    <w:rsid w:val="00BE473A"/>
    <w:rsid w:val="00BE49B6"/>
    <w:rsid w:val="00BE4A9B"/>
    <w:rsid w:val="00BE4B47"/>
    <w:rsid w:val="00BE525B"/>
    <w:rsid w:val="00BE540B"/>
    <w:rsid w:val="00BE58A2"/>
    <w:rsid w:val="00BE5B6E"/>
    <w:rsid w:val="00BE5EA8"/>
    <w:rsid w:val="00BE5EF3"/>
    <w:rsid w:val="00BE687E"/>
    <w:rsid w:val="00BE69C5"/>
    <w:rsid w:val="00BE6C8C"/>
    <w:rsid w:val="00BE6CEF"/>
    <w:rsid w:val="00BE6DE1"/>
    <w:rsid w:val="00BE6EF3"/>
    <w:rsid w:val="00BE7595"/>
    <w:rsid w:val="00BE7ABE"/>
    <w:rsid w:val="00BE7B76"/>
    <w:rsid w:val="00BF01C3"/>
    <w:rsid w:val="00BF05E1"/>
    <w:rsid w:val="00BF06B1"/>
    <w:rsid w:val="00BF0796"/>
    <w:rsid w:val="00BF0A81"/>
    <w:rsid w:val="00BF0AD9"/>
    <w:rsid w:val="00BF0CE2"/>
    <w:rsid w:val="00BF0CE8"/>
    <w:rsid w:val="00BF1061"/>
    <w:rsid w:val="00BF10EA"/>
    <w:rsid w:val="00BF1433"/>
    <w:rsid w:val="00BF14BF"/>
    <w:rsid w:val="00BF174A"/>
    <w:rsid w:val="00BF1886"/>
    <w:rsid w:val="00BF262C"/>
    <w:rsid w:val="00BF2931"/>
    <w:rsid w:val="00BF2D34"/>
    <w:rsid w:val="00BF2F66"/>
    <w:rsid w:val="00BF318F"/>
    <w:rsid w:val="00BF3B37"/>
    <w:rsid w:val="00BF3C52"/>
    <w:rsid w:val="00BF42D3"/>
    <w:rsid w:val="00BF4512"/>
    <w:rsid w:val="00BF4BBC"/>
    <w:rsid w:val="00BF4D79"/>
    <w:rsid w:val="00BF4F56"/>
    <w:rsid w:val="00BF5055"/>
    <w:rsid w:val="00BF543E"/>
    <w:rsid w:val="00BF5670"/>
    <w:rsid w:val="00BF57A9"/>
    <w:rsid w:val="00BF5B53"/>
    <w:rsid w:val="00BF6061"/>
    <w:rsid w:val="00BF62AD"/>
    <w:rsid w:val="00BF650B"/>
    <w:rsid w:val="00BF67A3"/>
    <w:rsid w:val="00BF6A9F"/>
    <w:rsid w:val="00BF6BCE"/>
    <w:rsid w:val="00BF6FD0"/>
    <w:rsid w:val="00BF78C4"/>
    <w:rsid w:val="00BF78F4"/>
    <w:rsid w:val="00BF7906"/>
    <w:rsid w:val="00BF7C7F"/>
    <w:rsid w:val="00BF7E78"/>
    <w:rsid w:val="00BF7FDE"/>
    <w:rsid w:val="00C00280"/>
    <w:rsid w:val="00C002E2"/>
    <w:rsid w:val="00C0033B"/>
    <w:rsid w:val="00C00375"/>
    <w:rsid w:val="00C00AAF"/>
    <w:rsid w:val="00C0149C"/>
    <w:rsid w:val="00C019B3"/>
    <w:rsid w:val="00C01D96"/>
    <w:rsid w:val="00C0208E"/>
    <w:rsid w:val="00C021C6"/>
    <w:rsid w:val="00C02A77"/>
    <w:rsid w:val="00C02D1F"/>
    <w:rsid w:val="00C033A0"/>
    <w:rsid w:val="00C03459"/>
    <w:rsid w:val="00C03B66"/>
    <w:rsid w:val="00C03D7F"/>
    <w:rsid w:val="00C03DFF"/>
    <w:rsid w:val="00C03E49"/>
    <w:rsid w:val="00C03FF0"/>
    <w:rsid w:val="00C04655"/>
    <w:rsid w:val="00C047CF"/>
    <w:rsid w:val="00C04829"/>
    <w:rsid w:val="00C0491A"/>
    <w:rsid w:val="00C0494F"/>
    <w:rsid w:val="00C04989"/>
    <w:rsid w:val="00C04B4B"/>
    <w:rsid w:val="00C051C7"/>
    <w:rsid w:val="00C053CB"/>
    <w:rsid w:val="00C05D60"/>
    <w:rsid w:val="00C05DCB"/>
    <w:rsid w:val="00C06BA5"/>
    <w:rsid w:val="00C06C9B"/>
    <w:rsid w:val="00C0707D"/>
    <w:rsid w:val="00C07138"/>
    <w:rsid w:val="00C073EE"/>
    <w:rsid w:val="00C07433"/>
    <w:rsid w:val="00C10117"/>
    <w:rsid w:val="00C103F4"/>
    <w:rsid w:val="00C104ED"/>
    <w:rsid w:val="00C1059F"/>
    <w:rsid w:val="00C10B0A"/>
    <w:rsid w:val="00C10B82"/>
    <w:rsid w:val="00C11A27"/>
    <w:rsid w:val="00C11AF9"/>
    <w:rsid w:val="00C1294B"/>
    <w:rsid w:val="00C129D8"/>
    <w:rsid w:val="00C12B1B"/>
    <w:rsid w:val="00C12C1B"/>
    <w:rsid w:val="00C12C89"/>
    <w:rsid w:val="00C12FE7"/>
    <w:rsid w:val="00C13990"/>
    <w:rsid w:val="00C13A4F"/>
    <w:rsid w:val="00C13D09"/>
    <w:rsid w:val="00C14081"/>
    <w:rsid w:val="00C14282"/>
    <w:rsid w:val="00C142B1"/>
    <w:rsid w:val="00C14386"/>
    <w:rsid w:val="00C14890"/>
    <w:rsid w:val="00C149D9"/>
    <w:rsid w:val="00C14AAD"/>
    <w:rsid w:val="00C14E4A"/>
    <w:rsid w:val="00C15063"/>
    <w:rsid w:val="00C15296"/>
    <w:rsid w:val="00C159FC"/>
    <w:rsid w:val="00C15A27"/>
    <w:rsid w:val="00C15D8F"/>
    <w:rsid w:val="00C15EE1"/>
    <w:rsid w:val="00C161D1"/>
    <w:rsid w:val="00C163FD"/>
    <w:rsid w:val="00C16AC6"/>
    <w:rsid w:val="00C1702D"/>
    <w:rsid w:val="00C1752B"/>
    <w:rsid w:val="00C17572"/>
    <w:rsid w:val="00C1758D"/>
    <w:rsid w:val="00C175E4"/>
    <w:rsid w:val="00C17687"/>
    <w:rsid w:val="00C176FF"/>
    <w:rsid w:val="00C177BA"/>
    <w:rsid w:val="00C1798D"/>
    <w:rsid w:val="00C17CAF"/>
    <w:rsid w:val="00C17CB8"/>
    <w:rsid w:val="00C17DBC"/>
    <w:rsid w:val="00C17E70"/>
    <w:rsid w:val="00C20D4B"/>
    <w:rsid w:val="00C20DD6"/>
    <w:rsid w:val="00C21220"/>
    <w:rsid w:val="00C21452"/>
    <w:rsid w:val="00C21653"/>
    <w:rsid w:val="00C21854"/>
    <w:rsid w:val="00C21A00"/>
    <w:rsid w:val="00C21A5D"/>
    <w:rsid w:val="00C21B59"/>
    <w:rsid w:val="00C228C1"/>
    <w:rsid w:val="00C230D1"/>
    <w:rsid w:val="00C230F8"/>
    <w:rsid w:val="00C23133"/>
    <w:rsid w:val="00C231D7"/>
    <w:rsid w:val="00C23392"/>
    <w:rsid w:val="00C23407"/>
    <w:rsid w:val="00C234D1"/>
    <w:rsid w:val="00C23650"/>
    <w:rsid w:val="00C238DA"/>
    <w:rsid w:val="00C23D71"/>
    <w:rsid w:val="00C248B7"/>
    <w:rsid w:val="00C24902"/>
    <w:rsid w:val="00C24A05"/>
    <w:rsid w:val="00C24F3F"/>
    <w:rsid w:val="00C24F7D"/>
    <w:rsid w:val="00C24FC1"/>
    <w:rsid w:val="00C2524B"/>
    <w:rsid w:val="00C253CD"/>
    <w:rsid w:val="00C25538"/>
    <w:rsid w:val="00C25BB2"/>
    <w:rsid w:val="00C25C69"/>
    <w:rsid w:val="00C265B6"/>
    <w:rsid w:val="00C2690A"/>
    <w:rsid w:val="00C26B13"/>
    <w:rsid w:val="00C26F8B"/>
    <w:rsid w:val="00C2703E"/>
    <w:rsid w:val="00C273F9"/>
    <w:rsid w:val="00C2749A"/>
    <w:rsid w:val="00C275C8"/>
    <w:rsid w:val="00C27782"/>
    <w:rsid w:val="00C27A38"/>
    <w:rsid w:val="00C27A5B"/>
    <w:rsid w:val="00C3037F"/>
    <w:rsid w:val="00C30566"/>
    <w:rsid w:val="00C306C9"/>
    <w:rsid w:val="00C30B5A"/>
    <w:rsid w:val="00C30BC0"/>
    <w:rsid w:val="00C30DF6"/>
    <w:rsid w:val="00C30E8E"/>
    <w:rsid w:val="00C30EE2"/>
    <w:rsid w:val="00C31074"/>
    <w:rsid w:val="00C319E0"/>
    <w:rsid w:val="00C31B05"/>
    <w:rsid w:val="00C31E02"/>
    <w:rsid w:val="00C3260F"/>
    <w:rsid w:val="00C3297B"/>
    <w:rsid w:val="00C32AFE"/>
    <w:rsid w:val="00C331AE"/>
    <w:rsid w:val="00C334C6"/>
    <w:rsid w:val="00C334F3"/>
    <w:rsid w:val="00C335AE"/>
    <w:rsid w:val="00C33AC5"/>
    <w:rsid w:val="00C33B32"/>
    <w:rsid w:val="00C33BB5"/>
    <w:rsid w:val="00C33CDE"/>
    <w:rsid w:val="00C33DED"/>
    <w:rsid w:val="00C33E07"/>
    <w:rsid w:val="00C3401A"/>
    <w:rsid w:val="00C34098"/>
    <w:rsid w:val="00C3441A"/>
    <w:rsid w:val="00C34CC5"/>
    <w:rsid w:val="00C35153"/>
    <w:rsid w:val="00C35299"/>
    <w:rsid w:val="00C352F5"/>
    <w:rsid w:val="00C35822"/>
    <w:rsid w:val="00C35831"/>
    <w:rsid w:val="00C3589B"/>
    <w:rsid w:val="00C35ABC"/>
    <w:rsid w:val="00C35D07"/>
    <w:rsid w:val="00C35DF6"/>
    <w:rsid w:val="00C364D9"/>
    <w:rsid w:val="00C36617"/>
    <w:rsid w:val="00C36870"/>
    <w:rsid w:val="00C36A52"/>
    <w:rsid w:val="00C36BB2"/>
    <w:rsid w:val="00C36E48"/>
    <w:rsid w:val="00C36F8A"/>
    <w:rsid w:val="00C37261"/>
    <w:rsid w:val="00C37794"/>
    <w:rsid w:val="00C378FD"/>
    <w:rsid w:val="00C37C5F"/>
    <w:rsid w:val="00C37CF0"/>
    <w:rsid w:val="00C37D9B"/>
    <w:rsid w:val="00C37F22"/>
    <w:rsid w:val="00C4006B"/>
    <w:rsid w:val="00C409A6"/>
    <w:rsid w:val="00C40A46"/>
    <w:rsid w:val="00C40B3A"/>
    <w:rsid w:val="00C40F6C"/>
    <w:rsid w:val="00C414BD"/>
    <w:rsid w:val="00C41BC0"/>
    <w:rsid w:val="00C41BD8"/>
    <w:rsid w:val="00C41EA8"/>
    <w:rsid w:val="00C41FB9"/>
    <w:rsid w:val="00C42195"/>
    <w:rsid w:val="00C4225D"/>
    <w:rsid w:val="00C426FF"/>
    <w:rsid w:val="00C42917"/>
    <w:rsid w:val="00C431E8"/>
    <w:rsid w:val="00C434D5"/>
    <w:rsid w:val="00C43680"/>
    <w:rsid w:val="00C4369D"/>
    <w:rsid w:val="00C4371A"/>
    <w:rsid w:val="00C43A2E"/>
    <w:rsid w:val="00C441BB"/>
    <w:rsid w:val="00C442B3"/>
    <w:rsid w:val="00C442F3"/>
    <w:rsid w:val="00C44323"/>
    <w:rsid w:val="00C4483D"/>
    <w:rsid w:val="00C448C4"/>
    <w:rsid w:val="00C44B85"/>
    <w:rsid w:val="00C4536D"/>
    <w:rsid w:val="00C453EC"/>
    <w:rsid w:val="00C454DA"/>
    <w:rsid w:val="00C455BC"/>
    <w:rsid w:val="00C455C2"/>
    <w:rsid w:val="00C45A7C"/>
    <w:rsid w:val="00C45CAC"/>
    <w:rsid w:val="00C45D30"/>
    <w:rsid w:val="00C45EA9"/>
    <w:rsid w:val="00C466C4"/>
    <w:rsid w:val="00C46858"/>
    <w:rsid w:val="00C4690A"/>
    <w:rsid w:val="00C469C5"/>
    <w:rsid w:val="00C46D7F"/>
    <w:rsid w:val="00C46FEF"/>
    <w:rsid w:val="00C47335"/>
    <w:rsid w:val="00C4748D"/>
    <w:rsid w:val="00C478A2"/>
    <w:rsid w:val="00C47CDE"/>
    <w:rsid w:val="00C47E14"/>
    <w:rsid w:val="00C5068B"/>
    <w:rsid w:val="00C50694"/>
    <w:rsid w:val="00C507C0"/>
    <w:rsid w:val="00C517A8"/>
    <w:rsid w:val="00C51E7C"/>
    <w:rsid w:val="00C52423"/>
    <w:rsid w:val="00C52A6C"/>
    <w:rsid w:val="00C52DAE"/>
    <w:rsid w:val="00C52ED3"/>
    <w:rsid w:val="00C52EFD"/>
    <w:rsid w:val="00C530A2"/>
    <w:rsid w:val="00C5368E"/>
    <w:rsid w:val="00C536AC"/>
    <w:rsid w:val="00C53906"/>
    <w:rsid w:val="00C539C4"/>
    <w:rsid w:val="00C53D22"/>
    <w:rsid w:val="00C53E7D"/>
    <w:rsid w:val="00C54061"/>
    <w:rsid w:val="00C54162"/>
    <w:rsid w:val="00C54414"/>
    <w:rsid w:val="00C547E7"/>
    <w:rsid w:val="00C54941"/>
    <w:rsid w:val="00C5497A"/>
    <w:rsid w:val="00C54A7B"/>
    <w:rsid w:val="00C54CB3"/>
    <w:rsid w:val="00C54EB4"/>
    <w:rsid w:val="00C55053"/>
    <w:rsid w:val="00C556CD"/>
    <w:rsid w:val="00C55848"/>
    <w:rsid w:val="00C55A0F"/>
    <w:rsid w:val="00C55F05"/>
    <w:rsid w:val="00C5621A"/>
    <w:rsid w:val="00C562A7"/>
    <w:rsid w:val="00C56B39"/>
    <w:rsid w:val="00C57411"/>
    <w:rsid w:val="00C57D76"/>
    <w:rsid w:val="00C57F68"/>
    <w:rsid w:val="00C601C6"/>
    <w:rsid w:val="00C60420"/>
    <w:rsid w:val="00C60530"/>
    <w:rsid w:val="00C60545"/>
    <w:rsid w:val="00C60771"/>
    <w:rsid w:val="00C60A86"/>
    <w:rsid w:val="00C60ACE"/>
    <w:rsid w:val="00C60BAE"/>
    <w:rsid w:val="00C60D6D"/>
    <w:rsid w:val="00C60DA9"/>
    <w:rsid w:val="00C60EE9"/>
    <w:rsid w:val="00C612BE"/>
    <w:rsid w:val="00C6133A"/>
    <w:rsid w:val="00C6133B"/>
    <w:rsid w:val="00C618A0"/>
    <w:rsid w:val="00C61A18"/>
    <w:rsid w:val="00C6210B"/>
    <w:rsid w:val="00C6210E"/>
    <w:rsid w:val="00C6246A"/>
    <w:rsid w:val="00C62842"/>
    <w:rsid w:val="00C62D8F"/>
    <w:rsid w:val="00C62DB0"/>
    <w:rsid w:val="00C63434"/>
    <w:rsid w:val="00C63ECA"/>
    <w:rsid w:val="00C63FC2"/>
    <w:rsid w:val="00C64113"/>
    <w:rsid w:val="00C64377"/>
    <w:rsid w:val="00C649BB"/>
    <w:rsid w:val="00C64FC1"/>
    <w:rsid w:val="00C64FC9"/>
    <w:rsid w:val="00C6506C"/>
    <w:rsid w:val="00C65421"/>
    <w:rsid w:val="00C65874"/>
    <w:rsid w:val="00C65BD2"/>
    <w:rsid w:val="00C662D9"/>
    <w:rsid w:val="00C6639F"/>
    <w:rsid w:val="00C6678D"/>
    <w:rsid w:val="00C669F6"/>
    <w:rsid w:val="00C66C00"/>
    <w:rsid w:val="00C66C0F"/>
    <w:rsid w:val="00C66DAA"/>
    <w:rsid w:val="00C6700C"/>
    <w:rsid w:val="00C675C7"/>
    <w:rsid w:val="00C67628"/>
    <w:rsid w:val="00C6778B"/>
    <w:rsid w:val="00C677EC"/>
    <w:rsid w:val="00C67CAF"/>
    <w:rsid w:val="00C7002B"/>
    <w:rsid w:val="00C7045A"/>
    <w:rsid w:val="00C704B6"/>
    <w:rsid w:val="00C70754"/>
    <w:rsid w:val="00C708EF"/>
    <w:rsid w:val="00C709D3"/>
    <w:rsid w:val="00C715A2"/>
    <w:rsid w:val="00C7168F"/>
    <w:rsid w:val="00C71DB0"/>
    <w:rsid w:val="00C71E6F"/>
    <w:rsid w:val="00C72125"/>
    <w:rsid w:val="00C721D1"/>
    <w:rsid w:val="00C72594"/>
    <w:rsid w:val="00C72663"/>
    <w:rsid w:val="00C727DB"/>
    <w:rsid w:val="00C72A01"/>
    <w:rsid w:val="00C72A27"/>
    <w:rsid w:val="00C72B89"/>
    <w:rsid w:val="00C73B50"/>
    <w:rsid w:val="00C73D74"/>
    <w:rsid w:val="00C74185"/>
    <w:rsid w:val="00C74387"/>
    <w:rsid w:val="00C74704"/>
    <w:rsid w:val="00C74ACC"/>
    <w:rsid w:val="00C74B03"/>
    <w:rsid w:val="00C756E5"/>
    <w:rsid w:val="00C75712"/>
    <w:rsid w:val="00C7572F"/>
    <w:rsid w:val="00C761AA"/>
    <w:rsid w:val="00C7643A"/>
    <w:rsid w:val="00C7677C"/>
    <w:rsid w:val="00C76D6F"/>
    <w:rsid w:val="00C76FB4"/>
    <w:rsid w:val="00C770C0"/>
    <w:rsid w:val="00C7753A"/>
    <w:rsid w:val="00C77595"/>
    <w:rsid w:val="00C777AE"/>
    <w:rsid w:val="00C8001B"/>
    <w:rsid w:val="00C801EA"/>
    <w:rsid w:val="00C80567"/>
    <w:rsid w:val="00C807FD"/>
    <w:rsid w:val="00C8093F"/>
    <w:rsid w:val="00C809C1"/>
    <w:rsid w:val="00C80A21"/>
    <w:rsid w:val="00C80A3C"/>
    <w:rsid w:val="00C80AC1"/>
    <w:rsid w:val="00C80EEC"/>
    <w:rsid w:val="00C811E3"/>
    <w:rsid w:val="00C817D1"/>
    <w:rsid w:val="00C817F9"/>
    <w:rsid w:val="00C81AAC"/>
    <w:rsid w:val="00C81AB0"/>
    <w:rsid w:val="00C81B0B"/>
    <w:rsid w:val="00C81F03"/>
    <w:rsid w:val="00C8233A"/>
    <w:rsid w:val="00C82505"/>
    <w:rsid w:val="00C82785"/>
    <w:rsid w:val="00C82908"/>
    <w:rsid w:val="00C82AE4"/>
    <w:rsid w:val="00C82D13"/>
    <w:rsid w:val="00C82EAD"/>
    <w:rsid w:val="00C836A3"/>
    <w:rsid w:val="00C83824"/>
    <w:rsid w:val="00C83EA6"/>
    <w:rsid w:val="00C83FBE"/>
    <w:rsid w:val="00C84321"/>
    <w:rsid w:val="00C8438C"/>
    <w:rsid w:val="00C8476D"/>
    <w:rsid w:val="00C85010"/>
    <w:rsid w:val="00C85634"/>
    <w:rsid w:val="00C85691"/>
    <w:rsid w:val="00C85710"/>
    <w:rsid w:val="00C85857"/>
    <w:rsid w:val="00C85A9B"/>
    <w:rsid w:val="00C85C02"/>
    <w:rsid w:val="00C86712"/>
    <w:rsid w:val="00C869F1"/>
    <w:rsid w:val="00C86A89"/>
    <w:rsid w:val="00C86D2C"/>
    <w:rsid w:val="00C86DDA"/>
    <w:rsid w:val="00C86E8F"/>
    <w:rsid w:val="00C86F9E"/>
    <w:rsid w:val="00C87424"/>
    <w:rsid w:val="00C8767C"/>
    <w:rsid w:val="00C876A9"/>
    <w:rsid w:val="00C87C14"/>
    <w:rsid w:val="00C9004D"/>
    <w:rsid w:val="00C902FA"/>
    <w:rsid w:val="00C9034E"/>
    <w:rsid w:val="00C904C8"/>
    <w:rsid w:val="00C9072C"/>
    <w:rsid w:val="00C90C71"/>
    <w:rsid w:val="00C90F8A"/>
    <w:rsid w:val="00C91128"/>
    <w:rsid w:val="00C91360"/>
    <w:rsid w:val="00C913FA"/>
    <w:rsid w:val="00C91495"/>
    <w:rsid w:val="00C917D2"/>
    <w:rsid w:val="00C91AE9"/>
    <w:rsid w:val="00C91C68"/>
    <w:rsid w:val="00C9218C"/>
    <w:rsid w:val="00C9226E"/>
    <w:rsid w:val="00C92400"/>
    <w:rsid w:val="00C92752"/>
    <w:rsid w:val="00C92C36"/>
    <w:rsid w:val="00C9367C"/>
    <w:rsid w:val="00C93C45"/>
    <w:rsid w:val="00C9418A"/>
    <w:rsid w:val="00C947D1"/>
    <w:rsid w:val="00C94813"/>
    <w:rsid w:val="00C9487D"/>
    <w:rsid w:val="00C94E9B"/>
    <w:rsid w:val="00C950FA"/>
    <w:rsid w:val="00C95768"/>
    <w:rsid w:val="00C95C62"/>
    <w:rsid w:val="00C95E87"/>
    <w:rsid w:val="00C95F20"/>
    <w:rsid w:val="00C96181"/>
    <w:rsid w:val="00C963E1"/>
    <w:rsid w:val="00C96471"/>
    <w:rsid w:val="00C968AC"/>
    <w:rsid w:val="00C96ADC"/>
    <w:rsid w:val="00C96C63"/>
    <w:rsid w:val="00C96F11"/>
    <w:rsid w:val="00C9720C"/>
    <w:rsid w:val="00C97599"/>
    <w:rsid w:val="00C97896"/>
    <w:rsid w:val="00C97D59"/>
    <w:rsid w:val="00C97E88"/>
    <w:rsid w:val="00CA03C6"/>
    <w:rsid w:val="00CA0A24"/>
    <w:rsid w:val="00CA0C59"/>
    <w:rsid w:val="00CA0F3A"/>
    <w:rsid w:val="00CA151B"/>
    <w:rsid w:val="00CA17F1"/>
    <w:rsid w:val="00CA1890"/>
    <w:rsid w:val="00CA1CDA"/>
    <w:rsid w:val="00CA1E07"/>
    <w:rsid w:val="00CA1F42"/>
    <w:rsid w:val="00CA20E5"/>
    <w:rsid w:val="00CA2473"/>
    <w:rsid w:val="00CA27ED"/>
    <w:rsid w:val="00CA29A8"/>
    <w:rsid w:val="00CA2A01"/>
    <w:rsid w:val="00CA2ED0"/>
    <w:rsid w:val="00CA3004"/>
    <w:rsid w:val="00CA30B8"/>
    <w:rsid w:val="00CA338A"/>
    <w:rsid w:val="00CA35D3"/>
    <w:rsid w:val="00CA3A00"/>
    <w:rsid w:val="00CA3D44"/>
    <w:rsid w:val="00CA3E75"/>
    <w:rsid w:val="00CA3F16"/>
    <w:rsid w:val="00CA3FBA"/>
    <w:rsid w:val="00CA4100"/>
    <w:rsid w:val="00CA420B"/>
    <w:rsid w:val="00CA43C8"/>
    <w:rsid w:val="00CA44AE"/>
    <w:rsid w:val="00CA4698"/>
    <w:rsid w:val="00CA4D86"/>
    <w:rsid w:val="00CA4E86"/>
    <w:rsid w:val="00CA556A"/>
    <w:rsid w:val="00CA5853"/>
    <w:rsid w:val="00CA5A44"/>
    <w:rsid w:val="00CA63D8"/>
    <w:rsid w:val="00CA6543"/>
    <w:rsid w:val="00CA6729"/>
    <w:rsid w:val="00CA6BEE"/>
    <w:rsid w:val="00CA6EB1"/>
    <w:rsid w:val="00CA776A"/>
    <w:rsid w:val="00CA7A64"/>
    <w:rsid w:val="00CB0085"/>
    <w:rsid w:val="00CB01A2"/>
    <w:rsid w:val="00CB0B88"/>
    <w:rsid w:val="00CB0DE1"/>
    <w:rsid w:val="00CB1204"/>
    <w:rsid w:val="00CB1B78"/>
    <w:rsid w:val="00CB1C47"/>
    <w:rsid w:val="00CB1FA7"/>
    <w:rsid w:val="00CB2491"/>
    <w:rsid w:val="00CB267C"/>
    <w:rsid w:val="00CB287D"/>
    <w:rsid w:val="00CB2D8E"/>
    <w:rsid w:val="00CB2EC7"/>
    <w:rsid w:val="00CB2F34"/>
    <w:rsid w:val="00CB2F36"/>
    <w:rsid w:val="00CB38DC"/>
    <w:rsid w:val="00CB3DDD"/>
    <w:rsid w:val="00CB4084"/>
    <w:rsid w:val="00CB414B"/>
    <w:rsid w:val="00CB48FC"/>
    <w:rsid w:val="00CB4CBD"/>
    <w:rsid w:val="00CB4E70"/>
    <w:rsid w:val="00CB5670"/>
    <w:rsid w:val="00CB5805"/>
    <w:rsid w:val="00CB5958"/>
    <w:rsid w:val="00CB5D7E"/>
    <w:rsid w:val="00CB6C72"/>
    <w:rsid w:val="00CB6EF6"/>
    <w:rsid w:val="00CB72F7"/>
    <w:rsid w:val="00CB76EA"/>
    <w:rsid w:val="00CB77C6"/>
    <w:rsid w:val="00CB7C75"/>
    <w:rsid w:val="00CB7D95"/>
    <w:rsid w:val="00CC0218"/>
    <w:rsid w:val="00CC073B"/>
    <w:rsid w:val="00CC11A8"/>
    <w:rsid w:val="00CC153F"/>
    <w:rsid w:val="00CC178D"/>
    <w:rsid w:val="00CC181E"/>
    <w:rsid w:val="00CC186B"/>
    <w:rsid w:val="00CC1C2C"/>
    <w:rsid w:val="00CC1D17"/>
    <w:rsid w:val="00CC20B4"/>
    <w:rsid w:val="00CC2527"/>
    <w:rsid w:val="00CC25D7"/>
    <w:rsid w:val="00CC28A9"/>
    <w:rsid w:val="00CC298B"/>
    <w:rsid w:val="00CC2B77"/>
    <w:rsid w:val="00CC2D6F"/>
    <w:rsid w:val="00CC2FD9"/>
    <w:rsid w:val="00CC3340"/>
    <w:rsid w:val="00CC339C"/>
    <w:rsid w:val="00CC3840"/>
    <w:rsid w:val="00CC3CA3"/>
    <w:rsid w:val="00CC3E9C"/>
    <w:rsid w:val="00CC416F"/>
    <w:rsid w:val="00CC447E"/>
    <w:rsid w:val="00CC4621"/>
    <w:rsid w:val="00CC4DA9"/>
    <w:rsid w:val="00CC4DF0"/>
    <w:rsid w:val="00CC51D3"/>
    <w:rsid w:val="00CC523B"/>
    <w:rsid w:val="00CC565B"/>
    <w:rsid w:val="00CC5692"/>
    <w:rsid w:val="00CC58BB"/>
    <w:rsid w:val="00CC5AB3"/>
    <w:rsid w:val="00CC5ECB"/>
    <w:rsid w:val="00CC65FC"/>
    <w:rsid w:val="00CC678A"/>
    <w:rsid w:val="00CC6C24"/>
    <w:rsid w:val="00CC6C84"/>
    <w:rsid w:val="00CC6E0D"/>
    <w:rsid w:val="00CC6FE9"/>
    <w:rsid w:val="00CC7537"/>
    <w:rsid w:val="00CC79A3"/>
    <w:rsid w:val="00CC7AAA"/>
    <w:rsid w:val="00CC7D5C"/>
    <w:rsid w:val="00CD0667"/>
    <w:rsid w:val="00CD0C0B"/>
    <w:rsid w:val="00CD0D2F"/>
    <w:rsid w:val="00CD12CD"/>
    <w:rsid w:val="00CD12FB"/>
    <w:rsid w:val="00CD16F1"/>
    <w:rsid w:val="00CD1881"/>
    <w:rsid w:val="00CD1CC0"/>
    <w:rsid w:val="00CD1F5A"/>
    <w:rsid w:val="00CD28D7"/>
    <w:rsid w:val="00CD2C52"/>
    <w:rsid w:val="00CD3184"/>
    <w:rsid w:val="00CD3192"/>
    <w:rsid w:val="00CD3450"/>
    <w:rsid w:val="00CD36F7"/>
    <w:rsid w:val="00CD3A0D"/>
    <w:rsid w:val="00CD432E"/>
    <w:rsid w:val="00CD440E"/>
    <w:rsid w:val="00CD49B3"/>
    <w:rsid w:val="00CD5667"/>
    <w:rsid w:val="00CD5690"/>
    <w:rsid w:val="00CD57F6"/>
    <w:rsid w:val="00CD5BD9"/>
    <w:rsid w:val="00CD5D95"/>
    <w:rsid w:val="00CD5DF5"/>
    <w:rsid w:val="00CD6149"/>
    <w:rsid w:val="00CD6267"/>
    <w:rsid w:val="00CD6583"/>
    <w:rsid w:val="00CD66E0"/>
    <w:rsid w:val="00CD6773"/>
    <w:rsid w:val="00CD6AFF"/>
    <w:rsid w:val="00CD6CD3"/>
    <w:rsid w:val="00CD6E96"/>
    <w:rsid w:val="00CD7265"/>
    <w:rsid w:val="00CD798B"/>
    <w:rsid w:val="00CD7CA4"/>
    <w:rsid w:val="00CD7FBA"/>
    <w:rsid w:val="00CD7FBE"/>
    <w:rsid w:val="00CE0410"/>
    <w:rsid w:val="00CE08A6"/>
    <w:rsid w:val="00CE0A26"/>
    <w:rsid w:val="00CE0AA3"/>
    <w:rsid w:val="00CE121B"/>
    <w:rsid w:val="00CE1254"/>
    <w:rsid w:val="00CE1283"/>
    <w:rsid w:val="00CE1308"/>
    <w:rsid w:val="00CE175F"/>
    <w:rsid w:val="00CE188E"/>
    <w:rsid w:val="00CE1CBE"/>
    <w:rsid w:val="00CE1D3F"/>
    <w:rsid w:val="00CE1F89"/>
    <w:rsid w:val="00CE2282"/>
    <w:rsid w:val="00CE270C"/>
    <w:rsid w:val="00CE27D5"/>
    <w:rsid w:val="00CE2959"/>
    <w:rsid w:val="00CE2A8C"/>
    <w:rsid w:val="00CE2D9E"/>
    <w:rsid w:val="00CE34EA"/>
    <w:rsid w:val="00CE3762"/>
    <w:rsid w:val="00CE385A"/>
    <w:rsid w:val="00CE3BEC"/>
    <w:rsid w:val="00CE3BF6"/>
    <w:rsid w:val="00CE3C53"/>
    <w:rsid w:val="00CE3E87"/>
    <w:rsid w:val="00CE4439"/>
    <w:rsid w:val="00CE457B"/>
    <w:rsid w:val="00CE45E9"/>
    <w:rsid w:val="00CE483A"/>
    <w:rsid w:val="00CE4A8E"/>
    <w:rsid w:val="00CE4B35"/>
    <w:rsid w:val="00CE4FD0"/>
    <w:rsid w:val="00CE5333"/>
    <w:rsid w:val="00CE5D98"/>
    <w:rsid w:val="00CE62EF"/>
    <w:rsid w:val="00CE6928"/>
    <w:rsid w:val="00CE699A"/>
    <w:rsid w:val="00CE6D91"/>
    <w:rsid w:val="00CE7100"/>
    <w:rsid w:val="00CE71E1"/>
    <w:rsid w:val="00CE7413"/>
    <w:rsid w:val="00CE776F"/>
    <w:rsid w:val="00CE77DE"/>
    <w:rsid w:val="00CE7C65"/>
    <w:rsid w:val="00CE7E8D"/>
    <w:rsid w:val="00CF0130"/>
    <w:rsid w:val="00CF037B"/>
    <w:rsid w:val="00CF0478"/>
    <w:rsid w:val="00CF0763"/>
    <w:rsid w:val="00CF07E2"/>
    <w:rsid w:val="00CF0A4C"/>
    <w:rsid w:val="00CF0D3F"/>
    <w:rsid w:val="00CF0D58"/>
    <w:rsid w:val="00CF15EA"/>
    <w:rsid w:val="00CF1667"/>
    <w:rsid w:val="00CF1921"/>
    <w:rsid w:val="00CF1D41"/>
    <w:rsid w:val="00CF1DB2"/>
    <w:rsid w:val="00CF2267"/>
    <w:rsid w:val="00CF2427"/>
    <w:rsid w:val="00CF247C"/>
    <w:rsid w:val="00CF24B1"/>
    <w:rsid w:val="00CF2803"/>
    <w:rsid w:val="00CF29FC"/>
    <w:rsid w:val="00CF2AB0"/>
    <w:rsid w:val="00CF2B26"/>
    <w:rsid w:val="00CF34F0"/>
    <w:rsid w:val="00CF374F"/>
    <w:rsid w:val="00CF37CD"/>
    <w:rsid w:val="00CF3A23"/>
    <w:rsid w:val="00CF3ED2"/>
    <w:rsid w:val="00CF3EE3"/>
    <w:rsid w:val="00CF44A0"/>
    <w:rsid w:val="00CF453F"/>
    <w:rsid w:val="00CF493F"/>
    <w:rsid w:val="00CF57F2"/>
    <w:rsid w:val="00CF5AB9"/>
    <w:rsid w:val="00CF5EAB"/>
    <w:rsid w:val="00CF622E"/>
    <w:rsid w:val="00CF6275"/>
    <w:rsid w:val="00CF656A"/>
    <w:rsid w:val="00CF6654"/>
    <w:rsid w:val="00CF6FFE"/>
    <w:rsid w:val="00CF7006"/>
    <w:rsid w:val="00CF7228"/>
    <w:rsid w:val="00CF726D"/>
    <w:rsid w:val="00CF771D"/>
    <w:rsid w:val="00D00124"/>
    <w:rsid w:val="00D001BF"/>
    <w:rsid w:val="00D00234"/>
    <w:rsid w:val="00D004C1"/>
    <w:rsid w:val="00D005A5"/>
    <w:rsid w:val="00D006F4"/>
    <w:rsid w:val="00D009DA"/>
    <w:rsid w:val="00D00CFF"/>
    <w:rsid w:val="00D013A2"/>
    <w:rsid w:val="00D0158F"/>
    <w:rsid w:val="00D01598"/>
    <w:rsid w:val="00D0194E"/>
    <w:rsid w:val="00D0198D"/>
    <w:rsid w:val="00D01B74"/>
    <w:rsid w:val="00D01C75"/>
    <w:rsid w:val="00D01EBA"/>
    <w:rsid w:val="00D020AC"/>
    <w:rsid w:val="00D020DB"/>
    <w:rsid w:val="00D02802"/>
    <w:rsid w:val="00D02E29"/>
    <w:rsid w:val="00D035E0"/>
    <w:rsid w:val="00D03711"/>
    <w:rsid w:val="00D03C27"/>
    <w:rsid w:val="00D03F3A"/>
    <w:rsid w:val="00D03FEA"/>
    <w:rsid w:val="00D049B8"/>
    <w:rsid w:val="00D04E28"/>
    <w:rsid w:val="00D04ED3"/>
    <w:rsid w:val="00D04F5E"/>
    <w:rsid w:val="00D05172"/>
    <w:rsid w:val="00D0519E"/>
    <w:rsid w:val="00D05D42"/>
    <w:rsid w:val="00D062E3"/>
    <w:rsid w:val="00D064E5"/>
    <w:rsid w:val="00D06D4E"/>
    <w:rsid w:val="00D06E14"/>
    <w:rsid w:val="00D06F83"/>
    <w:rsid w:val="00D06FCE"/>
    <w:rsid w:val="00D07186"/>
    <w:rsid w:val="00D0727A"/>
    <w:rsid w:val="00D077BA"/>
    <w:rsid w:val="00D079DE"/>
    <w:rsid w:val="00D07AF8"/>
    <w:rsid w:val="00D07CCA"/>
    <w:rsid w:val="00D07ECD"/>
    <w:rsid w:val="00D07F14"/>
    <w:rsid w:val="00D10956"/>
    <w:rsid w:val="00D10C53"/>
    <w:rsid w:val="00D10C73"/>
    <w:rsid w:val="00D10D6D"/>
    <w:rsid w:val="00D10D9A"/>
    <w:rsid w:val="00D10DA2"/>
    <w:rsid w:val="00D10EB5"/>
    <w:rsid w:val="00D10EDD"/>
    <w:rsid w:val="00D11072"/>
    <w:rsid w:val="00D11578"/>
    <w:rsid w:val="00D11B82"/>
    <w:rsid w:val="00D11C37"/>
    <w:rsid w:val="00D11CD1"/>
    <w:rsid w:val="00D12822"/>
    <w:rsid w:val="00D1295B"/>
    <w:rsid w:val="00D12A56"/>
    <w:rsid w:val="00D12B20"/>
    <w:rsid w:val="00D1302E"/>
    <w:rsid w:val="00D13340"/>
    <w:rsid w:val="00D1337D"/>
    <w:rsid w:val="00D139FC"/>
    <w:rsid w:val="00D13D2D"/>
    <w:rsid w:val="00D13FFD"/>
    <w:rsid w:val="00D142F5"/>
    <w:rsid w:val="00D146E5"/>
    <w:rsid w:val="00D1488D"/>
    <w:rsid w:val="00D14ACF"/>
    <w:rsid w:val="00D14C0E"/>
    <w:rsid w:val="00D14D75"/>
    <w:rsid w:val="00D14DAF"/>
    <w:rsid w:val="00D14F52"/>
    <w:rsid w:val="00D154CD"/>
    <w:rsid w:val="00D1558A"/>
    <w:rsid w:val="00D15927"/>
    <w:rsid w:val="00D15B96"/>
    <w:rsid w:val="00D16097"/>
    <w:rsid w:val="00D16191"/>
    <w:rsid w:val="00D16194"/>
    <w:rsid w:val="00D162B4"/>
    <w:rsid w:val="00D16985"/>
    <w:rsid w:val="00D171EE"/>
    <w:rsid w:val="00D17215"/>
    <w:rsid w:val="00D1723B"/>
    <w:rsid w:val="00D17D8C"/>
    <w:rsid w:val="00D202AC"/>
    <w:rsid w:val="00D20712"/>
    <w:rsid w:val="00D20B0A"/>
    <w:rsid w:val="00D20F31"/>
    <w:rsid w:val="00D20FC8"/>
    <w:rsid w:val="00D21204"/>
    <w:rsid w:val="00D216FE"/>
    <w:rsid w:val="00D21FC2"/>
    <w:rsid w:val="00D220F1"/>
    <w:rsid w:val="00D22114"/>
    <w:rsid w:val="00D22601"/>
    <w:rsid w:val="00D22BC2"/>
    <w:rsid w:val="00D2327E"/>
    <w:rsid w:val="00D233F1"/>
    <w:rsid w:val="00D24410"/>
    <w:rsid w:val="00D24718"/>
    <w:rsid w:val="00D24905"/>
    <w:rsid w:val="00D24FDE"/>
    <w:rsid w:val="00D2534A"/>
    <w:rsid w:val="00D25679"/>
    <w:rsid w:val="00D257D5"/>
    <w:rsid w:val="00D25C38"/>
    <w:rsid w:val="00D25E85"/>
    <w:rsid w:val="00D25F1B"/>
    <w:rsid w:val="00D2603A"/>
    <w:rsid w:val="00D26149"/>
    <w:rsid w:val="00D26263"/>
    <w:rsid w:val="00D267BC"/>
    <w:rsid w:val="00D2682A"/>
    <w:rsid w:val="00D26BD7"/>
    <w:rsid w:val="00D27387"/>
    <w:rsid w:val="00D2739F"/>
    <w:rsid w:val="00D275DF"/>
    <w:rsid w:val="00D27628"/>
    <w:rsid w:val="00D2774D"/>
    <w:rsid w:val="00D27913"/>
    <w:rsid w:val="00D27BA3"/>
    <w:rsid w:val="00D27DBC"/>
    <w:rsid w:val="00D300BD"/>
    <w:rsid w:val="00D300C5"/>
    <w:rsid w:val="00D30440"/>
    <w:rsid w:val="00D304B9"/>
    <w:rsid w:val="00D30DAB"/>
    <w:rsid w:val="00D31160"/>
    <w:rsid w:val="00D311A9"/>
    <w:rsid w:val="00D313A6"/>
    <w:rsid w:val="00D31AEA"/>
    <w:rsid w:val="00D31B2D"/>
    <w:rsid w:val="00D31DB5"/>
    <w:rsid w:val="00D3227E"/>
    <w:rsid w:val="00D32656"/>
    <w:rsid w:val="00D32796"/>
    <w:rsid w:val="00D3288E"/>
    <w:rsid w:val="00D32A4D"/>
    <w:rsid w:val="00D32A66"/>
    <w:rsid w:val="00D32E80"/>
    <w:rsid w:val="00D3309C"/>
    <w:rsid w:val="00D3323A"/>
    <w:rsid w:val="00D337B6"/>
    <w:rsid w:val="00D345C6"/>
    <w:rsid w:val="00D349A2"/>
    <w:rsid w:val="00D34C72"/>
    <w:rsid w:val="00D34F94"/>
    <w:rsid w:val="00D35165"/>
    <w:rsid w:val="00D3532D"/>
    <w:rsid w:val="00D35AB0"/>
    <w:rsid w:val="00D35B43"/>
    <w:rsid w:val="00D35C29"/>
    <w:rsid w:val="00D35DA0"/>
    <w:rsid w:val="00D35E6F"/>
    <w:rsid w:val="00D3695E"/>
    <w:rsid w:val="00D3698E"/>
    <w:rsid w:val="00D36E46"/>
    <w:rsid w:val="00D37272"/>
    <w:rsid w:val="00D372AD"/>
    <w:rsid w:val="00D37361"/>
    <w:rsid w:val="00D3761F"/>
    <w:rsid w:val="00D37711"/>
    <w:rsid w:val="00D37D88"/>
    <w:rsid w:val="00D4063A"/>
    <w:rsid w:val="00D40708"/>
    <w:rsid w:val="00D4097D"/>
    <w:rsid w:val="00D40A71"/>
    <w:rsid w:val="00D40CEB"/>
    <w:rsid w:val="00D41320"/>
    <w:rsid w:val="00D4184D"/>
    <w:rsid w:val="00D41D86"/>
    <w:rsid w:val="00D423C6"/>
    <w:rsid w:val="00D424D2"/>
    <w:rsid w:val="00D42CA0"/>
    <w:rsid w:val="00D4302B"/>
    <w:rsid w:val="00D437FC"/>
    <w:rsid w:val="00D4383E"/>
    <w:rsid w:val="00D43965"/>
    <w:rsid w:val="00D439DD"/>
    <w:rsid w:val="00D43C5E"/>
    <w:rsid w:val="00D43DE6"/>
    <w:rsid w:val="00D43DFF"/>
    <w:rsid w:val="00D4415A"/>
    <w:rsid w:val="00D44204"/>
    <w:rsid w:val="00D446FB"/>
    <w:rsid w:val="00D44A36"/>
    <w:rsid w:val="00D44CA2"/>
    <w:rsid w:val="00D44D83"/>
    <w:rsid w:val="00D451CC"/>
    <w:rsid w:val="00D4542A"/>
    <w:rsid w:val="00D457F0"/>
    <w:rsid w:val="00D4594A"/>
    <w:rsid w:val="00D45E2A"/>
    <w:rsid w:val="00D45EF8"/>
    <w:rsid w:val="00D46403"/>
    <w:rsid w:val="00D46514"/>
    <w:rsid w:val="00D46A95"/>
    <w:rsid w:val="00D46EDD"/>
    <w:rsid w:val="00D47052"/>
    <w:rsid w:val="00D472D7"/>
    <w:rsid w:val="00D47903"/>
    <w:rsid w:val="00D47D1B"/>
    <w:rsid w:val="00D50055"/>
    <w:rsid w:val="00D501BE"/>
    <w:rsid w:val="00D5024A"/>
    <w:rsid w:val="00D504C8"/>
    <w:rsid w:val="00D505CE"/>
    <w:rsid w:val="00D5079D"/>
    <w:rsid w:val="00D50CDB"/>
    <w:rsid w:val="00D50EA3"/>
    <w:rsid w:val="00D50FF3"/>
    <w:rsid w:val="00D51092"/>
    <w:rsid w:val="00D5127E"/>
    <w:rsid w:val="00D512C9"/>
    <w:rsid w:val="00D518E5"/>
    <w:rsid w:val="00D519AA"/>
    <w:rsid w:val="00D51AAB"/>
    <w:rsid w:val="00D51B88"/>
    <w:rsid w:val="00D51C7F"/>
    <w:rsid w:val="00D51F19"/>
    <w:rsid w:val="00D52315"/>
    <w:rsid w:val="00D52794"/>
    <w:rsid w:val="00D528B7"/>
    <w:rsid w:val="00D52A73"/>
    <w:rsid w:val="00D52DE9"/>
    <w:rsid w:val="00D52E23"/>
    <w:rsid w:val="00D53A64"/>
    <w:rsid w:val="00D54291"/>
    <w:rsid w:val="00D5438B"/>
    <w:rsid w:val="00D54525"/>
    <w:rsid w:val="00D54859"/>
    <w:rsid w:val="00D54A44"/>
    <w:rsid w:val="00D54E96"/>
    <w:rsid w:val="00D54EB4"/>
    <w:rsid w:val="00D55110"/>
    <w:rsid w:val="00D55310"/>
    <w:rsid w:val="00D5585B"/>
    <w:rsid w:val="00D55E18"/>
    <w:rsid w:val="00D562E5"/>
    <w:rsid w:val="00D564B0"/>
    <w:rsid w:val="00D56ABC"/>
    <w:rsid w:val="00D56C7D"/>
    <w:rsid w:val="00D56F62"/>
    <w:rsid w:val="00D571AC"/>
    <w:rsid w:val="00D576C6"/>
    <w:rsid w:val="00D57922"/>
    <w:rsid w:val="00D601E4"/>
    <w:rsid w:val="00D60376"/>
    <w:rsid w:val="00D60772"/>
    <w:rsid w:val="00D610A8"/>
    <w:rsid w:val="00D61138"/>
    <w:rsid w:val="00D612D4"/>
    <w:rsid w:val="00D614B8"/>
    <w:rsid w:val="00D6194E"/>
    <w:rsid w:val="00D61B66"/>
    <w:rsid w:val="00D61BC4"/>
    <w:rsid w:val="00D62667"/>
    <w:rsid w:val="00D63046"/>
    <w:rsid w:val="00D63ABD"/>
    <w:rsid w:val="00D63F87"/>
    <w:rsid w:val="00D640E5"/>
    <w:rsid w:val="00D64112"/>
    <w:rsid w:val="00D64133"/>
    <w:rsid w:val="00D64B51"/>
    <w:rsid w:val="00D64C15"/>
    <w:rsid w:val="00D64EC4"/>
    <w:rsid w:val="00D650BD"/>
    <w:rsid w:val="00D650BE"/>
    <w:rsid w:val="00D651AD"/>
    <w:rsid w:val="00D656C9"/>
    <w:rsid w:val="00D65D98"/>
    <w:rsid w:val="00D660E9"/>
    <w:rsid w:val="00D662E3"/>
    <w:rsid w:val="00D66B0A"/>
    <w:rsid w:val="00D66E8A"/>
    <w:rsid w:val="00D67A62"/>
    <w:rsid w:val="00D67C76"/>
    <w:rsid w:val="00D67CEB"/>
    <w:rsid w:val="00D67EF0"/>
    <w:rsid w:val="00D67F68"/>
    <w:rsid w:val="00D7007E"/>
    <w:rsid w:val="00D70158"/>
    <w:rsid w:val="00D701FA"/>
    <w:rsid w:val="00D705D9"/>
    <w:rsid w:val="00D711D2"/>
    <w:rsid w:val="00D71556"/>
    <w:rsid w:val="00D7226F"/>
    <w:rsid w:val="00D72351"/>
    <w:rsid w:val="00D72391"/>
    <w:rsid w:val="00D72525"/>
    <w:rsid w:val="00D726FF"/>
    <w:rsid w:val="00D727CF"/>
    <w:rsid w:val="00D729EE"/>
    <w:rsid w:val="00D72A16"/>
    <w:rsid w:val="00D72C50"/>
    <w:rsid w:val="00D72E2D"/>
    <w:rsid w:val="00D72E60"/>
    <w:rsid w:val="00D7347B"/>
    <w:rsid w:val="00D73543"/>
    <w:rsid w:val="00D735A8"/>
    <w:rsid w:val="00D73A8A"/>
    <w:rsid w:val="00D73B4D"/>
    <w:rsid w:val="00D73CEE"/>
    <w:rsid w:val="00D73EFA"/>
    <w:rsid w:val="00D7429C"/>
    <w:rsid w:val="00D7450B"/>
    <w:rsid w:val="00D74845"/>
    <w:rsid w:val="00D749A6"/>
    <w:rsid w:val="00D74A2F"/>
    <w:rsid w:val="00D74D1D"/>
    <w:rsid w:val="00D7573B"/>
    <w:rsid w:val="00D762EF"/>
    <w:rsid w:val="00D76579"/>
    <w:rsid w:val="00D7665A"/>
    <w:rsid w:val="00D768D5"/>
    <w:rsid w:val="00D76979"/>
    <w:rsid w:val="00D7724E"/>
    <w:rsid w:val="00D772BD"/>
    <w:rsid w:val="00D773F4"/>
    <w:rsid w:val="00D7744E"/>
    <w:rsid w:val="00D778B3"/>
    <w:rsid w:val="00D802C5"/>
    <w:rsid w:val="00D802D6"/>
    <w:rsid w:val="00D802D9"/>
    <w:rsid w:val="00D80A33"/>
    <w:rsid w:val="00D80B0F"/>
    <w:rsid w:val="00D80FFB"/>
    <w:rsid w:val="00D81300"/>
    <w:rsid w:val="00D81743"/>
    <w:rsid w:val="00D81A89"/>
    <w:rsid w:val="00D81CBA"/>
    <w:rsid w:val="00D81CC6"/>
    <w:rsid w:val="00D823E5"/>
    <w:rsid w:val="00D8266C"/>
    <w:rsid w:val="00D82A10"/>
    <w:rsid w:val="00D82A56"/>
    <w:rsid w:val="00D82AAD"/>
    <w:rsid w:val="00D82B09"/>
    <w:rsid w:val="00D82B53"/>
    <w:rsid w:val="00D83050"/>
    <w:rsid w:val="00D83074"/>
    <w:rsid w:val="00D838FB"/>
    <w:rsid w:val="00D83901"/>
    <w:rsid w:val="00D83A66"/>
    <w:rsid w:val="00D83CF0"/>
    <w:rsid w:val="00D840AE"/>
    <w:rsid w:val="00D842C3"/>
    <w:rsid w:val="00D8442D"/>
    <w:rsid w:val="00D8490F"/>
    <w:rsid w:val="00D849E0"/>
    <w:rsid w:val="00D84DE1"/>
    <w:rsid w:val="00D84FB6"/>
    <w:rsid w:val="00D8563F"/>
    <w:rsid w:val="00D859C3"/>
    <w:rsid w:val="00D85B42"/>
    <w:rsid w:val="00D85B7B"/>
    <w:rsid w:val="00D85DAE"/>
    <w:rsid w:val="00D85F62"/>
    <w:rsid w:val="00D861F9"/>
    <w:rsid w:val="00D8649B"/>
    <w:rsid w:val="00D8700C"/>
    <w:rsid w:val="00D87089"/>
    <w:rsid w:val="00D875AB"/>
    <w:rsid w:val="00D876BF"/>
    <w:rsid w:val="00D9033A"/>
    <w:rsid w:val="00D9079B"/>
    <w:rsid w:val="00D908F7"/>
    <w:rsid w:val="00D909FD"/>
    <w:rsid w:val="00D91228"/>
    <w:rsid w:val="00D917C2"/>
    <w:rsid w:val="00D91B34"/>
    <w:rsid w:val="00D91D62"/>
    <w:rsid w:val="00D91EEA"/>
    <w:rsid w:val="00D92332"/>
    <w:rsid w:val="00D9280A"/>
    <w:rsid w:val="00D92B59"/>
    <w:rsid w:val="00D92BE4"/>
    <w:rsid w:val="00D92C59"/>
    <w:rsid w:val="00D92DFD"/>
    <w:rsid w:val="00D92FDB"/>
    <w:rsid w:val="00D92FF9"/>
    <w:rsid w:val="00D93039"/>
    <w:rsid w:val="00D93AB9"/>
    <w:rsid w:val="00D93BA9"/>
    <w:rsid w:val="00D93C73"/>
    <w:rsid w:val="00D93EE1"/>
    <w:rsid w:val="00D941C5"/>
    <w:rsid w:val="00D94405"/>
    <w:rsid w:val="00D9442E"/>
    <w:rsid w:val="00D947A0"/>
    <w:rsid w:val="00D94CA8"/>
    <w:rsid w:val="00D94D31"/>
    <w:rsid w:val="00D954A1"/>
    <w:rsid w:val="00D954A3"/>
    <w:rsid w:val="00D95921"/>
    <w:rsid w:val="00D95D6D"/>
    <w:rsid w:val="00D95EE2"/>
    <w:rsid w:val="00D963BF"/>
    <w:rsid w:val="00D96418"/>
    <w:rsid w:val="00D964D5"/>
    <w:rsid w:val="00D967A6"/>
    <w:rsid w:val="00D96833"/>
    <w:rsid w:val="00D96997"/>
    <w:rsid w:val="00D969B9"/>
    <w:rsid w:val="00D96E87"/>
    <w:rsid w:val="00D96ECA"/>
    <w:rsid w:val="00D975CC"/>
    <w:rsid w:val="00D978B4"/>
    <w:rsid w:val="00DA02A8"/>
    <w:rsid w:val="00DA0625"/>
    <w:rsid w:val="00DA0DB7"/>
    <w:rsid w:val="00DA0DC6"/>
    <w:rsid w:val="00DA0E3D"/>
    <w:rsid w:val="00DA0F26"/>
    <w:rsid w:val="00DA13CB"/>
    <w:rsid w:val="00DA15C7"/>
    <w:rsid w:val="00DA184B"/>
    <w:rsid w:val="00DA19F1"/>
    <w:rsid w:val="00DA1CD5"/>
    <w:rsid w:val="00DA1F7E"/>
    <w:rsid w:val="00DA2128"/>
    <w:rsid w:val="00DA2309"/>
    <w:rsid w:val="00DA2482"/>
    <w:rsid w:val="00DA25B4"/>
    <w:rsid w:val="00DA27E5"/>
    <w:rsid w:val="00DA28F1"/>
    <w:rsid w:val="00DA3349"/>
    <w:rsid w:val="00DA3422"/>
    <w:rsid w:val="00DA3B17"/>
    <w:rsid w:val="00DA3FAF"/>
    <w:rsid w:val="00DA4010"/>
    <w:rsid w:val="00DA41EE"/>
    <w:rsid w:val="00DA422E"/>
    <w:rsid w:val="00DA4A6E"/>
    <w:rsid w:val="00DA4B7B"/>
    <w:rsid w:val="00DA4CFB"/>
    <w:rsid w:val="00DA52D2"/>
    <w:rsid w:val="00DA5500"/>
    <w:rsid w:val="00DA5648"/>
    <w:rsid w:val="00DA5768"/>
    <w:rsid w:val="00DA5884"/>
    <w:rsid w:val="00DA5B8E"/>
    <w:rsid w:val="00DA6029"/>
    <w:rsid w:val="00DA6193"/>
    <w:rsid w:val="00DA69D6"/>
    <w:rsid w:val="00DA6B78"/>
    <w:rsid w:val="00DA7768"/>
    <w:rsid w:val="00DA778F"/>
    <w:rsid w:val="00DA7AB8"/>
    <w:rsid w:val="00DA7B3D"/>
    <w:rsid w:val="00DA7F94"/>
    <w:rsid w:val="00DB027D"/>
    <w:rsid w:val="00DB0B84"/>
    <w:rsid w:val="00DB108B"/>
    <w:rsid w:val="00DB1BEF"/>
    <w:rsid w:val="00DB1E9B"/>
    <w:rsid w:val="00DB1EA7"/>
    <w:rsid w:val="00DB24CB"/>
    <w:rsid w:val="00DB2E96"/>
    <w:rsid w:val="00DB3169"/>
    <w:rsid w:val="00DB3A31"/>
    <w:rsid w:val="00DB3A5E"/>
    <w:rsid w:val="00DB3B57"/>
    <w:rsid w:val="00DB4009"/>
    <w:rsid w:val="00DB44D4"/>
    <w:rsid w:val="00DB458A"/>
    <w:rsid w:val="00DB4B1E"/>
    <w:rsid w:val="00DB4ECA"/>
    <w:rsid w:val="00DB5031"/>
    <w:rsid w:val="00DB5320"/>
    <w:rsid w:val="00DB54CD"/>
    <w:rsid w:val="00DB54E9"/>
    <w:rsid w:val="00DB5666"/>
    <w:rsid w:val="00DB5EC6"/>
    <w:rsid w:val="00DB5FC1"/>
    <w:rsid w:val="00DB5FC3"/>
    <w:rsid w:val="00DB64D2"/>
    <w:rsid w:val="00DB6660"/>
    <w:rsid w:val="00DB7813"/>
    <w:rsid w:val="00DB7896"/>
    <w:rsid w:val="00DB79FF"/>
    <w:rsid w:val="00DB7A88"/>
    <w:rsid w:val="00DB7D28"/>
    <w:rsid w:val="00DC011F"/>
    <w:rsid w:val="00DC0603"/>
    <w:rsid w:val="00DC0AF9"/>
    <w:rsid w:val="00DC0BAD"/>
    <w:rsid w:val="00DC0BBB"/>
    <w:rsid w:val="00DC12F5"/>
    <w:rsid w:val="00DC1BA2"/>
    <w:rsid w:val="00DC2814"/>
    <w:rsid w:val="00DC286C"/>
    <w:rsid w:val="00DC2A3B"/>
    <w:rsid w:val="00DC2AF6"/>
    <w:rsid w:val="00DC2BB9"/>
    <w:rsid w:val="00DC2DB2"/>
    <w:rsid w:val="00DC301A"/>
    <w:rsid w:val="00DC33BC"/>
    <w:rsid w:val="00DC3440"/>
    <w:rsid w:val="00DC396A"/>
    <w:rsid w:val="00DC39DF"/>
    <w:rsid w:val="00DC3A42"/>
    <w:rsid w:val="00DC3B75"/>
    <w:rsid w:val="00DC3C5B"/>
    <w:rsid w:val="00DC457F"/>
    <w:rsid w:val="00DC47DB"/>
    <w:rsid w:val="00DC48A7"/>
    <w:rsid w:val="00DC4CED"/>
    <w:rsid w:val="00DC4EBA"/>
    <w:rsid w:val="00DC577F"/>
    <w:rsid w:val="00DC5ABE"/>
    <w:rsid w:val="00DC5C1D"/>
    <w:rsid w:val="00DC5DEB"/>
    <w:rsid w:val="00DC5F2F"/>
    <w:rsid w:val="00DC657F"/>
    <w:rsid w:val="00DC65DE"/>
    <w:rsid w:val="00DC674E"/>
    <w:rsid w:val="00DC695C"/>
    <w:rsid w:val="00DC69FE"/>
    <w:rsid w:val="00DC6A1C"/>
    <w:rsid w:val="00DC6AF1"/>
    <w:rsid w:val="00DC6DD4"/>
    <w:rsid w:val="00DC7174"/>
    <w:rsid w:val="00DC7434"/>
    <w:rsid w:val="00DC7666"/>
    <w:rsid w:val="00DC7B7B"/>
    <w:rsid w:val="00DD01AA"/>
    <w:rsid w:val="00DD0455"/>
    <w:rsid w:val="00DD0D5C"/>
    <w:rsid w:val="00DD10F5"/>
    <w:rsid w:val="00DD1112"/>
    <w:rsid w:val="00DD1299"/>
    <w:rsid w:val="00DD1446"/>
    <w:rsid w:val="00DD162D"/>
    <w:rsid w:val="00DD17AC"/>
    <w:rsid w:val="00DD1B24"/>
    <w:rsid w:val="00DD1B87"/>
    <w:rsid w:val="00DD1BE1"/>
    <w:rsid w:val="00DD1CD3"/>
    <w:rsid w:val="00DD1D2D"/>
    <w:rsid w:val="00DD2109"/>
    <w:rsid w:val="00DD2349"/>
    <w:rsid w:val="00DD28F6"/>
    <w:rsid w:val="00DD2A35"/>
    <w:rsid w:val="00DD2B81"/>
    <w:rsid w:val="00DD2D07"/>
    <w:rsid w:val="00DD2E8B"/>
    <w:rsid w:val="00DD3737"/>
    <w:rsid w:val="00DD37D1"/>
    <w:rsid w:val="00DD3AAB"/>
    <w:rsid w:val="00DD3D2D"/>
    <w:rsid w:val="00DD4105"/>
    <w:rsid w:val="00DD4548"/>
    <w:rsid w:val="00DD45FD"/>
    <w:rsid w:val="00DD4813"/>
    <w:rsid w:val="00DD4A1D"/>
    <w:rsid w:val="00DD4B40"/>
    <w:rsid w:val="00DD4B67"/>
    <w:rsid w:val="00DD4D67"/>
    <w:rsid w:val="00DD510D"/>
    <w:rsid w:val="00DD53CA"/>
    <w:rsid w:val="00DD5413"/>
    <w:rsid w:val="00DD56EB"/>
    <w:rsid w:val="00DD5946"/>
    <w:rsid w:val="00DD5E08"/>
    <w:rsid w:val="00DD5E21"/>
    <w:rsid w:val="00DD5FB5"/>
    <w:rsid w:val="00DD62A4"/>
    <w:rsid w:val="00DD642E"/>
    <w:rsid w:val="00DD663E"/>
    <w:rsid w:val="00DD672A"/>
    <w:rsid w:val="00DD69C8"/>
    <w:rsid w:val="00DD6A81"/>
    <w:rsid w:val="00DD6E0A"/>
    <w:rsid w:val="00DD6E42"/>
    <w:rsid w:val="00DD7216"/>
    <w:rsid w:val="00DE02C4"/>
    <w:rsid w:val="00DE060C"/>
    <w:rsid w:val="00DE0A40"/>
    <w:rsid w:val="00DE0C5A"/>
    <w:rsid w:val="00DE0E0E"/>
    <w:rsid w:val="00DE0F10"/>
    <w:rsid w:val="00DE12F9"/>
    <w:rsid w:val="00DE1399"/>
    <w:rsid w:val="00DE18E4"/>
    <w:rsid w:val="00DE1926"/>
    <w:rsid w:val="00DE1B15"/>
    <w:rsid w:val="00DE1E38"/>
    <w:rsid w:val="00DE1EAE"/>
    <w:rsid w:val="00DE20B4"/>
    <w:rsid w:val="00DE2E1E"/>
    <w:rsid w:val="00DE2F3D"/>
    <w:rsid w:val="00DE2F59"/>
    <w:rsid w:val="00DE307A"/>
    <w:rsid w:val="00DE3132"/>
    <w:rsid w:val="00DE370E"/>
    <w:rsid w:val="00DE37A8"/>
    <w:rsid w:val="00DE37CB"/>
    <w:rsid w:val="00DE3E14"/>
    <w:rsid w:val="00DE428C"/>
    <w:rsid w:val="00DE42F6"/>
    <w:rsid w:val="00DE45B1"/>
    <w:rsid w:val="00DE474D"/>
    <w:rsid w:val="00DE4DF6"/>
    <w:rsid w:val="00DE4F45"/>
    <w:rsid w:val="00DE5121"/>
    <w:rsid w:val="00DE5498"/>
    <w:rsid w:val="00DE5888"/>
    <w:rsid w:val="00DE5D2B"/>
    <w:rsid w:val="00DE5FAA"/>
    <w:rsid w:val="00DE6003"/>
    <w:rsid w:val="00DE6017"/>
    <w:rsid w:val="00DE6018"/>
    <w:rsid w:val="00DE6028"/>
    <w:rsid w:val="00DE6349"/>
    <w:rsid w:val="00DE63D0"/>
    <w:rsid w:val="00DE65A5"/>
    <w:rsid w:val="00DE67B1"/>
    <w:rsid w:val="00DE6D1A"/>
    <w:rsid w:val="00DE6DBE"/>
    <w:rsid w:val="00DE7AF1"/>
    <w:rsid w:val="00DE7E1F"/>
    <w:rsid w:val="00DF01A8"/>
    <w:rsid w:val="00DF0260"/>
    <w:rsid w:val="00DF0510"/>
    <w:rsid w:val="00DF0F2B"/>
    <w:rsid w:val="00DF0F39"/>
    <w:rsid w:val="00DF1054"/>
    <w:rsid w:val="00DF1487"/>
    <w:rsid w:val="00DF18C2"/>
    <w:rsid w:val="00DF197B"/>
    <w:rsid w:val="00DF1CC7"/>
    <w:rsid w:val="00DF1F65"/>
    <w:rsid w:val="00DF2063"/>
    <w:rsid w:val="00DF21E5"/>
    <w:rsid w:val="00DF25EB"/>
    <w:rsid w:val="00DF2622"/>
    <w:rsid w:val="00DF29BD"/>
    <w:rsid w:val="00DF2A9A"/>
    <w:rsid w:val="00DF2AF5"/>
    <w:rsid w:val="00DF2EBB"/>
    <w:rsid w:val="00DF317B"/>
    <w:rsid w:val="00DF36A7"/>
    <w:rsid w:val="00DF3824"/>
    <w:rsid w:val="00DF3AD6"/>
    <w:rsid w:val="00DF3DD4"/>
    <w:rsid w:val="00DF3E47"/>
    <w:rsid w:val="00DF3E92"/>
    <w:rsid w:val="00DF3EEB"/>
    <w:rsid w:val="00DF4B0A"/>
    <w:rsid w:val="00DF5034"/>
    <w:rsid w:val="00DF51D1"/>
    <w:rsid w:val="00DF5634"/>
    <w:rsid w:val="00DF56F3"/>
    <w:rsid w:val="00DF5CEA"/>
    <w:rsid w:val="00DF5D44"/>
    <w:rsid w:val="00DF5D55"/>
    <w:rsid w:val="00DF68C7"/>
    <w:rsid w:val="00DF69F1"/>
    <w:rsid w:val="00DF6B88"/>
    <w:rsid w:val="00DF6BFD"/>
    <w:rsid w:val="00DF6CE7"/>
    <w:rsid w:val="00DF72E5"/>
    <w:rsid w:val="00DF746A"/>
    <w:rsid w:val="00DF7488"/>
    <w:rsid w:val="00DF7B74"/>
    <w:rsid w:val="00DF7B8A"/>
    <w:rsid w:val="00DF7EAF"/>
    <w:rsid w:val="00E00409"/>
    <w:rsid w:val="00E0051D"/>
    <w:rsid w:val="00E005D3"/>
    <w:rsid w:val="00E00ABE"/>
    <w:rsid w:val="00E0141A"/>
    <w:rsid w:val="00E01499"/>
    <w:rsid w:val="00E015E1"/>
    <w:rsid w:val="00E01B44"/>
    <w:rsid w:val="00E01C78"/>
    <w:rsid w:val="00E01DCB"/>
    <w:rsid w:val="00E01FC4"/>
    <w:rsid w:val="00E020FE"/>
    <w:rsid w:val="00E02554"/>
    <w:rsid w:val="00E02676"/>
    <w:rsid w:val="00E02A99"/>
    <w:rsid w:val="00E031D7"/>
    <w:rsid w:val="00E0344A"/>
    <w:rsid w:val="00E03779"/>
    <w:rsid w:val="00E0387C"/>
    <w:rsid w:val="00E03987"/>
    <w:rsid w:val="00E03B89"/>
    <w:rsid w:val="00E04010"/>
    <w:rsid w:val="00E046DA"/>
    <w:rsid w:val="00E04CE1"/>
    <w:rsid w:val="00E04D04"/>
    <w:rsid w:val="00E0544F"/>
    <w:rsid w:val="00E0579C"/>
    <w:rsid w:val="00E057B9"/>
    <w:rsid w:val="00E057C5"/>
    <w:rsid w:val="00E05A8B"/>
    <w:rsid w:val="00E05F7E"/>
    <w:rsid w:val="00E064A0"/>
    <w:rsid w:val="00E0674E"/>
    <w:rsid w:val="00E069FD"/>
    <w:rsid w:val="00E06B4E"/>
    <w:rsid w:val="00E074CB"/>
    <w:rsid w:val="00E07EB6"/>
    <w:rsid w:val="00E10446"/>
    <w:rsid w:val="00E109CC"/>
    <w:rsid w:val="00E11A6B"/>
    <w:rsid w:val="00E11C7B"/>
    <w:rsid w:val="00E11CCA"/>
    <w:rsid w:val="00E12026"/>
    <w:rsid w:val="00E120E2"/>
    <w:rsid w:val="00E12356"/>
    <w:rsid w:val="00E124F2"/>
    <w:rsid w:val="00E127D0"/>
    <w:rsid w:val="00E12966"/>
    <w:rsid w:val="00E129CC"/>
    <w:rsid w:val="00E12E5E"/>
    <w:rsid w:val="00E132BA"/>
    <w:rsid w:val="00E13C26"/>
    <w:rsid w:val="00E13DAD"/>
    <w:rsid w:val="00E13F12"/>
    <w:rsid w:val="00E13F3A"/>
    <w:rsid w:val="00E13F78"/>
    <w:rsid w:val="00E1420A"/>
    <w:rsid w:val="00E149E1"/>
    <w:rsid w:val="00E149F3"/>
    <w:rsid w:val="00E14DDE"/>
    <w:rsid w:val="00E151EC"/>
    <w:rsid w:val="00E15508"/>
    <w:rsid w:val="00E15A69"/>
    <w:rsid w:val="00E15A70"/>
    <w:rsid w:val="00E15A7F"/>
    <w:rsid w:val="00E166C2"/>
    <w:rsid w:val="00E166D3"/>
    <w:rsid w:val="00E16AC0"/>
    <w:rsid w:val="00E16B01"/>
    <w:rsid w:val="00E1732B"/>
    <w:rsid w:val="00E175A1"/>
    <w:rsid w:val="00E2024A"/>
    <w:rsid w:val="00E203F3"/>
    <w:rsid w:val="00E2131D"/>
    <w:rsid w:val="00E2150B"/>
    <w:rsid w:val="00E2154B"/>
    <w:rsid w:val="00E2175A"/>
    <w:rsid w:val="00E217DA"/>
    <w:rsid w:val="00E21D82"/>
    <w:rsid w:val="00E2267F"/>
    <w:rsid w:val="00E226B7"/>
    <w:rsid w:val="00E229AC"/>
    <w:rsid w:val="00E22AC5"/>
    <w:rsid w:val="00E22DC2"/>
    <w:rsid w:val="00E22F23"/>
    <w:rsid w:val="00E23D5A"/>
    <w:rsid w:val="00E23F96"/>
    <w:rsid w:val="00E2410A"/>
    <w:rsid w:val="00E2413A"/>
    <w:rsid w:val="00E2418C"/>
    <w:rsid w:val="00E24370"/>
    <w:rsid w:val="00E243C9"/>
    <w:rsid w:val="00E24723"/>
    <w:rsid w:val="00E249FB"/>
    <w:rsid w:val="00E24CE7"/>
    <w:rsid w:val="00E2513A"/>
    <w:rsid w:val="00E25A64"/>
    <w:rsid w:val="00E25CA8"/>
    <w:rsid w:val="00E25FA1"/>
    <w:rsid w:val="00E260C5"/>
    <w:rsid w:val="00E26188"/>
    <w:rsid w:val="00E26522"/>
    <w:rsid w:val="00E26670"/>
    <w:rsid w:val="00E26C74"/>
    <w:rsid w:val="00E27062"/>
    <w:rsid w:val="00E27180"/>
    <w:rsid w:val="00E274D2"/>
    <w:rsid w:val="00E27762"/>
    <w:rsid w:val="00E27BB9"/>
    <w:rsid w:val="00E30026"/>
    <w:rsid w:val="00E306DA"/>
    <w:rsid w:val="00E30824"/>
    <w:rsid w:val="00E30CA1"/>
    <w:rsid w:val="00E325E0"/>
    <w:rsid w:val="00E32BFB"/>
    <w:rsid w:val="00E32C49"/>
    <w:rsid w:val="00E330C4"/>
    <w:rsid w:val="00E34072"/>
    <w:rsid w:val="00E3454B"/>
    <w:rsid w:val="00E3496E"/>
    <w:rsid w:val="00E34BB4"/>
    <w:rsid w:val="00E351E7"/>
    <w:rsid w:val="00E35499"/>
    <w:rsid w:val="00E3567D"/>
    <w:rsid w:val="00E35BD9"/>
    <w:rsid w:val="00E35D18"/>
    <w:rsid w:val="00E3606B"/>
    <w:rsid w:val="00E36240"/>
    <w:rsid w:val="00E3646D"/>
    <w:rsid w:val="00E36620"/>
    <w:rsid w:val="00E37135"/>
    <w:rsid w:val="00E376BF"/>
    <w:rsid w:val="00E40311"/>
    <w:rsid w:val="00E408A3"/>
    <w:rsid w:val="00E40B4B"/>
    <w:rsid w:val="00E40D73"/>
    <w:rsid w:val="00E40DC1"/>
    <w:rsid w:val="00E41746"/>
    <w:rsid w:val="00E41829"/>
    <w:rsid w:val="00E41902"/>
    <w:rsid w:val="00E41E64"/>
    <w:rsid w:val="00E42160"/>
    <w:rsid w:val="00E427E2"/>
    <w:rsid w:val="00E428D4"/>
    <w:rsid w:val="00E4291F"/>
    <w:rsid w:val="00E42982"/>
    <w:rsid w:val="00E42CC5"/>
    <w:rsid w:val="00E42EB0"/>
    <w:rsid w:val="00E43092"/>
    <w:rsid w:val="00E4313D"/>
    <w:rsid w:val="00E4327C"/>
    <w:rsid w:val="00E43CE4"/>
    <w:rsid w:val="00E441B2"/>
    <w:rsid w:val="00E44213"/>
    <w:rsid w:val="00E443ED"/>
    <w:rsid w:val="00E449B3"/>
    <w:rsid w:val="00E44A9F"/>
    <w:rsid w:val="00E44BD2"/>
    <w:rsid w:val="00E44DCF"/>
    <w:rsid w:val="00E45306"/>
    <w:rsid w:val="00E4587B"/>
    <w:rsid w:val="00E45C1E"/>
    <w:rsid w:val="00E45DDB"/>
    <w:rsid w:val="00E45F98"/>
    <w:rsid w:val="00E46523"/>
    <w:rsid w:val="00E4657E"/>
    <w:rsid w:val="00E465D4"/>
    <w:rsid w:val="00E46727"/>
    <w:rsid w:val="00E46DAA"/>
    <w:rsid w:val="00E46DBF"/>
    <w:rsid w:val="00E47115"/>
    <w:rsid w:val="00E472A9"/>
    <w:rsid w:val="00E472D0"/>
    <w:rsid w:val="00E472EA"/>
    <w:rsid w:val="00E4739F"/>
    <w:rsid w:val="00E47C39"/>
    <w:rsid w:val="00E47D09"/>
    <w:rsid w:val="00E501C5"/>
    <w:rsid w:val="00E50770"/>
    <w:rsid w:val="00E5091F"/>
    <w:rsid w:val="00E509AD"/>
    <w:rsid w:val="00E50CAB"/>
    <w:rsid w:val="00E50DE0"/>
    <w:rsid w:val="00E50F41"/>
    <w:rsid w:val="00E510E9"/>
    <w:rsid w:val="00E51488"/>
    <w:rsid w:val="00E51902"/>
    <w:rsid w:val="00E51D22"/>
    <w:rsid w:val="00E51E43"/>
    <w:rsid w:val="00E51EE5"/>
    <w:rsid w:val="00E524E1"/>
    <w:rsid w:val="00E52B48"/>
    <w:rsid w:val="00E52F29"/>
    <w:rsid w:val="00E52FE3"/>
    <w:rsid w:val="00E53040"/>
    <w:rsid w:val="00E53718"/>
    <w:rsid w:val="00E53A47"/>
    <w:rsid w:val="00E53BB2"/>
    <w:rsid w:val="00E53BC4"/>
    <w:rsid w:val="00E53FC8"/>
    <w:rsid w:val="00E54319"/>
    <w:rsid w:val="00E5433D"/>
    <w:rsid w:val="00E54380"/>
    <w:rsid w:val="00E55283"/>
    <w:rsid w:val="00E553DF"/>
    <w:rsid w:val="00E55408"/>
    <w:rsid w:val="00E55726"/>
    <w:rsid w:val="00E55B73"/>
    <w:rsid w:val="00E55C7D"/>
    <w:rsid w:val="00E564E2"/>
    <w:rsid w:val="00E56A63"/>
    <w:rsid w:val="00E56BD2"/>
    <w:rsid w:val="00E571B9"/>
    <w:rsid w:val="00E574DE"/>
    <w:rsid w:val="00E57E96"/>
    <w:rsid w:val="00E60256"/>
    <w:rsid w:val="00E6025C"/>
    <w:rsid w:val="00E604A1"/>
    <w:rsid w:val="00E60544"/>
    <w:rsid w:val="00E608C5"/>
    <w:rsid w:val="00E60B44"/>
    <w:rsid w:val="00E610A6"/>
    <w:rsid w:val="00E61634"/>
    <w:rsid w:val="00E61A04"/>
    <w:rsid w:val="00E61C00"/>
    <w:rsid w:val="00E62077"/>
    <w:rsid w:val="00E62388"/>
    <w:rsid w:val="00E62908"/>
    <w:rsid w:val="00E629A8"/>
    <w:rsid w:val="00E62A43"/>
    <w:rsid w:val="00E62B94"/>
    <w:rsid w:val="00E6371C"/>
    <w:rsid w:val="00E63AC4"/>
    <w:rsid w:val="00E63C9B"/>
    <w:rsid w:val="00E64346"/>
    <w:rsid w:val="00E64462"/>
    <w:rsid w:val="00E64591"/>
    <w:rsid w:val="00E64B22"/>
    <w:rsid w:val="00E64FE0"/>
    <w:rsid w:val="00E65045"/>
    <w:rsid w:val="00E651B1"/>
    <w:rsid w:val="00E66008"/>
    <w:rsid w:val="00E66420"/>
    <w:rsid w:val="00E664DB"/>
    <w:rsid w:val="00E671C2"/>
    <w:rsid w:val="00E67889"/>
    <w:rsid w:val="00E67AE5"/>
    <w:rsid w:val="00E70113"/>
    <w:rsid w:val="00E701BE"/>
    <w:rsid w:val="00E7067F"/>
    <w:rsid w:val="00E70683"/>
    <w:rsid w:val="00E70884"/>
    <w:rsid w:val="00E7097F"/>
    <w:rsid w:val="00E70F25"/>
    <w:rsid w:val="00E70F57"/>
    <w:rsid w:val="00E70F7E"/>
    <w:rsid w:val="00E70F8E"/>
    <w:rsid w:val="00E710A6"/>
    <w:rsid w:val="00E7146A"/>
    <w:rsid w:val="00E71576"/>
    <w:rsid w:val="00E7158C"/>
    <w:rsid w:val="00E71919"/>
    <w:rsid w:val="00E71AA8"/>
    <w:rsid w:val="00E71E39"/>
    <w:rsid w:val="00E71E9C"/>
    <w:rsid w:val="00E725FA"/>
    <w:rsid w:val="00E72879"/>
    <w:rsid w:val="00E72E3D"/>
    <w:rsid w:val="00E72E44"/>
    <w:rsid w:val="00E73211"/>
    <w:rsid w:val="00E733CE"/>
    <w:rsid w:val="00E736DC"/>
    <w:rsid w:val="00E7383B"/>
    <w:rsid w:val="00E740D9"/>
    <w:rsid w:val="00E7412F"/>
    <w:rsid w:val="00E7418B"/>
    <w:rsid w:val="00E742F7"/>
    <w:rsid w:val="00E74523"/>
    <w:rsid w:val="00E7487B"/>
    <w:rsid w:val="00E74D55"/>
    <w:rsid w:val="00E753BF"/>
    <w:rsid w:val="00E753CF"/>
    <w:rsid w:val="00E753E6"/>
    <w:rsid w:val="00E75A6C"/>
    <w:rsid w:val="00E75DCD"/>
    <w:rsid w:val="00E75F7A"/>
    <w:rsid w:val="00E7635C"/>
    <w:rsid w:val="00E7694A"/>
    <w:rsid w:val="00E76DEC"/>
    <w:rsid w:val="00E76E37"/>
    <w:rsid w:val="00E76E3F"/>
    <w:rsid w:val="00E770EF"/>
    <w:rsid w:val="00E770FA"/>
    <w:rsid w:val="00E77410"/>
    <w:rsid w:val="00E7772A"/>
    <w:rsid w:val="00E779E4"/>
    <w:rsid w:val="00E77A8C"/>
    <w:rsid w:val="00E77CA1"/>
    <w:rsid w:val="00E77D05"/>
    <w:rsid w:val="00E77DA3"/>
    <w:rsid w:val="00E77F80"/>
    <w:rsid w:val="00E80186"/>
    <w:rsid w:val="00E801CC"/>
    <w:rsid w:val="00E8023E"/>
    <w:rsid w:val="00E8063D"/>
    <w:rsid w:val="00E80996"/>
    <w:rsid w:val="00E80A93"/>
    <w:rsid w:val="00E80C9F"/>
    <w:rsid w:val="00E80E5A"/>
    <w:rsid w:val="00E81749"/>
    <w:rsid w:val="00E817B3"/>
    <w:rsid w:val="00E81979"/>
    <w:rsid w:val="00E81DC2"/>
    <w:rsid w:val="00E82168"/>
    <w:rsid w:val="00E82338"/>
    <w:rsid w:val="00E82486"/>
    <w:rsid w:val="00E82666"/>
    <w:rsid w:val="00E828C0"/>
    <w:rsid w:val="00E82AEC"/>
    <w:rsid w:val="00E82C96"/>
    <w:rsid w:val="00E8362A"/>
    <w:rsid w:val="00E83826"/>
    <w:rsid w:val="00E8389F"/>
    <w:rsid w:val="00E83B7A"/>
    <w:rsid w:val="00E83C3F"/>
    <w:rsid w:val="00E83CB9"/>
    <w:rsid w:val="00E83E87"/>
    <w:rsid w:val="00E84067"/>
    <w:rsid w:val="00E84126"/>
    <w:rsid w:val="00E844A3"/>
    <w:rsid w:val="00E849C8"/>
    <w:rsid w:val="00E84B64"/>
    <w:rsid w:val="00E84C9A"/>
    <w:rsid w:val="00E85280"/>
    <w:rsid w:val="00E85C90"/>
    <w:rsid w:val="00E85ECC"/>
    <w:rsid w:val="00E86015"/>
    <w:rsid w:val="00E862CE"/>
    <w:rsid w:val="00E86659"/>
    <w:rsid w:val="00E86750"/>
    <w:rsid w:val="00E86829"/>
    <w:rsid w:val="00E86958"/>
    <w:rsid w:val="00E86F33"/>
    <w:rsid w:val="00E87261"/>
    <w:rsid w:val="00E87AC2"/>
    <w:rsid w:val="00E87DD9"/>
    <w:rsid w:val="00E9002C"/>
    <w:rsid w:val="00E903B6"/>
    <w:rsid w:val="00E904B9"/>
    <w:rsid w:val="00E90C87"/>
    <w:rsid w:val="00E9155C"/>
    <w:rsid w:val="00E9172F"/>
    <w:rsid w:val="00E918B9"/>
    <w:rsid w:val="00E918C3"/>
    <w:rsid w:val="00E91971"/>
    <w:rsid w:val="00E92EBF"/>
    <w:rsid w:val="00E930D3"/>
    <w:rsid w:val="00E93197"/>
    <w:rsid w:val="00E93424"/>
    <w:rsid w:val="00E93B24"/>
    <w:rsid w:val="00E93B2B"/>
    <w:rsid w:val="00E93DC1"/>
    <w:rsid w:val="00E93E96"/>
    <w:rsid w:val="00E93FE2"/>
    <w:rsid w:val="00E9439F"/>
    <w:rsid w:val="00E94590"/>
    <w:rsid w:val="00E94721"/>
    <w:rsid w:val="00E94F08"/>
    <w:rsid w:val="00E9500C"/>
    <w:rsid w:val="00E95B6C"/>
    <w:rsid w:val="00E95B8F"/>
    <w:rsid w:val="00E95FCA"/>
    <w:rsid w:val="00E964C5"/>
    <w:rsid w:val="00E9704A"/>
    <w:rsid w:val="00E9706C"/>
    <w:rsid w:val="00E9724A"/>
    <w:rsid w:val="00E97DFE"/>
    <w:rsid w:val="00EA00D2"/>
    <w:rsid w:val="00EA094E"/>
    <w:rsid w:val="00EA0956"/>
    <w:rsid w:val="00EA12B0"/>
    <w:rsid w:val="00EA1417"/>
    <w:rsid w:val="00EA1451"/>
    <w:rsid w:val="00EA1B12"/>
    <w:rsid w:val="00EA1EAE"/>
    <w:rsid w:val="00EA1F63"/>
    <w:rsid w:val="00EA1F79"/>
    <w:rsid w:val="00EA2281"/>
    <w:rsid w:val="00EA2332"/>
    <w:rsid w:val="00EA2C33"/>
    <w:rsid w:val="00EA2CA3"/>
    <w:rsid w:val="00EA2EA9"/>
    <w:rsid w:val="00EA311D"/>
    <w:rsid w:val="00EA331F"/>
    <w:rsid w:val="00EA3864"/>
    <w:rsid w:val="00EA3903"/>
    <w:rsid w:val="00EA4514"/>
    <w:rsid w:val="00EA4853"/>
    <w:rsid w:val="00EA4A6B"/>
    <w:rsid w:val="00EA4DF4"/>
    <w:rsid w:val="00EA5017"/>
    <w:rsid w:val="00EA50BB"/>
    <w:rsid w:val="00EA58E8"/>
    <w:rsid w:val="00EA5926"/>
    <w:rsid w:val="00EA5981"/>
    <w:rsid w:val="00EA5CFC"/>
    <w:rsid w:val="00EA6683"/>
    <w:rsid w:val="00EA66FA"/>
    <w:rsid w:val="00EA68F5"/>
    <w:rsid w:val="00EA6B04"/>
    <w:rsid w:val="00EA6C1E"/>
    <w:rsid w:val="00EA6C36"/>
    <w:rsid w:val="00EA6E34"/>
    <w:rsid w:val="00EA6E5E"/>
    <w:rsid w:val="00EA6F0C"/>
    <w:rsid w:val="00EA767A"/>
    <w:rsid w:val="00EA76D0"/>
    <w:rsid w:val="00EA7BC4"/>
    <w:rsid w:val="00EA7DE0"/>
    <w:rsid w:val="00EB0030"/>
    <w:rsid w:val="00EB0325"/>
    <w:rsid w:val="00EB0546"/>
    <w:rsid w:val="00EB0BBA"/>
    <w:rsid w:val="00EB0D0D"/>
    <w:rsid w:val="00EB1A6F"/>
    <w:rsid w:val="00EB1D43"/>
    <w:rsid w:val="00EB2004"/>
    <w:rsid w:val="00EB2515"/>
    <w:rsid w:val="00EB2766"/>
    <w:rsid w:val="00EB280C"/>
    <w:rsid w:val="00EB2876"/>
    <w:rsid w:val="00EB2AF0"/>
    <w:rsid w:val="00EB2BC0"/>
    <w:rsid w:val="00EB2DAC"/>
    <w:rsid w:val="00EB2E6D"/>
    <w:rsid w:val="00EB328A"/>
    <w:rsid w:val="00EB3357"/>
    <w:rsid w:val="00EB3469"/>
    <w:rsid w:val="00EB354D"/>
    <w:rsid w:val="00EB376F"/>
    <w:rsid w:val="00EB37F4"/>
    <w:rsid w:val="00EB3F1D"/>
    <w:rsid w:val="00EB4181"/>
    <w:rsid w:val="00EB473F"/>
    <w:rsid w:val="00EB4CE9"/>
    <w:rsid w:val="00EB4E3E"/>
    <w:rsid w:val="00EB4EB4"/>
    <w:rsid w:val="00EB5327"/>
    <w:rsid w:val="00EB55A6"/>
    <w:rsid w:val="00EB5731"/>
    <w:rsid w:val="00EB5DC2"/>
    <w:rsid w:val="00EB633D"/>
    <w:rsid w:val="00EB6385"/>
    <w:rsid w:val="00EB6617"/>
    <w:rsid w:val="00EB6A0E"/>
    <w:rsid w:val="00EB6D60"/>
    <w:rsid w:val="00EB6DCA"/>
    <w:rsid w:val="00EB7080"/>
    <w:rsid w:val="00EB713B"/>
    <w:rsid w:val="00EB717E"/>
    <w:rsid w:val="00EB7906"/>
    <w:rsid w:val="00EB7AAC"/>
    <w:rsid w:val="00EB7D00"/>
    <w:rsid w:val="00EB7D09"/>
    <w:rsid w:val="00EB7D82"/>
    <w:rsid w:val="00EC01E7"/>
    <w:rsid w:val="00EC0214"/>
    <w:rsid w:val="00EC0AAC"/>
    <w:rsid w:val="00EC0CE8"/>
    <w:rsid w:val="00EC0CF5"/>
    <w:rsid w:val="00EC0F86"/>
    <w:rsid w:val="00EC0FC8"/>
    <w:rsid w:val="00EC1052"/>
    <w:rsid w:val="00EC1636"/>
    <w:rsid w:val="00EC17B6"/>
    <w:rsid w:val="00EC17CC"/>
    <w:rsid w:val="00EC18BE"/>
    <w:rsid w:val="00EC1EBE"/>
    <w:rsid w:val="00EC1EC1"/>
    <w:rsid w:val="00EC2123"/>
    <w:rsid w:val="00EC226A"/>
    <w:rsid w:val="00EC23EA"/>
    <w:rsid w:val="00EC2467"/>
    <w:rsid w:val="00EC2496"/>
    <w:rsid w:val="00EC2ACD"/>
    <w:rsid w:val="00EC2B47"/>
    <w:rsid w:val="00EC35CC"/>
    <w:rsid w:val="00EC39C9"/>
    <w:rsid w:val="00EC3D5C"/>
    <w:rsid w:val="00EC4243"/>
    <w:rsid w:val="00EC4624"/>
    <w:rsid w:val="00EC4807"/>
    <w:rsid w:val="00EC4881"/>
    <w:rsid w:val="00EC4C8D"/>
    <w:rsid w:val="00EC4CAC"/>
    <w:rsid w:val="00EC4DE0"/>
    <w:rsid w:val="00EC4E71"/>
    <w:rsid w:val="00EC4E74"/>
    <w:rsid w:val="00EC5378"/>
    <w:rsid w:val="00EC5BD0"/>
    <w:rsid w:val="00EC6052"/>
    <w:rsid w:val="00EC61CE"/>
    <w:rsid w:val="00EC6389"/>
    <w:rsid w:val="00EC639E"/>
    <w:rsid w:val="00EC6A42"/>
    <w:rsid w:val="00EC7101"/>
    <w:rsid w:val="00EC7285"/>
    <w:rsid w:val="00EC7292"/>
    <w:rsid w:val="00EC74BC"/>
    <w:rsid w:val="00EC76E7"/>
    <w:rsid w:val="00EC7954"/>
    <w:rsid w:val="00EC7B07"/>
    <w:rsid w:val="00EC7E62"/>
    <w:rsid w:val="00EC7F27"/>
    <w:rsid w:val="00ED021E"/>
    <w:rsid w:val="00ED04B6"/>
    <w:rsid w:val="00ED079A"/>
    <w:rsid w:val="00ED079E"/>
    <w:rsid w:val="00ED07B0"/>
    <w:rsid w:val="00ED0934"/>
    <w:rsid w:val="00ED0D9B"/>
    <w:rsid w:val="00ED0F55"/>
    <w:rsid w:val="00ED1160"/>
    <w:rsid w:val="00ED1161"/>
    <w:rsid w:val="00ED1193"/>
    <w:rsid w:val="00ED1CCC"/>
    <w:rsid w:val="00ED1F80"/>
    <w:rsid w:val="00ED2363"/>
    <w:rsid w:val="00ED2A86"/>
    <w:rsid w:val="00ED2B0D"/>
    <w:rsid w:val="00ED2EC1"/>
    <w:rsid w:val="00ED444D"/>
    <w:rsid w:val="00ED44E5"/>
    <w:rsid w:val="00ED4844"/>
    <w:rsid w:val="00ED4B29"/>
    <w:rsid w:val="00ED4BDA"/>
    <w:rsid w:val="00ED4D05"/>
    <w:rsid w:val="00ED4E4E"/>
    <w:rsid w:val="00ED5040"/>
    <w:rsid w:val="00ED52CE"/>
    <w:rsid w:val="00ED5331"/>
    <w:rsid w:val="00ED54C3"/>
    <w:rsid w:val="00ED54E6"/>
    <w:rsid w:val="00ED5BBE"/>
    <w:rsid w:val="00ED5BEE"/>
    <w:rsid w:val="00ED6079"/>
    <w:rsid w:val="00ED741C"/>
    <w:rsid w:val="00ED754F"/>
    <w:rsid w:val="00ED775C"/>
    <w:rsid w:val="00ED7AF5"/>
    <w:rsid w:val="00EE025F"/>
    <w:rsid w:val="00EE05ED"/>
    <w:rsid w:val="00EE07EA"/>
    <w:rsid w:val="00EE0B83"/>
    <w:rsid w:val="00EE0FBB"/>
    <w:rsid w:val="00EE10DA"/>
    <w:rsid w:val="00EE11AB"/>
    <w:rsid w:val="00EE13A9"/>
    <w:rsid w:val="00EE1B7B"/>
    <w:rsid w:val="00EE1D95"/>
    <w:rsid w:val="00EE1E31"/>
    <w:rsid w:val="00EE1E4F"/>
    <w:rsid w:val="00EE21D1"/>
    <w:rsid w:val="00EE2A13"/>
    <w:rsid w:val="00EE3241"/>
    <w:rsid w:val="00EE368B"/>
    <w:rsid w:val="00EE380A"/>
    <w:rsid w:val="00EE3A8F"/>
    <w:rsid w:val="00EE3EA5"/>
    <w:rsid w:val="00EE3F32"/>
    <w:rsid w:val="00EE4238"/>
    <w:rsid w:val="00EE449D"/>
    <w:rsid w:val="00EE45E0"/>
    <w:rsid w:val="00EE46E2"/>
    <w:rsid w:val="00EE4D2A"/>
    <w:rsid w:val="00EE516C"/>
    <w:rsid w:val="00EE5658"/>
    <w:rsid w:val="00EE56B0"/>
    <w:rsid w:val="00EE5EFB"/>
    <w:rsid w:val="00EE614C"/>
    <w:rsid w:val="00EE6497"/>
    <w:rsid w:val="00EE6590"/>
    <w:rsid w:val="00EE6A06"/>
    <w:rsid w:val="00EE6BC2"/>
    <w:rsid w:val="00EE6CB9"/>
    <w:rsid w:val="00EE6F05"/>
    <w:rsid w:val="00EE7024"/>
    <w:rsid w:val="00EE7238"/>
    <w:rsid w:val="00EE72C9"/>
    <w:rsid w:val="00EE72DA"/>
    <w:rsid w:val="00EE743E"/>
    <w:rsid w:val="00EF0377"/>
    <w:rsid w:val="00EF0426"/>
    <w:rsid w:val="00EF0B34"/>
    <w:rsid w:val="00EF0F71"/>
    <w:rsid w:val="00EF12F4"/>
    <w:rsid w:val="00EF1665"/>
    <w:rsid w:val="00EF16B5"/>
    <w:rsid w:val="00EF1CD4"/>
    <w:rsid w:val="00EF20CC"/>
    <w:rsid w:val="00EF2284"/>
    <w:rsid w:val="00EF258A"/>
    <w:rsid w:val="00EF2D73"/>
    <w:rsid w:val="00EF30C3"/>
    <w:rsid w:val="00EF31B0"/>
    <w:rsid w:val="00EF34FD"/>
    <w:rsid w:val="00EF3513"/>
    <w:rsid w:val="00EF39BA"/>
    <w:rsid w:val="00EF4390"/>
    <w:rsid w:val="00EF44EA"/>
    <w:rsid w:val="00EF498F"/>
    <w:rsid w:val="00EF4A3B"/>
    <w:rsid w:val="00EF4B50"/>
    <w:rsid w:val="00EF4D13"/>
    <w:rsid w:val="00EF4D56"/>
    <w:rsid w:val="00EF4FE9"/>
    <w:rsid w:val="00EF50F5"/>
    <w:rsid w:val="00EF52D9"/>
    <w:rsid w:val="00EF53D8"/>
    <w:rsid w:val="00EF56A4"/>
    <w:rsid w:val="00EF5A0C"/>
    <w:rsid w:val="00EF5AFB"/>
    <w:rsid w:val="00EF5F1A"/>
    <w:rsid w:val="00EF618F"/>
    <w:rsid w:val="00EF6580"/>
    <w:rsid w:val="00EF6EBB"/>
    <w:rsid w:val="00EF723E"/>
    <w:rsid w:val="00EF7249"/>
    <w:rsid w:val="00EF73AF"/>
    <w:rsid w:val="00EF7870"/>
    <w:rsid w:val="00EF7E34"/>
    <w:rsid w:val="00F0031B"/>
    <w:rsid w:val="00F00402"/>
    <w:rsid w:val="00F00592"/>
    <w:rsid w:val="00F00597"/>
    <w:rsid w:val="00F00C58"/>
    <w:rsid w:val="00F00ED6"/>
    <w:rsid w:val="00F01507"/>
    <w:rsid w:val="00F019E9"/>
    <w:rsid w:val="00F01B17"/>
    <w:rsid w:val="00F01CB9"/>
    <w:rsid w:val="00F02129"/>
    <w:rsid w:val="00F02880"/>
    <w:rsid w:val="00F02F1A"/>
    <w:rsid w:val="00F02FE9"/>
    <w:rsid w:val="00F03116"/>
    <w:rsid w:val="00F0322A"/>
    <w:rsid w:val="00F03638"/>
    <w:rsid w:val="00F03920"/>
    <w:rsid w:val="00F03F32"/>
    <w:rsid w:val="00F03F58"/>
    <w:rsid w:val="00F04030"/>
    <w:rsid w:val="00F04141"/>
    <w:rsid w:val="00F04308"/>
    <w:rsid w:val="00F044B4"/>
    <w:rsid w:val="00F0453E"/>
    <w:rsid w:val="00F049DC"/>
    <w:rsid w:val="00F04E1B"/>
    <w:rsid w:val="00F04E58"/>
    <w:rsid w:val="00F053DF"/>
    <w:rsid w:val="00F056E8"/>
    <w:rsid w:val="00F0598B"/>
    <w:rsid w:val="00F05B8A"/>
    <w:rsid w:val="00F05F00"/>
    <w:rsid w:val="00F0607E"/>
    <w:rsid w:val="00F06435"/>
    <w:rsid w:val="00F068B7"/>
    <w:rsid w:val="00F06C16"/>
    <w:rsid w:val="00F0733F"/>
    <w:rsid w:val="00F07478"/>
    <w:rsid w:val="00F075BE"/>
    <w:rsid w:val="00F07899"/>
    <w:rsid w:val="00F07AE9"/>
    <w:rsid w:val="00F07C26"/>
    <w:rsid w:val="00F10148"/>
    <w:rsid w:val="00F103C9"/>
    <w:rsid w:val="00F10A3B"/>
    <w:rsid w:val="00F10A97"/>
    <w:rsid w:val="00F10E1C"/>
    <w:rsid w:val="00F112BC"/>
    <w:rsid w:val="00F115F8"/>
    <w:rsid w:val="00F11776"/>
    <w:rsid w:val="00F119CA"/>
    <w:rsid w:val="00F11E9E"/>
    <w:rsid w:val="00F11F8E"/>
    <w:rsid w:val="00F12120"/>
    <w:rsid w:val="00F12949"/>
    <w:rsid w:val="00F1295F"/>
    <w:rsid w:val="00F12AB6"/>
    <w:rsid w:val="00F12F3F"/>
    <w:rsid w:val="00F13187"/>
    <w:rsid w:val="00F1330F"/>
    <w:rsid w:val="00F1390A"/>
    <w:rsid w:val="00F13D86"/>
    <w:rsid w:val="00F13E12"/>
    <w:rsid w:val="00F143ED"/>
    <w:rsid w:val="00F14427"/>
    <w:rsid w:val="00F14552"/>
    <w:rsid w:val="00F14619"/>
    <w:rsid w:val="00F14D25"/>
    <w:rsid w:val="00F14DEE"/>
    <w:rsid w:val="00F15002"/>
    <w:rsid w:val="00F15079"/>
    <w:rsid w:val="00F1536C"/>
    <w:rsid w:val="00F154A6"/>
    <w:rsid w:val="00F154BC"/>
    <w:rsid w:val="00F15768"/>
    <w:rsid w:val="00F15C61"/>
    <w:rsid w:val="00F15FD3"/>
    <w:rsid w:val="00F160C5"/>
    <w:rsid w:val="00F1617F"/>
    <w:rsid w:val="00F16347"/>
    <w:rsid w:val="00F169A4"/>
    <w:rsid w:val="00F16B5F"/>
    <w:rsid w:val="00F17110"/>
    <w:rsid w:val="00F175A7"/>
    <w:rsid w:val="00F17CB2"/>
    <w:rsid w:val="00F17DDE"/>
    <w:rsid w:val="00F17FFC"/>
    <w:rsid w:val="00F20135"/>
    <w:rsid w:val="00F2052D"/>
    <w:rsid w:val="00F20A06"/>
    <w:rsid w:val="00F20B6D"/>
    <w:rsid w:val="00F20EA4"/>
    <w:rsid w:val="00F2133B"/>
    <w:rsid w:val="00F213AF"/>
    <w:rsid w:val="00F217C2"/>
    <w:rsid w:val="00F22214"/>
    <w:rsid w:val="00F22319"/>
    <w:rsid w:val="00F223B3"/>
    <w:rsid w:val="00F227DD"/>
    <w:rsid w:val="00F22AD4"/>
    <w:rsid w:val="00F22CF4"/>
    <w:rsid w:val="00F2309D"/>
    <w:rsid w:val="00F2310D"/>
    <w:rsid w:val="00F2312F"/>
    <w:rsid w:val="00F2331D"/>
    <w:rsid w:val="00F23342"/>
    <w:rsid w:val="00F2337C"/>
    <w:rsid w:val="00F235AA"/>
    <w:rsid w:val="00F23636"/>
    <w:rsid w:val="00F23939"/>
    <w:rsid w:val="00F23991"/>
    <w:rsid w:val="00F239F1"/>
    <w:rsid w:val="00F23B12"/>
    <w:rsid w:val="00F23C74"/>
    <w:rsid w:val="00F23C90"/>
    <w:rsid w:val="00F23D70"/>
    <w:rsid w:val="00F23EA5"/>
    <w:rsid w:val="00F24228"/>
    <w:rsid w:val="00F2482E"/>
    <w:rsid w:val="00F248E1"/>
    <w:rsid w:val="00F24C48"/>
    <w:rsid w:val="00F24E98"/>
    <w:rsid w:val="00F252AA"/>
    <w:rsid w:val="00F2542C"/>
    <w:rsid w:val="00F25CC2"/>
    <w:rsid w:val="00F266F9"/>
    <w:rsid w:val="00F26D58"/>
    <w:rsid w:val="00F2711D"/>
    <w:rsid w:val="00F2716C"/>
    <w:rsid w:val="00F2719D"/>
    <w:rsid w:val="00F271B8"/>
    <w:rsid w:val="00F2729D"/>
    <w:rsid w:val="00F278C5"/>
    <w:rsid w:val="00F27C52"/>
    <w:rsid w:val="00F27EFE"/>
    <w:rsid w:val="00F27FAA"/>
    <w:rsid w:val="00F3001D"/>
    <w:rsid w:val="00F30041"/>
    <w:rsid w:val="00F303C2"/>
    <w:rsid w:val="00F3049B"/>
    <w:rsid w:val="00F30672"/>
    <w:rsid w:val="00F30768"/>
    <w:rsid w:val="00F30AC2"/>
    <w:rsid w:val="00F30C6F"/>
    <w:rsid w:val="00F31569"/>
    <w:rsid w:val="00F31CF7"/>
    <w:rsid w:val="00F31F92"/>
    <w:rsid w:val="00F321F6"/>
    <w:rsid w:val="00F327CB"/>
    <w:rsid w:val="00F32D69"/>
    <w:rsid w:val="00F32E4D"/>
    <w:rsid w:val="00F33363"/>
    <w:rsid w:val="00F33402"/>
    <w:rsid w:val="00F33F55"/>
    <w:rsid w:val="00F34698"/>
    <w:rsid w:val="00F346FE"/>
    <w:rsid w:val="00F34B3F"/>
    <w:rsid w:val="00F355C0"/>
    <w:rsid w:val="00F35AC3"/>
    <w:rsid w:val="00F35BAC"/>
    <w:rsid w:val="00F35BF6"/>
    <w:rsid w:val="00F35D6F"/>
    <w:rsid w:val="00F36074"/>
    <w:rsid w:val="00F36078"/>
    <w:rsid w:val="00F362FD"/>
    <w:rsid w:val="00F3670A"/>
    <w:rsid w:val="00F367D6"/>
    <w:rsid w:val="00F36C74"/>
    <w:rsid w:val="00F3702A"/>
    <w:rsid w:val="00F375AA"/>
    <w:rsid w:val="00F3763D"/>
    <w:rsid w:val="00F376F1"/>
    <w:rsid w:val="00F37A0E"/>
    <w:rsid w:val="00F37E36"/>
    <w:rsid w:val="00F4008F"/>
    <w:rsid w:val="00F4036E"/>
    <w:rsid w:val="00F403AE"/>
    <w:rsid w:val="00F4087C"/>
    <w:rsid w:val="00F40F52"/>
    <w:rsid w:val="00F41461"/>
    <w:rsid w:val="00F41649"/>
    <w:rsid w:val="00F41782"/>
    <w:rsid w:val="00F418A9"/>
    <w:rsid w:val="00F41CE8"/>
    <w:rsid w:val="00F41EF2"/>
    <w:rsid w:val="00F424EE"/>
    <w:rsid w:val="00F42B02"/>
    <w:rsid w:val="00F42E3D"/>
    <w:rsid w:val="00F42E77"/>
    <w:rsid w:val="00F43238"/>
    <w:rsid w:val="00F4378A"/>
    <w:rsid w:val="00F437CE"/>
    <w:rsid w:val="00F43804"/>
    <w:rsid w:val="00F43C1C"/>
    <w:rsid w:val="00F43C4A"/>
    <w:rsid w:val="00F43D33"/>
    <w:rsid w:val="00F43D3C"/>
    <w:rsid w:val="00F43D49"/>
    <w:rsid w:val="00F442DD"/>
    <w:rsid w:val="00F4449B"/>
    <w:rsid w:val="00F444F3"/>
    <w:rsid w:val="00F44547"/>
    <w:rsid w:val="00F447B6"/>
    <w:rsid w:val="00F449E7"/>
    <w:rsid w:val="00F44A5A"/>
    <w:rsid w:val="00F44BDE"/>
    <w:rsid w:val="00F44D8C"/>
    <w:rsid w:val="00F44E17"/>
    <w:rsid w:val="00F4516D"/>
    <w:rsid w:val="00F45457"/>
    <w:rsid w:val="00F458A2"/>
    <w:rsid w:val="00F45BBA"/>
    <w:rsid w:val="00F45D23"/>
    <w:rsid w:val="00F45E22"/>
    <w:rsid w:val="00F463BA"/>
    <w:rsid w:val="00F4659A"/>
    <w:rsid w:val="00F467FA"/>
    <w:rsid w:val="00F46B01"/>
    <w:rsid w:val="00F47094"/>
    <w:rsid w:val="00F47547"/>
    <w:rsid w:val="00F47D0A"/>
    <w:rsid w:val="00F50200"/>
    <w:rsid w:val="00F50406"/>
    <w:rsid w:val="00F507ED"/>
    <w:rsid w:val="00F50ACE"/>
    <w:rsid w:val="00F50DEC"/>
    <w:rsid w:val="00F51022"/>
    <w:rsid w:val="00F5113B"/>
    <w:rsid w:val="00F51538"/>
    <w:rsid w:val="00F51B84"/>
    <w:rsid w:val="00F51C40"/>
    <w:rsid w:val="00F51EFF"/>
    <w:rsid w:val="00F5261C"/>
    <w:rsid w:val="00F5273D"/>
    <w:rsid w:val="00F52979"/>
    <w:rsid w:val="00F52BBF"/>
    <w:rsid w:val="00F52C29"/>
    <w:rsid w:val="00F531DC"/>
    <w:rsid w:val="00F5340B"/>
    <w:rsid w:val="00F53A9C"/>
    <w:rsid w:val="00F54046"/>
    <w:rsid w:val="00F541E7"/>
    <w:rsid w:val="00F54260"/>
    <w:rsid w:val="00F54549"/>
    <w:rsid w:val="00F54916"/>
    <w:rsid w:val="00F55697"/>
    <w:rsid w:val="00F55C62"/>
    <w:rsid w:val="00F5621B"/>
    <w:rsid w:val="00F567A2"/>
    <w:rsid w:val="00F56A98"/>
    <w:rsid w:val="00F56D09"/>
    <w:rsid w:val="00F56E50"/>
    <w:rsid w:val="00F57289"/>
    <w:rsid w:val="00F57392"/>
    <w:rsid w:val="00F579D6"/>
    <w:rsid w:val="00F606ED"/>
    <w:rsid w:val="00F607C7"/>
    <w:rsid w:val="00F60AF7"/>
    <w:rsid w:val="00F60AFC"/>
    <w:rsid w:val="00F60B6D"/>
    <w:rsid w:val="00F613A6"/>
    <w:rsid w:val="00F613F7"/>
    <w:rsid w:val="00F6157A"/>
    <w:rsid w:val="00F6190B"/>
    <w:rsid w:val="00F619A1"/>
    <w:rsid w:val="00F61A23"/>
    <w:rsid w:val="00F61C75"/>
    <w:rsid w:val="00F61FB3"/>
    <w:rsid w:val="00F62685"/>
    <w:rsid w:val="00F62CA8"/>
    <w:rsid w:val="00F63717"/>
    <w:rsid w:val="00F63B84"/>
    <w:rsid w:val="00F644F8"/>
    <w:rsid w:val="00F64771"/>
    <w:rsid w:val="00F6481C"/>
    <w:rsid w:val="00F64DA2"/>
    <w:rsid w:val="00F64EF4"/>
    <w:rsid w:val="00F64FE9"/>
    <w:rsid w:val="00F652B2"/>
    <w:rsid w:val="00F65567"/>
    <w:rsid w:val="00F66A56"/>
    <w:rsid w:val="00F66BE5"/>
    <w:rsid w:val="00F675EA"/>
    <w:rsid w:val="00F67820"/>
    <w:rsid w:val="00F67BBA"/>
    <w:rsid w:val="00F70183"/>
    <w:rsid w:val="00F701E3"/>
    <w:rsid w:val="00F7071E"/>
    <w:rsid w:val="00F707AD"/>
    <w:rsid w:val="00F7086D"/>
    <w:rsid w:val="00F70DDF"/>
    <w:rsid w:val="00F70F94"/>
    <w:rsid w:val="00F71408"/>
    <w:rsid w:val="00F71483"/>
    <w:rsid w:val="00F71535"/>
    <w:rsid w:val="00F715C6"/>
    <w:rsid w:val="00F71666"/>
    <w:rsid w:val="00F71719"/>
    <w:rsid w:val="00F71901"/>
    <w:rsid w:val="00F71A90"/>
    <w:rsid w:val="00F71D03"/>
    <w:rsid w:val="00F723F1"/>
    <w:rsid w:val="00F72540"/>
    <w:rsid w:val="00F72BBC"/>
    <w:rsid w:val="00F72C6F"/>
    <w:rsid w:val="00F73322"/>
    <w:rsid w:val="00F73534"/>
    <w:rsid w:val="00F7367D"/>
    <w:rsid w:val="00F73794"/>
    <w:rsid w:val="00F73829"/>
    <w:rsid w:val="00F73C98"/>
    <w:rsid w:val="00F73EAE"/>
    <w:rsid w:val="00F7406C"/>
    <w:rsid w:val="00F7414F"/>
    <w:rsid w:val="00F7470E"/>
    <w:rsid w:val="00F749E7"/>
    <w:rsid w:val="00F74A9F"/>
    <w:rsid w:val="00F75103"/>
    <w:rsid w:val="00F757A2"/>
    <w:rsid w:val="00F759D8"/>
    <w:rsid w:val="00F768F8"/>
    <w:rsid w:val="00F7693A"/>
    <w:rsid w:val="00F77407"/>
    <w:rsid w:val="00F7762E"/>
    <w:rsid w:val="00F77905"/>
    <w:rsid w:val="00F77BC1"/>
    <w:rsid w:val="00F77D3E"/>
    <w:rsid w:val="00F77EB3"/>
    <w:rsid w:val="00F801D8"/>
    <w:rsid w:val="00F803A4"/>
    <w:rsid w:val="00F804D3"/>
    <w:rsid w:val="00F80681"/>
    <w:rsid w:val="00F80992"/>
    <w:rsid w:val="00F80AF2"/>
    <w:rsid w:val="00F80FE2"/>
    <w:rsid w:val="00F81953"/>
    <w:rsid w:val="00F81C88"/>
    <w:rsid w:val="00F81CF7"/>
    <w:rsid w:val="00F82744"/>
    <w:rsid w:val="00F828D8"/>
    <w:rsid w:val="00F82DF3"/>
    <w:rsid w:val="00F831D2"/>
    <w:rsid w:val="00F83246"/>
    <w:rsid w:val="00F8331D"/>
    <w:rsid w:val="00F83562"/>
    <w:rsid w:val="00F838B4"/>
    <w:rsid w:val="00F83C74"/>
    <w:rsid w:val="00F83FFC"/>
    <w:rsid w:val="00F84091"/>
    <w:rsid w:val="00F840F9"/>
    <w:rsid w:val="00F841BF"/>
    <w:rsid w:val="00F84A1D"/>
    <w:rsid w:val="00F84FF9"/>
    <w:rsid w:val="00F857E6"/>
    <w:rsid w:val="00F85975"/>
    <w:rsid w:val="00F85FBC"/>
    <w:rsid w:val="00F86039"/>
    <w:rsid w:val="00F86E6F"/>
    <w:rsid w:val="00F86F81"/>
    <w:rsid w:val="00F87252"/>
    <w:rsid w:val="00F8736B"/>
    <w:rsid w:val="00F873B8"/>
    <w:rsid w:val="00F8778A"/>
    <w:rsid w:val="00F87AD1"/>
    <w:rsid w:val="00F87F40"/>
    <w:rsid w:val="00F9016D"/>
    <w:rsid w:val="00F902BC"/>
    <w:rsid w:val="00F90926"/>
    <w:rsid w:val="00F90DF9"/>
    <w:rsid w:val="00F911FA"/>
    <w:rsid w:val="00F91721"/>
    <w:rsid w:val="00F91F01"/>
    <w:rsid w:val="00F92256"/>
    <w:rsid w:val="00F925DF"/>
    <w:rsid w:val="00F92AFA"/>
    <w:rsid w:val="00F92C11"/>
    <w:rsid w:val="00F92D20"/>
    <w:rsid w:val="00F92F75"/>
    <w:rsid w:val="00F934F7"/>
    <w:rsid w:val="00F9375E"/>
    <w:rsid w:val="00F93866"/>
    <w:rsid w:val="00F939C3"/>
    <w:rsid w:val="00F93A30"/>
    <w:rsid w:val="00F93AF7"/>
    <w:rsid w:val="00F946CC"/>
    <w:rsid w:val="00F948E9"/>
    <w:rsid w:val="00F94CEA"/>
    <w:rsid w:val="00F95093"/>
    <w:rsid w:val="00F9554C"/>
    <w:rsid w:val="00F957FD"/>
    <w:rsid w:val="00F959B2"/>
    <w:rsid w:val="00F95E43"/>
    <w:rsid w:val="00F9616C"/>
    <w:rsid w:val="00F96296"/>
    <w:rsid w:val="00F9676F"/>
    <w:rsid w:val="00F967DA"/>
    <w:rsid w:val="00F96E68"/>
    <w:rsid w:val="00F97035"/>
    <w:rsid w:val="00F9723B"/>
    <w:rsid w:val="00F9742F"/>
    <w:rsid w:val="00F97A15"/>
    <w:rsid w:val="00F97E00"/>
    <w:rsid w:val="00FA0515"/>
    <w:rsid w:val="00FA0775"/>
    <w:rsid w:val="00FA0849"/>
    <w:rsid w:val="00FA0AD2"/>
    <w:rsid w:val="00FA0B4F"/>
    <w:rsid w:val="00FA0CB1"/>
    <w:rsid w:val="00FA0F6D"/>
    <w:rsid w:val="00FA169D"/>
    <w:rsid w:val="00FA1776"/>
    <w:rsid w:val="00FA1B9B"/>
    <w:rsid w:val="00FA21DC"/>
    <w:rsid w:val="00FA24FB"/>
    <w:rsid w:val="00FA2840"/>
    <w:rsid w:val="00FA2B97"/>
    <w:rsid w:val="00FA2F1C"/>
    <w:rsid w:val="00FA2FE7"/>
    <w:rsid w:val="00FA308F"/>
    <w:rsid w:val="00FA30F3"/>
    <w:rsid w:val="00FA327C"/>
    <w:rsid w:val="00FA356D"/>
    <w:rsid w:val="00FA3676"/>
    <w:rsid w:val="00FA3737"/>
    <w:rsid w:val="00FA3C97"/>
    <w:rsid w:val="00FA3CA6"/>
    <w:rsid w:val="00FA3DFC"/>
    <w:rsid w:val="00FA3F51"/>
    <w:rsid w:val="00FA4016"/>
    <w:rsid w:val="00FA42C5"/>
    <w:rsid w:val="00FA43AE"/>
    <w:rsid w:val="00FA46E5"/>
    <w:rsid w:val="00FA49B5"/>
    <w:rsid w:val="00FA4AA5"/>
    <w:rsid w:val="00FA4F5E"/>
    <w:rsid w:val="00FA53DE"/>
    <w:rsid w:val="00FA5810"/>
    <w:rsid w:val="00FA5B2C"/>
    <w:rsid w:val="00FA5C00"/>
    <w:rsid w:val="00FA620D"/>
    <w:rsid w:val="00FA637F"/>
    <w:rsid w:val="00FA64C6"/>
    <w:rsid w:val="00FA656F"/>
    <w:rsid w:val="00FA6581"/>
    <w:rsid w:val="00FA65E3"/>
    <w:rsid w:val="00FA6973"/>
    <w:rsid w:val="00FA6B12"/>
    <w:rsid w:val="00FA6B65"/>
    <w:rsid w:val="00FA6BB4"/>
    <w:rsid w:val="00FA6FD9"/>
    <w:rsid w:val="00FA7186"/>
    <w:rsid w:val="00FA73C5"/>
    <w:rsid w:val="00FA7618"/>
    <w:rsid w:val="00FA7E77"/>
    <w:rsid w:val="00FB02DB"/>
    <w:rsid w:val="00FB04DB"/>
    <w:rsid w:val="00FB093C"/>
    <w:rsid w:val="00FB0E7F"/>
    <w:rsid w:val="00FB0F46"/>
    <w:rsid w:val="00FB1081"/>
    <w:rsid w:val="00FB10FB"/>
    <w:rsid w:val="00FB133D"/>
    <w:rsid w:val="00FB17FB"/>
    <w:rsid w:val="00FB182D"/>
    <w:rsid w:val="00FB1960"/>
    <w:rsid w:val="00FB1D28"/>
    <w:rsid w:val="00FB22D4"/>
    <w:rsid w:val="00FB2377"/>
    <w:rsid w:val="00FB2478"/>
    <w:rsid w:val="00FB2541"/>
    <w:rsid w:val="00FB2CA9"/>
    <w:rsid w:val="00FB332D"/>
    <w:rsid w:val="00FB335B"/>
    <w:rsid w:val="00FB378E"/>
    <w:rsid w:val="00FB38D9"/>
    <w:rsid w:val="00FB3A93"/>
    <w:rsid w:val="00FB3BBB"/>
    <w:rsid w:val="00FB3BFF"/>
    <w:rsid w:val="00FB4259"/>
    <w:rsid w:val="00FB447A"/>
    <w:rsid w:val="00FB4669"/>
    <w:rsid w:val="00FB4686"/>
    <w:rsid w:val="00FB4801"/>
    <w:rsid w:val="00FB4AFF"/>
    <w:rsid w:val="00FB4C32"/>
    <w:rsid w:val="00FB4C65"/>
    <w:rsid w:val="00FB4E02"/>
    <w:rsid w:val="00FB511D"/>
    <w:rsid w:val="00FB53B7"/>
    <w:rsid w:val="00FB56B0"/>
    <w:rsid w:val="00FB56BE"/>
    <w:rsid w:val="00FB570D"/>
    <w:rsid w:val="00FB576B"/>
    <w:rsid w:val="00FB5B95"/>
    <w:rsid w:val="00FB5E03"/>
    <w:rsid w:val="00FB5E6A"/>
    <w:rsid w:val="00FB5FD8"/>
    <w:rsid w:val="00FB618E"/>
    <w:rsid w:val="00FB632A"/>
    <w:rsid w:val="00FB6340"/>
    <w:rsid w:val="00FB639F"/>
    <w:rsid w:val="00FB6ACF"/>
    <w:rsid w:val="00FB70D9"/>
    <w:rsid w:val="00FB759B"/>
    <w:rsid w:val="00FB7653"/>
    <w:rsid w:val="00FB7A0E"/>
    <w:rsid w:val="00FB7D1F"/>
    <w:rsid w:val="00FB7ECA"/>
    <w:rsid w:val="00FB7FD0"/>
    <w:rsid w:val="00FC003F"/>
    <w:rsid w:val="00FC02CD"/>
    <w:rsid w:val="00FC05D4"/>
    <w:rsid w:val="00FC0935"/>
    <w:rsid w:val="00FC0C64"/>
    <w:rsid w:val="00FC0D4C"/>
    <w:rsid w:val="00FC13C9"/>
    <w:rsid w:val="00FC14C4"/>
    <w:rsid w:val="00FC1A4D"/>
    <w:rsid w:val="00FC1B38"/>
    <w:rsid w:val="00FC1D0C"/>
    <w:rsid w:val="00FC2331"/>
    <w:rsid w:val="00FC246E"/>
    <w:rsid w:val="00FC2CCA"/>
    <w:rsid w:val="00FC2DC2"/>
    <w:rsid w:val="00FC2E2F"/>
    <w:rsid w:val="00FC30A9"/>
    <w:rsid w:val="00FC324A"/>
    <w:rsid w:val="00FC3827"/>
    <w:rsid w:val="00FC39FD"/>
    <w:rsid w:val="00FC3E16"/>
    <w:rsid w:val="00FC41B7"/>
    <w:rsid w:val="00FC4466"/>
    <w:rsid w:val="00FC4B65"/>
    <w:rsid w:val="00FC4D56"/>
    <w:rsid w:val="00FC50B1"/>
    <w:rsid w:val="00FC5145"/>
    <w:rsid w:val="00FC57E0"/>
    <w:rsid w:val="00FC5A44"/>
    <w:rsid w:val="00FC5F7C"/>
    <w:rsid w:val="00FC5FC8"/>
    <w:rsid w:val="00FC60BE"/>
    <w:rsid w:val="00FC6A49"/>
    <w:rsid w:val="00FC6A7D"/>
    <w:rsid w:val="00FC6DE5"/>
    <w:rsid w:val="00FC6E38"/>
    <w:rsid w:val="00FC6FBA"/>
    <w:rsid w:val="00FC7478"/>
    <w:rsid w:val="00FC7A31"/>
    <w:rsid w:val="00FC7AC2"/>
    <w:rsid w:val="00FC7BE3"/>
    <w:rsid w:val="00FC7C11"/>
    <w:rsid w:val="00FC7E52"/>
    <w:rsid w:val="00FD001F"/>
    <w:rsid w:val="00FD00A6"/>
    <w:rsid w:val="00FD00CC"/>
    <w:rsid w:val="00FD018F"/>
    <w:rsid w:val="00FD0643"/>
    <w:rsid w:val="00FD0795"/>
    <w:rsid w:val="00FD0B3B"/>
    <w:rsid w:val="00FD0CD2"/>
    <w:rsid w:val="00FD14D4"/>
    <w:rsid w:val="00FD2384"/>
    <w:rsid w:val="00FD25E4"/>
    <w:rsid w:val="00FD2765"/>
    <w:rsid w:val="00FD2A44"/>
    <w:rsid w:val="00FD3066"/>
    <w:rsid w:val="00FD313E"/>
    <w:rsid w:val="00FD3273"/>
    <w:rsid w:val="00FD3D04"/>
    <w:rsid w:val="00FD3EBC"/>
    <w:rsid w:val="00FD3EF4"/>
    <w:rsid w:val="00FD40D9"/>
    <w:rsid w:val="00FD4845"/>
    <w:rsid w:val="00FD4AA3"/>
    <w:rsid w:val="00FD4E92"/>
    <w:rsid w:val="00FD5142"/>
    <w:rsid w:val="00FD5382"/>
    <w:rsid w:val="00FD5A52"/>
    <w:rsid w:val="00FD62E0"/>
    <w:rsid w:val="00FD63D8"/>
    <w:rsid w:val="00FD67D6"/>
    <w:rsid w:val="00FD6ECE"/>
    <w:rsid w:val="00FD7008"/>
    <w:rsid w:val="00FD7CCD"/>
    <w:rsid w:val="00FE03BE"/>
    <w:rsid w:val="00FE0486"/>
    <w:rsid w:val="00FE05ED"/>
    <w:rsid w:val="00FE09B7"/>
    <w:rsid w:val="00FE0C8A"/>
    <w:rsid w:val="00FE0CE0"/>
    <w:rsid w:val="00FE1275"/>
    <w:rsid w:val="00FE1601"/>
    <w:rsid w:val="00FE1802"/>
    <w:rsid w:val="00FE1BA0"/>
    <w:rsid w:val="00FE1E35"/>
    <w:rsid w:val="00FE2133"/>
    <w:rsid w:val="00FE21A8"/>
    <w:rsid w:val="00FE2281"/>
    <w:rsid w:val="00FE22AA"/>
    <w:rsid w:val="00FE280A"/>
    <w:rsid w:val="00FE2A36"/>
    <w:rsid w:val="00FE2A78"/>
    <w:rsid w:val="00FE2B93"/>
    <w:rsid w:val="00FE2E84"/>
    <w:rsid w:val="00FE2ECD"/>
    <w:rsid w:val="00FE3122"/>
    <w:rsid w:val="00FE318E"/>
    <w:rsid w:val="00FE330E"/>
    <w:rsid w:val="00FE3567"/>
    <w:rsid w:val="00FE359E"/>
    <w:rsid w:val="00FE3903"/>
    <w:rsid w:val="00FE3AED"/>
    <w:rsid w:val="00FE477E"/>
    <w:rsid w:val="00FE478A"/>
    <w:rsid w:val="00FE48F1"/>
    <w:rsid w:val="00FE4993"/>
    <w:rsid w:val="00FE4A0B"/>
    <w:rsid w:val="00FE4ABB"/>
    <w:rsid w:val="00FE4C50"/>
    <w:rsid w:val="00FE4C90"/>
    <w:rsid w:val="00FE4CA5"/>
    <w:rsid w:val="00FE5EDA"/>
    <w:rsid w:val="00FE5EF9"/>
    <w:rsid w:val="00FE6160"/>
    <w:rsid w:val="00FE64D9"/>
    <w:rsid w:val="00FE6854"/>
    <w:rsid w:val="00FE6C8F"/>
    <w:rsid w:val="00FE7751"/>
    <w:rsid w:val="00FE77C8"/>
    <w:rsid w:val="00FE7934"/>
    <w:rsid w:val="00FE7BF3"/>
    <w:rsid w:val="00FE7C32"/>
    <w:rsid w:val="00FF00A6"/>
    <w:rsid w:val="00FF0A36"/>
    <w:rsid w:val="00FF0B10"/>
    <w:rsid w:val="00FF0D32"/>
    <w:rsid w:val="00FF0E5F"/>
    <w:rsid w:val="00FF171A"/>
    <w:rsid w:val="00FF20B1"/>
    <w:rsid w:val="00FF29D5"/>
    <w:rsid w:val="00FF2AA7"/>
    <w:rsid w:val="00FF3144"/>
    <w:rsid w:val="00FF3158"/>
    <w:rsid w:val="00FF3416"/>
    <w:rsid w:val="00FF3BA3"/>
    <w:rsid w:val="00FF3D71"/>
    <w:rsid w:val="00FF446B"/>
    <w:rsid w:val="00FF4529"/>
    <w:rsid w:val="00FF46D2"/>
    <w:rsid w:val="00FF472F"/>
    <w:rsid w:val="00FF47A8"/>
    <w:rsid w:val="00FF4B16"/>
    <w:rsid w:val="00FF4D34"/>
    <w:rsid w:val="00FF5413"/>
    <w:rsid w:val="00FF56FE"/>
    <w:rsid w:val="00FF5A35"/>
    <w:rsid w:val="00FF5BED"/>
    <w:rsid w:val="00FF5D44"/>
    <w:rsid w:val="00FF5E14"/>
    <w:rsid w:val="00FF61C1"/>
    <w:rsid w:val="00FF6230"/>
    <w:rsid w:val="00FF6432"/>
    <w:rsid w:val="00FF643E"/>
    <w:rsid w:val="00FF649A"/>
    <w:rsid w:val="00FF6780"/>
    <w:rsid w:val="00FF69C0"/>
    <w:rsid w:val="00FF6C3B"/>
    <w:rsid w:val="00FF6F71"/>
    <w:rsid w:val="00FF7009"/>
    <w:rsid w:val="00FF709E"/>
    <w:rsid w:val="00FF7463"/>
    <w:rsid w:val="00FF75A7"/>
    <w:rsid w:val="00FF7743"/>
    <w:rsid w:val="00FF7914"/>
    <w:rsid w:val="00FF7DB4"/>
    <w:rsid w:val="00FF7E4D"/>
    <w:rsid w:val="00FF7FF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ED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B2E67"/>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D975CC"/>
    <w:pPr>
      <w:keepNext/>
      <w:jc w:val="center"/>
      <w:outlineLvl w:val="0"/>
    </w:pPr>
    <w:rPr>
      <w:b/>
      <w:bCs/>
      <w:sz w:val="32"/>
      <w:lang w:val="x-none" w:eastAsia="en-US"/>
    </w:rPr>
  </w:style>
  <w:style w:type="paragraph" w:styleId="Antrat2">
    <w:name w:val="heading 2"/>
    <w:basedOn w:val="prastasis"/>
    <w:next w:val="Pagrindinistekstas"/>
    <w:link w:val="Antrat2Diagrama"/>
    <w:qFormat/>
    <w:rsid w:val="00A11288"/>
    <w:pPr>
      <w:keepNext/>
      <w:tabs>
        <w:tab w:val="num" w:pos="576"/>
      </w:tabs>
      <w:suppressAutoHyphens/>
      <w:ind w:left="576" w:hanging="576"/>
      <w:jc w:val="center"/>
      <w:outlineLvl w:val="1"/>
    </w:pPr>
    <w:rPr>
      <w:b/>
      <w:szCs w:val="20"/>
      <w:lang w:val="en-AU"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BB2E67"/>
    <w:pPr>
      <w:spacing w:after="200" w:line="276" w:lineRule="auto"/>
      <w:ind w:left="720"/>
      <w:contextualSpacing/>
    </w:pPr>
    <w:rPr>
      <w:rFonts w:ascii="Calibri" w:hAnsi="Calibri"/>
      <w:sz w:val="22"/>
      <w:szCs w:val="22"/>
    </w:rPr>
  </w:style>
  <w:style w:type="paragraph" w:styleId="Antrats">
    <w:name w:val="header"/>
    <w:basedOn w:val="prastasis"/>
    <w:link w:val="AntratsDiagrama"/>
    <w:uiPriority w:val="99"/>
    <w:unhideWhenUsed/>
    <w:rsid w:val="00BB2E67"/>
    <w:pPr>
      <w:tabs>
        <w:tab w:val="center" w:pos="4819"/>
        <w:tab w:val="right" w:pos="9638"/>
      </w:tabs>
    </w:pPr>
  </w:style>
  <w:style w:type="character" w:customStyle="1" w:styleId="AntratsDiagrama">
    <w:name w:val="Antraštės Diagrama"/>
    <w:basedOn w:val="Numatytasispastraiposriftas"/>
    <w:link w:val="Antrats"/>
    <w:uiPriority w:val="99"/>
    <w:rsid w:val="00BB2E67"/>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unhideWhenUsed/>
    <w:rsid w:val="00BB2E6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B2E67"/>
    <w:rPr>
      <w:rFonts w:ascii="Tahoma" w:eastAsia="Times New Roman" w:hAnsi="Tahoma" w:cs="Tahoma"/>
      <w:sz w:val="16"/>
      <w:szCs w:val="16"/>
      <w:lang w:eastAsia="lt-LT"/>
    </w:rPr>
  </w:style>
  <w:style w:type="paragraph" w:styleId="Porat">
    <w:name w:val="footer"/>
    <w:basedOn w:val="prastasis"/>
    <w:link w:val="PoratDiagrama"/>
    <w:uiPriority w:val="99"/>
    <w:unhideWhenUsed/>
    <w:rsid w:val="00965EA0"/>
    <w:pPr>
      <w:tabs>
        <w:tab w:val="center" w:pos="4819"/>
        <w:tab w:val="right" w:pos="9638"/>
      </w:tabs>
    </w:pPr>
  </w:style>
  <w:style w:type="character" w:customStyle="1" w:styleId="PoratDiagrama">
    <w:name w:val="Poraštė Diagrama"/>
    <w:basedOn w:val="Numatytasispastraiposriftas"/>
    <w:link w:val="Porat"/>
    <w:uiPriority w:val="99"/>
    <w:rsid w:val="00965EA0"/>
    <w:rPr>
      <w:rFonts w:ascii="Times New Roman" w:eastAsia="Times New Roman" w:hAnsi="Times New Roman" w:cs="Times New Roman"/>
      <w:sz w:val="24"/>
      <w:szCs w:val="24"/>
      <w:lang w:eastAsia="lt-LT"/>
    </w:rPr>
  </w:style>
  <w:style w:type="character" w:styleId="Komentaronuoroda">
    <w:name w:val="annotation reference"/>
    <w:basedOn w:val="Numatytasispastraiposriftas"/>
    <w:uiPriority w:val="99"/>
    <w:semiHidden/>
    <w:unhideWhenUsed/>
    <w:rsid w:val="00E51488"/>
    <w:rPr>
      <w:sz w:val="16"/>
      <w:szCs w:val="16"/>
    </w:rPr>
  </w:style>
  <w:style w:type="paragraph" w:styleId="Komentarotekstas">
    <w:name w:val="annotation text"/>
    <w:basedOn w:val="prastasis"/>
    <w:link w:val="KomentarotekstasDiagrama"/>
    <w:uiPriority w:val="99"/>
    <w:semiHidden/>
    <w:unhideWhenUsed/>
    <w:rsid w:val="00E51488"/>
    <w:rPr>
      <w:sz w:val="20"/>
      <w:szCs w:val="20"/>
    </w:rPr>
  </w:style>
  <w:style w:type="character" w:customStyle="1" w:styleId="KomentarotekstasDiagrama">
    <w:name w:val="Komentaro tekstas Diagrama"/>
    <w:basedOn w:val="Numatytasispastraiposriftas"/>
    <w:link w:val="Komentarotekstas"/>
    <w:uiPriority w:val="99"/>
    <w:semiHidden/>
    <w:rsid w:val="00E51488"/>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E51488"/>
    <w:rPr>
      <w:b/>
      <w:bCs/>
    </w:rPr>
  </w:style>
  <w:style w:type="character" w:customStyle="1" w:styleId="KomentarotemaDiagrama">
    <w:name w:val="Komentaro tema Diagrama"/>
    <w:basedOn w:val="KomentarotekstasDiagrama"/>
    <w:link w:val="Komentarotema"/>
    <w:uiPriority w:val="99"/>
    <w:semiHidden/>
    <w:rsid w:val="00E51488"/>
    <w:rPr>
      <w:rFonts w:ascii="Times New Roman" w:eastAsia="Times New Roman" w:hAnsi="Times New Roman" w:cs="Times New Roman"/>
      <w:b/>
      <w:bCs/>
      <w:sz w:val="20"/>
      <w:szCs w:val="20"/>
      <w:lang w:eastAsia="lt-LT"/>
    </w:rPr>
  </w:style>
  <w:style w:type="paragraph" w:styleId="Pataisymai">
    <w:name w:val="Revision"/>
    <w:hidden/>
    <w:uiPriority w:val="99"/>
    <w:semiHidden/>
    <w:rsid w:val="00E51488"/>
    <w:pPr>
      <w:spacing w:after="0" w:line="240" w:lineRule="auto"/>
    </w:pPr>
    <w:rPr>
      <w:rFonts w:ascii="Times New Roman" w:eastAsia="Times New Roman" w:hAnsi="Times New Roman" w:cs="Times New Roman"/>
      <w:sz w:val="24"/>
      <w:szCs w:val="24"/>
      <w:lang w:eastAsia="lt-LT"/>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rsid w:val="00922096"/>
    <w:rPr>
      <w:rFonts w:ascii="Calibri" w:eastAsia="Times New Roman" w:hAnsi="Calibri" w:cs="Times New Roman"/>
      <w:lang w:eastAsia="lt-LT"/>
    </w:rPr>
  </w:style>
  <w:style w:type="character" w:styleId="Hipersaitas">
    <w:name w:val="Hyperlink"/>
    <w:basedOn w:val="Numatytasispastraiposriftas"/>
    <w:unhideWhenUsed/>
    <w:rsid w:val="00F841BF"/>
    <w:rPr>
      <w:strike w:val="0"/>
      <w:dstrike w:val="0"/>
      <w:color w:val="6E717F"/>
      <w:u w:val="none"/>
      <w:effect w:val="none"/>
    </w:rPr>
  </w:style>
  <w:style w:type="character" w:customStyle="1" w:styleId="clear">
    <w:name w:val="clear"/>
    <w:basedOn w:val="Numatytasispastraiposriftas"/>
    <w:rsid w:val="008624F3"/>
  </w:style>
  <w:style w:type="character" w:customStyle="1" w:styleId="Bodytext2Bold">
    <w:name w:val="Body text (2) + Bold"/>
    <w:basedOn w:val="Numatytasispastraiposriftas"/>
    <w:rsid w:val="00442E1C"/>
    <w:rPr>
      <w:rFonts w:ascii="Palatino Linotype" w:eastAsia="Palatino Linotype" w:hAnsi="Palatino Linotype" w:cs="Palatino Linotype"/>
      <w:b/>
      <w:bCs/>
      <w:color w:val="000000"/>
      <w:spacing w:val="0"/>
      <w:w w:val="100"/>
      <w:position w:val="0"/>
      <w:sz w:val="20"/>
      <w:szCs w:val="20"/>
      <w:shd w:val="clear" w:color="auto" w:fill="FFFFFF"/>
      <w:lang w:val="lt-LT" w:eastAsia="lt-LT" w:bidi="lt-LT"/>
    </w:rPr>
  </w:style>
  <w:style w:type="paragraph" w:styleId="prastasistinklapis">
    <w:name w:val="Normal (Web)"/>
    <w:basedOn w:val="prastasis"/>
    <w:rsid w:val="00442E1C"/>
    <w:pPr>
      <w:spacing w:before="100" w:beforeAutospacing="1" w:after="100" w:afterAutospacing="1"/>
      <w:ind w:firstLine="720"/>
      <w:jc w:val="both"/>
    </w:pPr>
    <w:rPr>
      <w:rFonts w:eastAsiaTheme="minorEastAsia" w:cstheme="minorBidi"/>
    </w:rPr>
  </w:style>
  <w:style w:type="character" w:customStyle="1" w:styleId="highlight2">
    <w:name w:val="highlight2"/>
    <w:basedOn w:val="Numatytasispastraiposriftas"/>
    <w:rsid w:val="00442E1C"/>
  </w:style>
  <w:style w:type="character" w:customStyle="1" w:styleId="CharChar1">
    <w:name w:val="Char Char1"/>
    <w:uiPriority w:val="99"/>
    <w:locked/>
    <w:rsid w:val="007F3660"/>
    <w:rPr>
      <w:rFonts w:ascii="Courier New" w:hAnsi="Courier New" w:cs="Courier New"/>
    </w:rPr>
  </w:style>
  <w:style w:type="paragraph" w:styleId="Paprastasistekstas">
    <w:name w:val="Plain Text"/>
    <w:basedOn w:val="prastasis"/>
    <w:link w:val="PaprastasistekstasDiagrama"/>
    <w:uiPriority w:val="99"/>
    <w:rsid w:val="007F3660"/>
    <w:rPr>
      <w:rFonts w:ascii="Courier New" w:eastAsia="Calibri" w:hAnsi="Courier New" w:cs="Courier New"/>
      <w:sz w:val="20"/>
      <w:szCs w:val="20"/>
      <w:lang w:val="en-US" w:eastAsia="en-US"/>
    </w:rPr>
  </w:style>
  <w:style w:type="character" w:customStyle="1" w:styleId="PaprastasistekstasDiagrama">
    <w:name w:val="Paprastasis tekstas Diagrama"/>
    <w:basedOn w:val="Numatytasispastraiposriftas"/>
    <w:link w:val="Paprastasistekstas"/>
    <w:uiPriority w:val="99"/>
    <w:rsid w:val="007F3660"/>
    <w:rPr>
      <w:rFonts w:ascii="Courier New" w:eastAsia="Calibri" w:hAnsi="Courier New" w:cs="Courier New"/>
      <w:sz w:val="20"/>
      <w:szCs w:val="20"/>
      <w:lang w:val="en-US"/>
    </w:rPr>
  </w:style>
  <w:style w:type="character" w:customStyle="1" w:styleId="PlainTextChar">
    <w:name w:val="Plain Text Char"/>
    <w:basedOn w:val="Numatytasispastraiposriftas"/>
    <w:uiPriority w:val="99"/>
    <w:semiHidden/>
    <w:locked/>
    <w:rsid w:val="007F3660"/>
    <w:rPr>
      <w:rFonts w:ascii="Courier New" w:hAnsi="Courier New" w:cs="Courier New"/>
      <w:sz w:val="20"/>
      <w:szCs w:val="20"/>
      <w:lang w:val="lt-LT"/>
    </w:rPr>
  </w:style>
  <w:style w:type="character" w:customStyle="1" w:styleId="BalloonTextChar">
    <w:name w:val="Balloon Text Char"/>
    <w:basedOn w:val="Numatytasispastraiposriftas"/>
    <w:uiPriority w:val="99"/>
    <w:semiHidden/>
    <w:locked/>
    <w:rsid w:val="007F3660"/>
    <w:rPr>
      <w:sz w:val="2"/>
      <w:szCs w:val="2"/>
      <w:lang w:val="lt-LT"/>
    </w:rPr>
  </w:style>
  <w:style w:type="character" w:customStyle="1" w:styleId="Bodytext">
    <w:name w:val="Body text_"/>
    <w:basedOn w:val="Numatytasispastraiposriftas"/>
    <w:link w:val="Bodytext1"/>
    <w:locked/>
    <w:rsid w:val="007F3660"/>
    <w:rPr>
      <w:shd w:val="clear" w:color="auto" w:fill="FFFFFF"/>
    </w:rPr>
  </w:style>
  <w:style w:type="paragraph" w:customStyle="1" w:styleId="Bodytext1">
    <w:name w:val="Body text1"/>
    <w:basedOn w:val="prastasis"/>
    <w:link w:val="Bodytext"/>
    <w:rsid w:val="007F3660"/>
    <w:pPr>
      <w:widowControl w:val="0"/>
      <w:shd w:val="clear" w:color="auto" w:fill="FFFFFF"/>
      <w:spacing w:before="60" w:after="240" w:line="278" w:lineRule="exact"/>
      <w:ind w:hanging="720"/>
    </w:pPr>
    <w:rPr>
      <w:rFonts w:asciiTheme="minorHAnsi" w:eastAsiaTheme="minorHAnsi" w:hAnsiTheme="minorHAnsi" w:cstheme="minorBidi"/>
      <w:sz w:val="22"/>
      <w:szCs w:val="22"/>
      <w:lang w:eastAsia="en-US"/>
    </w:rPr>
  </w:style>
  <w:style w:type="character" w:customStyle="1" w:styleId="BodytextBoldSpacing0pt">
    <w:name w:val="Body text + Bold;Spacing 0 pt"/>
    <w:basedOn w:val="Bodytext"/>
    <w:rsid w:val="007F3660"/>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Pagrindinistekstas1">
    <w:name w:val="Pagrindinis tekstas1"/>
    <w:basedOn w:val="Bodytext"/>
    <w:rsid w:val="007F3660"/>
    <w:rPr>
      <w:rFonts w:ascii="Times New Roman" w:eastAsia="Times New Roman" w:hAnsi="Times New Roman" w:cs="Times New Roman"/>
      <w:b w:val="0"/>
      <w:bCs w:val="0"/>
      <w:i w:val="0"/>
      <w:iCs w:val="0"/>
      <w:smallCaps w:val="0"/>
      <w:strike w:val="0"/>
      <w:color w:val="000000"/>
      <w:spacing w:val="10"/>
      <w:w w:val="100"/>
      <w:position w:val="0"/>
      <w:sz w:val="20"/>
      <w:szCs w:val="20"/>
      <w:u w:val="single"/>
      <w:shd w:val="clear" w:color="auto" w:fill="FFFFFF"/>
      <w:lang w:val="lt-LT" w:eastAsia="lt-LT" w:bidi="lt-LT"/>
    </w:rPr>
  </w:style>
  <w:style w:type="paragraph" w:customStyle="1" w:styleId="Pagrindinistekstas2">
    <w:name w:val="Pagrindinis tekstas2"/>
    <w:basedOn w:val="prastasis"/>
    <w:rsid w:val="007F3660"/>
    <w:pPr>
      <w:widowControl w:val="0"/>
      <w:shd w:val="clear" w:color="auto" w:fill="FFFFFF"/>
      <w:spacing w:before="240" w:after="300" w:line="0" w:lineRule="atLeast"/>
      <w:jc w:val="center"/>
    </w:pPr>
    <w:rPr>
      <w:rFonts w:ascii="Garamond" w:eastAsia="Garamond" w:hAnsi="Garamond" w:cs="Garamond"/>
      <w:color w:val="000000"/>
      <w:sz w:val="23"/>
      <w:szCs w:val="23"/>
      <w:lang w:bidi="lt-LT"/>
    </w:rPr>
  </w:style>
  <w:style w:type="paragraph" w:customStyle="1" w:styleId="herbas">
    <w:name w:val="herbas"/>
    <w:basedOn w:val="prastasis"/>
    <w:rsid w:val="007F3660"/>
    <w:pPr>
      <w:spacing w:after="120"/>
      <w:ind w:left="357" w:hanging="357"/>
      <w:jc w:val="center"/>
    </w:pPr>
    <w:rPr>
      <w:rFonts w:eastAsia="Calibri"/>
      <w:szCs w:val="22"/>
      <w:lang w:eastAsia="en-US"/>
    </w:rPr>
  </w:style>
  <w:style w:type="paragraph" w:customStyle="1" w:styleId="KAUNOAPYGARDOSTEISMAS">
    <w:name w:val="KAUNO APYGARDOS TEISMAS"/>
    <w:basedOn w:val="prastasis"/>
    <w:rsid w:val="007F3660"/>
    <w:pPr>
      <w:spacing w:after="120"/>
      <w:ind w:left="357" w:hanging="357"/>
      <w:jc w:val="center"/>
    </w:pPr>
    <w:rPr>
      <w:rFonts w:eastAsia="Calibri"/>
      <w:b/>
      <w:caps/>
      <w:sz w:val="28"/>
      <w:szCs w:val="22"/>
      <w:lang w:eastAsia="en-US"/>
    </w:rPr>
  </w:style>
  <w:style w:type="paragraph" w:customStyle="1" w:styleId="NUTARTIS0">
    <w:name w:val="NUTARTIS"/>
    <w:basedOn w:val="prastasis"/>
    <w:rsid w:val="007F3660"/>
    <w:pPr>
      <w:spacing w:after="120"/>
      <w:ind w:left="357" w:hanging="357"/>
      <w:jc w:val="center"/>
    </w:pPr>
    <w:rPr>
      <w:rFonts w:eastAsia="Calibri"/>
      <w:b/>
      <w:caps/>
      <w:sz w:val="28"/>
      <w:szCs w:val="22"/>
      <w:lang w:eastAsia="en-US"/>
    </w:rPr>
  </w:style>
  <w:style w:type="paragraph" w:customStyle="1" w:styleId="Kaunas">
    <w:name w:val="Kaunas"/>
    <w:basedOn w:val="prastasis"/>
    <w:rsid w:val="007F3660"/>
    <w:pPr>
      <w:spacing w:after="120"/>
      <w:ind w:left="357" w:hanging="357"/>
      <w:jc w:val="center"/>
    </w:pPr>
    <w:rPr>
      <w:rFonts w:eastAsia="Calibri"/>
      <w:szCs w:val="22"/>
      <w:lang w:eastAsia="en-US"/>
    </w:rPr>
  </w:style>
  <w:style w:type="paragraph" w:customStyle="1" w:styleId="201xmd">
    <w:name w:val="201x m.         d."/>
    <w:basedOn w:val="prastasis"/>
    <w:qFormat/>
    <w:rsid w:val="007F3660"/>
    <w:pPr>
      <w:keepNext/>
      <w:ind w:left="357" w:hanging="357"/>
      <w:jc w:val="center"/>
      <w:outlineLvl w:val="0"/>
    </w:pPr>
    <w:rPr>
      <w:bCs/>
    </w:rPr>
  </w:style>
  <w:style w:type="character" w:customStyle="1" w:styleId="Bodytext2">
    <w:name w:val="Body text (2)_"/>
    <w:basedOn w:val="Numatytasispastraiposriftas"/>
    <w:link w:val="Bodytext20"/>
    <w:rsid w:val="007F3660"/>
    <w:rPr>
      <w:rFonts w:ascii="Palatino Linotype" w:eastAsia="Palatino Linotype" w:hAnsi="Palatino Linotype" w:cs="Palatino Linotype"/>
      <w:sz w:val="20"/>
      <w:szCs w:val="20"/>
      <w:shd w:val="clear" w:color="auto" w:fill="FFFFFF"/>
    </w:rPr>
  </w:style>
  <w:style w:type="paragraph" w:customStyle="1" w:styleId="Bodytext20">
    <w:name w:val="Body text (2)"/>
    <w:basedOn w:val="prastasis"/>
    <w:link w:val="Bodytext2"/>
    <w:rsid w:val="007F3660"/>
    <w:pPr>
      <w:widowControl w:val="0"/>
      <w:shd w:val="clear" w:color="auto" w:fill="FFFFFF"/>
      <w:spacing w:before="60" w:after="300" w:line="0" w:lineRule="atLeast"/>
      <w:ind w:hanging="360"/>
    </w:pPr>
    <w:rPr>
      <w:rFonts w:ascii="Palatino Linotype" w:eastAsia="Palatino Linotype" w:hAnsi="Palatino Linotype" w:cs="Palatino Linotype"/>
      <w:sz w:val="20"/>
      <w:szCs w:val="20"/>
      <w:lang w:eastAsia="en-US"/>
    </w:rPr>
  </w:style>
  <w:style w:type="character" w:customStyle="1" w:styleId="Bodytext2BoldItalic">
    <w:name w:val="Body text (2) + Bold;Italic"/>
    <w:basedOn w:val="Bodytext2"/>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4">
    <w:name w:val="Body text (4)_"/>
    <w:basedOn w:val="Numatytasispastraiposriftas"/>
    <w:link w:val="Bodytext40"/>
    <w:rsid w:val="007F3660"/>
    <w:rPr>
      <w:rFonts w:eastAsia="Times New Roman"/>
      <w:b/>
      <w:bCs/>
      <w:i/>
      <w:iCs/>
      <w:shd w:val="clear" w:color="auto" w:fill="FFFFFF"/>
    </w:rPr>
  </w:style>
  <w:style w:type="paragraph" w:customStyle="1" w:styleId="Bodytext40">
    <w:name w:val="Body text (4)"/>
    <w:basedOn w:val="prastasis"/>
    <w:link w:val="Bodytext4"/>
    <w:rsid w:val="007F3660"/>
    <w:pPr>
      <w:widowControl w:val="0"/>
      <w:shd w:val="clear" w:color="auto" w:fill="FFFFFF"/>
      <w:spacing w:after="180" w:line="0" w:lineRule="atLeast"/>
      <w:ind w:hanging="360"/>
      <w:jc w:val="center"/>
    </w:pPr>
    <w:rPr>
      <w:rFonts w:asciiTheme="minorHAnsi" w:hAnsiTheme="minorHAnsi" w:cstheme="minorBidi"/>
      <w:b/>
      <w:bCs/>
      <w:i/>
      <w:iCs/>
      <w:sz w:val="22"/>
      <w:szCs w:val="22"/>
      <w:lang w:eastAsia="en-US"/>
    </w:rPr>
  </w:style>
  <w:style w:type="character" w:customStyle="1" w:styleId="Heading2">
    <w:name w:val="Heading #2"/>
    <w:basedOn w:val="Numatytasispastraiposriftas"/>
    <w:rsid w:val="007F3660"/>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character" w:customStyle="1" w:styleId="Bodytext4NotBoldNotItalic">
    <w:name w:val="Body text (4) + Not Bold;Not Italic"/>
    <w:basedOn w:val="Bodytext4"/>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2Italic">
    <w:name w:val="Body text (2) + Italic"/>
    <w:basedOn w:val="Bodytext2"/>
    <w:rsid w:val="007F3660"/>
    <w:rPr>
      <w:rFonts w:ascii="Palatino Linotype" w:eastAsia="Palatino Linotype" w:hAnsi="Palatino Linotype" w:cs="Palatino Linotype"/>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Footnote">
    <w:name w:val="Footnote_"/>
    <w:basedOn w:val="Numatytasispastraiposriftas"/>
    <w:link w:val="Footnote0"/>
    <w:rsid w:val="007F3660"/>
    <w:rPr>
      <w:rFonts w:ascii="Palatino Linotype" w:eastAsia="Palatino Linotype" w:hAnsi="Palatino Linotype" w:cs="Palatino Linotype"/>
      <w:sz w:val="18"/>
      <w:szCs w:val="18"/>
      <w:shd w:val="clear" w:color="auto" w:fill="FFFFFF"/>
    </w:rPr>
  </w:style>
  <w:style w:type="paragraph" w:customStyle="1" w:styleId="Footnote0">
    <w:name w:val="Footnote"/>
    <w:basedOn w:val="prastasis"/>
    <w:link w:val="Footnote"/>
    <w:rsid w:val="007F3660"/>
    <w:pPr>
      <w:widowControl w:val="0"/>
      <w:shd w:val="clear" w:color="auto" w:fill="FFFFFF"/>
      <w:spacing w:line="245" w:lineRule="exact"/>
      <w:jc w:val="both"/>
    </w:pPr>
    <w:rPr>
      <w:rFonts w:ascii="Palatino Linotype" w:eastAsia="Palatino Linotype" w:hAnsi="Palatino Linotype" w:cs="Palatino Linotype"/>
      <w:sz w:val="18"/>
      <w:szCs w:val="18"/>
      <w:lang w:eastAsia="en-US"/>
    </w:rPr>
  </w:style>
  <w:style w:type="paragraph" w:styleId="Pagrindinistekstas20">
    <w:name w:val="Body Text 2"/>
    <w:basedOn w:val="prastasis"/>
    <w:link w:val="Pagrindinistekstas2Diagrama"/>
    <w:uiPriority w:val="99"/>
    <w:rsid w:val="007F3660"/>
    <w:pPr>
      <w:spacing w:after="120" w:line="480" w:lineRule="auto"/>
    </w:pPr>
    <w:rPr>
      <w:sz w:val="20"/>
      <w:szCs w:val="20"/>
      <w:lang w:eastAsia="en-US"/>
    </w:rPr>
  </w:style>
  <w:style w:type="character" w:customStyle="1" w:styleId="Pagrindinistekstas2Diagrama">
    <w:name w:val="Pagrindinis tekstas 2 Diagrama"/>
    <w:basedOn w:val="Numatytasispastraiposriftas"/>
    <w:link w:val="Pagrindinistekstas20"/>
    <w:uiPriority w:val="99"/>
    <w:rsid w:val="007F3660"/>
    <w:rPr>
      <w:rFonts w:ascii="Times New Roman" w:eastAsia="Times New Roman" w:hAnsi="Times New Roman" w:cs="Times New Roman"/>
      <w:sz w:val="20"/>
      <w:szCs w:val="20"/>
    </w:rPr>
  </w:style>
  <w:style w:type="paragraph" w:customStyle="1" w:styleId="tin">
    <w:name w:val="tin"/>
    <w:basedOn w:val="prastasis"/>
    <w:rsid w:val="00860C1A"/>
    <w:pPr>
      <w:spacing w:after="150"/>
    </w:pPr>
  </w:style>
  <w:style w:type="paragraph" w:customStyle="1" w:styleId="tajtip">
    <w:name w:val="tajtip"/>
    <w:basedOn w:val="prastasis"/>
    <w:rsid w:val="00C02A77"/>
    <w:pPr>
      <w:spacing w:after="150"/>
    </w:pPr>
  </w:style>
  <w:style w:type="paragraph" w:customStyle="1" w:styleId="tactin">
    <w:name w:val="tactin"/>
    <w:basedOn w:val="prastasis"/>
    <w:rsid w:val="00D47D1B"/>
    <w:pPr>
      <w:spacing w:after="150"/>
    </w:pPr>
  </w:style>
  <w:style w:type="character" w:customStyle="1" w:styleId="Antrat1Diagrama">
    <w:name w:val="Antraštė 1 Diagrama"/>
    <w:basedOn w:val="Numatytasispastraiposriftas"/>
    <w:link w:val="Antrat1"/>
    <w:rsid w:val="00D975CC"/>
    <w:rPr>
      <w:rFonts w:ascii="Times New Roman" w:eastAsia="Times New Roman" w:hAnsi="Times New Roman" w:cs="Times New Roman"/>
      <w:b/>
      <w:bCs/>
      <w:sz w:val="32"/>
      <w:szCs w:val="24"/>
      <w:lang w:val="x-none"/>
    </w:rPr>
  </w:style>
  <w:style w:type="paragraph" w:customStyle="1" w:styleId="tip">
    <w:name w:val="tip"/>
    <w:basedOn w:val="prastasis"/>
    <w:rsid w:val="00606678"/>
    <w:pPr>
      <w:spacing w:after="150"/>
    </w:pPr>
  </w:style>
  <w:style w:type="character" w:styleId="Rykinuoroda">
    <w:name w:val="Intense Reference"/>
    <w:basedOn w:val="Numatytasispastraiposriftas"/>
    <w:uiPriority w:val="32"/>
    <w:qFormat/>
    <w:rsid w:val="008F5C14"/>
    <w:rPr>
      <w:b/>
      <w:bCs/>
      <w:smallCaps/>
      <w:color w:val="4F81BD" w:themeColor="accent1"/>
      <w:spacing w:val="5"/>
    </w:rPr>
  </w:style>
  <w:style w:type="character" w:customStyle="1" w:styleId="FontStyle42">
    <w:name w:val="Font Style42"/>
    <w:basedOn w:val="Numatytasispastraiposriftas"/>
    <w:uiPriority w:val="99"/>
    <w:rsid w:val="00D56C7D"/>
    <w:rPr>
      <w:rFonts w:ascii="Times New Roman" w:hAnsi="Times New Roman" w:cs="Times New Roman"/>
      <w:sz w:val="20"/>
      <w:szCs w:val="20"/>
    </w:rPr>
  </w:style>
  <w:style w:type="character" w:customStyle="1" w:styleId="BodytextBold1">
    <w:name w:val="Body text + Bold1"/>
    <w:basedOn w:val="Numatytasispastraiposriftas"/>
    <w:uiPriority w:val="99"/>
    <w:rsid w:val="00D56C7D"/>
    <w:rPr>
      <w:rFonts w:ascii="Times New Roman" w:hAnsi="Times New Roman" w:cs="Times New Roman"/>
      <w:b/>
      <w:bCs/>
      <w:sz w:val="22"/>
      <w:szCs w:val="22"/>
      <w:u w:val="none"/>
    </w:rPr>
  </w:style>
  <w:style w:type="character" w:customStyle="1" w:styleId="FontStyle49">
    <w:name w:val="Font Style49"/>
    <w:basedOn w:val="Numatytasispastraiposriftas"/>
    <w:uiPriority w:val="99"/>
    <w:rsid w:val="00D56C7D"/>
    <w:rPr>
      <w:rFonts w:ascii="Times New Roman" w:hAnsi="Times New Roman" w:cs="Times New Roman"/>
      <w:sz w:val="22"/>
      <w:szCs w:val="22"/>
    </w:rPr>
  </w:style>
  <w:style w:type="character" w:customStyle="1" w:styleId="Antrat2Diagrama">
    <w:name w:val="Antraštė 2 Diagrama"/>
    <w:basedOn w:val="Numatytasispastraiposriftas"/>
    <w:link w:val="Antrat2"/>
    <w:rsid w:val="00A11288"/>
    <w:rPr>
      <w:rFonts w:ascii="Times New Roman" w:eastAsia="Times New Roman" w:hAnsi="Times New Roman" w:cs="Times New Roman"/>
      <w:b/>
      <w:sz w:val="24"/>
      <w:szCs w:val="20"/>
      <w:lang w:val="en-AU" w:eastAsia="ar-SA"/>
    </w:rPr>
  </w:style>
  <w:style w:type="character" w:customStyle="1" w:styleId="Puslapionumeris1">
    <w:name w:val="Puslapio numeris1"/>
    <w:basedOn w:val="Numatytasispastraiposriftas"/>
    <w:rsid w:val="00A11288"/>
  </w:style>
  <w:style w:type="character" w:customStyle="1" w:styleId="apple-converted-space">
    <w:name w:val="apple-converted-space"/>
    <w:basedOn w:val="Numatytasispastraiposriftas"/>
    <w:rsid w:val="00A11288"/>
  </w:style>
  <w:style w:type="character" w:customStyle="1" w:styleId="Bodytext18">
    <w:name w:val="Body text (18)"/>
    <w:basedOn w:val="Numatytasispastraiposriftas"/>
    <w:rsid w:val="00A11288"/>
    <w:rPr>
      <w:rFonts w:ascii="Times New Roman" w:eastAsia="Times New Roman" w:hAnsi="Times New Roman" w:cs="Times New Roman"/>
      <w:b/>
      <w:bCs/>
      <w:i w:val="0"/>
      <w:iCs w:val="0"/>
      <w:smallCaps w:val="0"/>
      <w:strike w:val="0"/>
      <w:color w:val="000000"/>
      <w:spacing w:val="0"/>
      <w:w w:val="100"/>
      <w:position w:val="0"/>
      <w:sz w:val="20"/>
      <w:szCs w:val="20"/>
      <w:u w:val="single"/>
      <w:lang w:val="lt-LT" w:eastAsia="lt-LT" w:bidi="lt-LT"/>
    </w:rPr>
  </w:style>
  <w:style w:type="character" w:customStyle="1" w:styleId="Bodytext3NotBold">
    <w:name w:val="Body text (3) + Not Bold"/>
    <w:basedOn w:val="Numatytasispastraiposriftas"/>
    <w:rsid w:val="00A11288"/>
    <w:rPr>
      <w:rFonts w:ascii="Times New Roman" w:eastAsia="Times New Roman" w:hAnsi="Times New Roman" w:cs="Times New Roman"/>
      <w:b/>
      <w:bCs/>
      <w:i w:val="0"/>
      <w:iCs w:val="0"/>
      <w:smallCaps w:val="0"/>
      <w:strike w:val="0"/>
      <w:color w:val="000000"/>
      <w:spacing w:val="0"/>
      <w:w w:val="100"/>
      <w:position w:val="0"/>
      <w:sz w:val="21"/>
      <w:szCs w:val="21"/>
      <w:u w:val="none"/>
      <w:lang w:val="lt-LT" w:eastAsia="lt-LT" w:bidi="lt-LT"/>
    </w:rPr>
  </w:style>
  <w:style w:type="character" w:customStyle="1" w:styleId="Bodytext3">
    <w:name w:val="Body text (3)"/>
    <w:basedOn w:val="Numatytasispastraiposriftas"/>
    <w:rsid w:val="00A11288"/>
    <w:rPr>
      <w:rFonts w:ascii="Times New Roman" w:eastAsia="Times New Roman" w:hAnsi="Times New Roman" w:cs="Times New Roman"/>
      <w:b/>
      <w:bCs/>
      <w:i w:val="0"/>
      <w:iCs w:val="0"/>
      <w:smallCaps w:val="0"/>
      <w:strike w:val="0"/>
      <w:color w:val="000000"/>
      <w:spacing w:val="0"/>
      <w:w w:val="100"/>
      <w:position w:val="0"/>
      <w:sz w:val="21"/>
      <w:szCs w:val="21"/>
      <w:u w:val="single"/>
      <w:lang w:val="lt-LT" w:eastAsia="lt-LT" w:bidi="lt-LT"/>
    </w:rPr>
  </w:style>
  <w:style w:type="character" w:customStyle="1" w:styleId="Bodytext3Italic">
    <w:name w:val="Body text (3) + Italic"/>
    <w:basedOn w:val="Numatytasispastraiposriftas"/>
    <w:rsid w:val="00A11288"/>
    <w:rPr>
      <w:rFonts w:ascii="Times New Roman" w:eastAsia="Times New Roman" w:hAnsi="Times New Roman" w:cs="Times New Roman"/>
      <w:b/>
      <w:bCs/>
      <w:i/>
      <w:iCs/>
      <w:smallCaps w:val="0"/>
      <w:strike w:val="0"/>
      <w:color w:val="000000"/>
      <w:spacing w:val="0"/>
      <w:w w:val="100"/>
      <w:position w:val="0"/>
      <w:sz w:val="21"/>
      <w:szCs w:val="21"/>
      <w:u w:val="single"/>
      <w:lang w:val="lt-LT" w:eastAsia="lt-LT" w:bidi="lt-LT"/>
    </w:rPr>
  </w:style>
  <w:style w:type="character" w:customStyle="1" w:styleId="Bodytext29">
    <w:name w:val="Body text (2) + 9"/>
    <w:aliases w:val="5 pt,Bold,Italic"/>
    <w:basedOn w:val="Bodytext2"/>
    <w:rsid w:val="00A11288"/>
    <w:rPr>
      <w:rFonts w:ascii="Arial" w:eastAsia="Arial" w:hAnsi="Arial" w:cs="Arial"/>
      <w:b/>
      <w:bCs/>
      <w:i w:val="0"/>
      <w:iCs w:val="0"/>
      <w:caps w:val="0"/>
      <w:smallCaps w:val="0"/>
      <w:strike w:val="0"/>
      <w:dstrike w:val="0"/>
      <w:color w:val="000000"/>
      <w:spacing w:val="0"/>
      <w:w w:val="100"/>
      <w:position w:val="0"/>
      <w:sz w:val="19"/>
      <w:szCs w:val="19"/>
      <w:u w:val="none"/>
      <w:shd w:val="clear" w:color="auto" w:fill="FFFFFF"/>
      <w:lang w:val="lt-LT" w:eastAsia="lt-LT" w:bidi="lt-LT"/>
    </w:rPr>
  </w:style>
  <w:style w:type="character" w:customStyle="1" w:styleId="normal-h">
    <w:name w:val="normal-h"/>
    <w:basedOn w:val="Numatytasispastraiposriftas"/>
    <w:rsid w:val="00A11288"/>
  </w:style>
  <w:style w:type="paragraph" w:styleId="Pagrindinistekstas">
    <w:name w:val="Body Text"/>
    <w:basedOn w:val="prastasis"/>
    <w:link w:val="PagrindinistekstasDiagrama"/>
    <w:uiPriority w:val="99"/>
    <w:semiHidden/>
    <w:unhideWhenUsed/>
    <w:rsid w:val="00A11288"/>
    <w:pPr>
      <w:spacing w:after="120"/>
    </w:pPr>
  </w:style>
  <w:style w:type="character" w:customStyle="1" w:styleId="PagrindinistekstasDiagrama">
    <w:name w:val="Pagrindinis tekstas Diagrama"/>
    <w:basedOn w:val="Numatytasispastraiposriftas"/>
    <w:link w:val="Pagrindinistekstas"/>
    <w:uiPriority w:val="99"/>
    <w:semiHidden/>
    <w:rsid w:val="00A11288"/>
    <w:rPr>
      <w:rFonts w:ascii="Times New Roman" w:eastAsia="Times New Roman" w:hAnsi="Times New Roman" w:cs="Times New Roman"/>
      <w:sz w:val="24"/>
      <w:szCs w:val="24"/>
      <w:lang w:eastAsia="lt-LT"/>
    </w:rPr>
  </w:style>
  <w:style w:type="paragraph" w:styleId="Pagrindiniotekstotrauka">
    <w:name w:val="Body Text Indent"/>
    <w:basedOn w:val="prastasis"/>
    <w:link w:val="PagrindiniotekstotraukaDiagrama"/>
    <w:uiPriority w:val="99"/>
    <w:semiHidden/>
    <w:unhideWhenUsed/>
    <w:rsid w:val="00907B97"/>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rsid w:val="00907B97"/>
    <w:rPr>
      <w:rFonts w:ascii="Times New Roman" w:eastAsia="Times New Roman" w:hAnsi="Times New Roman" w:cs="Times New Roman"/>
      <w:sz w:val="24"/>
      <w:szCs w:val="24"/>
      <w:lang w:eastAsia="lt-LT"/>
    </w:rPr>
  </w:style>
  <w:style w:type="character" w:customStyle="1" w:styleId="plaintext">
    <w:name w:val="plain_text"/>
    <w:basedOn w:val="Numatytasispastraiposriftas"/>
    <w:rsid w:val="00796CBE"/>
  </w:style>
  <w:style w:type="character" w:customStyle="1" w:styleId="singlehighlight">
    <w:name w:val="single_highlight"/>
    <w:basedOn w:val="Numatytasispastraiposriftas"/>
    <w:rsid w:val="003937C1"/>
  </w:style>
  <w:style w:type="numbering" w:customStyle="1" w:styleId="Nutartis">
    <w:name w:val="Nutartis"/>
    <w:uiPriority w:val="99"/>
    <w:rsid w:val="00F15FD3"/>
    <w:pPr>
      <w:numPr>
        <w:numId w:val="38"/>
      </w:numPr>
    </w:pPr>
  </w:style>
  <w:style w:type="character" w:customStyle="1" w:styleId="clear1">
    <w:name w:val="clear1"/>
    <w:basedOn w:val="Numatytasispastraiposriftas"/>
    <w:rsid w:val="00386E00"/>
  </w:style>
  <w:style w:type="paragraph" w:styleId="Pagrindiniotekstotrauka3">
    <w:name w:val="Body Text Indent 3"/>
    <w:basedOn w:val="prastasis"/>
    <w:link w:val="Pagrindiniotekstotrauka3Diagrama"/>
    <w:uiPriority w:val="99"/>
    <w:semiHidden/>
    <w:unhideWhenUsed/>
    <w:rsid w:val="005F1B7F"/>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semiHidden/>
    <w:rsid w:val="005F1B7F"/>
    <w:rPr>
      <w:rFonts w:ascii="Times New Roman" w:eastAsia="Times New Roman" w:hAnsi="Times New Roman" w:cs="Times New Roman"/>
      <w:sz w:val="16"/>
      <w:szCs w:val="16"/>
      <w:lang w:eastAsia="lt-LT"/>
    </w:rPr>
  </w:style>
  <w:style w:type="character" w:customStyle="1" w:styleId="right">
    <w:name w:val="right"/>
    <w:basedOn w:val="Numatytasispastraiposriftas"/>
    <w:rsid w:val="00D8390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B2E67"/>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D975CC"/>
    <w:pPr>
      <w:keepNext/>
      <w:jc w:val="center"/>
      <w:outlineLvl w:val="0"/>
    </w:pPr>
    <w:rPr>
      <w:b/>
      <w:bCs/>
      <w:sz w:val="32"/>
      <w:lang w:val="x-none" w:eastAsia="en-US"/>
    </w:rPr>
  </w:style>
  <w:style w:type="paragraph" w:styleId="Antrat2">
    <w:name w:val="heading 2"/>
    <w:basedOn w:val="prastasis"/>
    <w:next w:val="Pagrindinistekstas"/>
    <w:link w:val="Antrat2Diagrama"/>
    <w:qFormat/>
    <w:rsid w:val="00A11288"/>
    <w:pPr>
      <w:keepNext/>
      <w:tabs>
        <w:tab w:val="num" w:pos="576"/>
      </w:tabs>
      <w:suppressAutoHyphens/>
      <w:ind w:left="576" w:hanging="576"/>
      <w:jc w:val="center"/>
      <w:outlineLvl w:val="1"/>
    </w:pPr>
    <w:rPr>
      <w:b/>
      <w:szCs w:val="20"/>
      <w:lang w:val="en-AU"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BB2E67"/>
    <w:pPr>
      <w:spacing w:after="200" w:line="276" w:lineRule="auto"/>
      <w:ind w:left="720"/>
      <w:contextualSpacing/>
    </w:pPr>
    <w:rPr>
      <w:rFonts w:ascii="Calibri" w:hAnsi="Calibri"/>
      <w:sz w:val="22"/>
      <w:szCs w:val="22"/>
    </w:rPr>
  </w:style>
  <w:style w:type="paragraph" w:styleId="Antrats">
    <w:name w:val="header"/>
    <w:basedOn w:val="prastasis"/>
    <w:link w:val="AntratsDiagrama"/>
    <w:uiPriority w:val="99"/>
    <w:unhideWhenUsed/>
    <w:rsid w:val="00BB2E67"/>
    <w:pPr>
      <w:tabs>
        <w:tab w:val="center" w:pos="4819"/>
        <w:tab w:val="right" w:pos="9638"/>
      </w:tabs>
    </w:pPr>
  </w:style>
  <w:style w:type="character" w:customStyle="1" w:styleId="AntratsDiagrama">
    <w:name w:val="Antraštės Diagrama"/>
    <w:basedOn w:val="Numatytasispastraiposriftas"/>
    <w:link w:val="Antrats"/>
    <w:uiPriority w:val="99"/>
    <w:rsid w:val="00BB2E67"/>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unhideWhenUsed/>
    <w:rsid w:val="00BB2E6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B2E67"/>
    <w:rPr>
      <w:rFonts w:ascii="Tahoma" w:eastAsia="Times New Roman" w:hAnsi="Tahoma" w:cs="Tahoma"/>
      <w:sz w:val="16"/>
      <w:szCs w:val="16"/>
      <w:lang w:eastAsia="lt-LT"/>
    </w:rPr>
  </w:style>
  <w:style w:type="paragraph" w:styleId="Porat">
    <w:name w:val="footer"/>
    <w:basedOn w:val="prastasis"/>
    <w:link w:val="PoratDiagrama"/>
    <w:uiPriority w:val="99"/>
    <w:unhideWhenUsed/>
    <w:rsid w:val="00965EA0"/>
    <w:pPr>
      <w:tabs>
        <w:tab w:val="center" w:pos="4819"/>
        <w:tab w:val="right" w:pos="9638"/>
      </w:tabs>
    </w:pPr>
  </w:style>
  <w:style w:type="character" w:customStyle="1" w:styleId="PoratDiagrama">
    <w:name w:val="Poraštė Diagrama"/>
    <w:basedOn w:val="Numatytasispastraiposriftas"/>
    <w:link w:val="Porat"/>
    <w:uiPriority w:val="99"/>
    <w:rsid w:val="00965EA0"/>
    <w:rPr>
      <w:rFonts w:ascii="Times New Roman" w:eastAsia="Times New Roman" w:hAnsi="Times New Roman" w:cs="Times New Roman"/>
      <w:sz w:val="24"/>
      <w:szCs w:val="24"/>
      <w:lang w:eastAsia="lt-LT"/>
    </w:rPr>
  </w:style>
  <w:style w:type="character" w:styleId="Komentaronuoroda">
    <w:name w:val="annotation reference"/>
    <w:basedOn w:val="Numatytasispastraiposriftas"/>
    <w:uiPriority w:val="99"/>
    <w:semiHidden/>
    <w:unhideWhenUsed/>
    <w:rsid w:val="00E51488"/>
    <w:rPr>
      <w:sz w:val="16"/>
      <w:szCs w:val="16"/>
    </w:rPr>
  </w:style>
  <w:style w:type="paragraph" w:styleId="Komentarotekstas">
    <w:name w:val="annotation text"/>
    <w:basedOn w:val="prastasis"/>
    <w:link w:val="KomentarotekstasDiagrama"/>
    <w:uiPriority w:val="99"/>
    <w:semiHidden/>
    <w:unhideWhenUsed/>
    <w:rsid w:val="00E51488"/>
    <w:rPr>
      <w:sz w:val="20"/>
      <w:szCs w:val="20"/>
    </w:rPr>
  </w:style>
  <w:style w:type="character" w:customStyle="1" w:styleId="KomentarotekstasDiagrama">
    <w:name w:val="Komentaro tekstas Diagrama"/>
    <w:basedOn w:val="Numatytasispastraiposriftas"/>
    <w:link w:val="Komentarotekstas"/>
    <w:uiPriority w:val="99"/>
    <w:semiHidden/>
    <w:rsid w:val="00E51488"/>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E51488"/>
    <w:rPr>
      <w:b/>
      <w:bCs/>
    </w:rPr>
  </w:style>
  <w:style w:type="character" w:customStyle="1" w:styleId="KomentarotemaDiagrama">
    <w:name w:val="Komentaro tema Diagrama"/>
    <w:basedOn w:val="KomentarotekstasDiagrama"/>
    <w:link w:val="Komentarotema"/>
    <w:uiPriority w:val="99"/>
    <w:semiHidden/>
    <w:rsid w:val="00E51488"/>
    <w:rPr>
      <w:rFonts w:ascii="Times New Roman" w:eastAsia="Times New Roman" w:hAnsi="Times New Roman" w:cs="Times New Roman"/>
      <w:b/>
      <w:bCs/>
      <w:sz w:val="20"/>
      <w:szCs w:val="20"/>
      <w:lang w:eastAsia="lt-LT"/>
    </w:rPr>
  </w:style>
  <w:style w:type="paragraph" w:styleId="Pataisymai">
    <w:name w:val="Revision"/>
    <w:hidden/>
    <w:uiPriority w:val="99"/>
    <w:semiHidden/>
    <w:rsid w:val="00E51488"/>
    <w:pPr>
      <w:spacing w:after="0" w:line="240" w:lineRule="auto"/>
    </w:pPr>
    <w:rPr>
      <w:rFonts w:ascii="Times New Roman" w:eastAsia="Times New Roman" w:hAnsi="Times New Roman" w:cs="Times New Roman"/>
      <w:sz w:val="24"/>
      <w:szCs w:val="24"/>
      <w:lang w:eastAsia="lt-LT"/>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rsid w:val="00922096"/>
    <w:rPr>
      <w:rFonts w:ascii="Calibri" w:eastAsia="Times New Roman" w:hAnsi="Calibri" w:cs="Times New Roman"/>
      <w:lang w:eastAsia="lt-LT"/>
    </w:rPr>
  </w:style>
  <w:style w:type="character" w:styleId="Hipersaitas">
    <w:name w:val="Hyperlink"/>
    <w:basedOn w:val="Numatytasispastraiposriftas"/>
    <w:unhideWhenUsed/>
    <w:rsid w:val="00F841BF"/>
    <w:rPr>
      <w:strike w:val="0"/>
      <w:dstrike w:val="0"/>
      <w:color w:val="6E717F"/>
      <w:u w:val="none"/>
      <w:effect w:val="none"/>
    </w:rPr>
  </w:style>
  <w:style w:type="character" w:customStyle="1" w:styleId="clear">
    <w:name w:val="clear"/>
    <w:basedOn w:val="Numatytasispastraiposriftas"/>
    <w:rsid w:val="008624F3"/>
  </w:style>
  <w:style w:type="character" w:customStyle="1" w:styleId="Bodytext2Bold">
    <w:name w:val="Body text (2) + Bold"/>
    <w:basedOn w:val="Numatytasispastraiposriftas"/>
    <w:rsid w:val="00442E1C"/>
    <w:rPr>
      <w:rFonts w:ascii="Palatino Linotype" w:eastAsia="Palatino Linotype" w:hAnsi="Palatino Linotype" w:cs="Palatino Linotype"/>
      <w:b/>
      <w:bCs/>
      <w:color w:val="000000"/>
      <w:spacing w:val="0"/>
      <w:w w:val="100"/>
      <w:position w:val="0"/>
      <w:sz w:val="20"/>
      <w:szCs w:val="20"/>
      <w:shd w:val="clear" w:color="auto" w:fill="FFFFFF"/>
      <w:lang w:val="lt-LT" w:eastAsia="lt-LT" w:bidi="lt-LT"/>
    </w:rPr>
  </w:style>
  <w:style w:type="paragraph" w:styleId="prastasistinklapis">
    <w:name w:val="Normal (Web)"/>
    <w:basedOn w:val="prastasis"/>
    <w:rsid w:val="00442E1C"/>
    <w:pPr>
      <w:spacing w:before="100" w:beforeAutospacing="1" w:after="100" w:afterAutospacing="1"/>
      <w:ind w:firstLine="720"/>
      <w:jc w:val="both"/>
    </w:pPr>
    <w:rPr>
      <w:rFonts w:eastAsiaTheme="minorEastAsia" w:cstheme="minorBidi"/>
    </w:rPr>
  </w:style>
  <w:style w:type="character" w:customStyle="1" w:styleId="highlight2">
    <w:name w:val="highlight2"/>
    <w:basedOn w:val="Numatytasispastraiposriftas"/>
    <w:rsid w:val="00442E1C"/>
  </w:style>
  <w:style w:type="character" w:customStyle="1" w:styleId="CharChar1">
    <w:name w:val="Char Char1"/>
    <w:uiPriority w:val="99"/>
    <w:locked/>
    <w:rsid w:val="007F3660"/>
    <w:rPr>
      <w:rFonts w:ascii="Courier New" w:hAnsi="Courier New" w:cs="Courier New"/>
    </w:rPr>
  </w:style>
  <w:style w:type="paragraph" w:styleId="Paprastasistekstas">
    <w:name w:val="Plain Text"/>
    <w:basedOn w:val="prastasis"/>
    <w:link w:val="PaprastasistekstasDiagrama"/>
    <w:uiPriority w:val="99"/>
    <w:rsid w:val="007F3660"/>
    <w:rPr>
      <w:rFonts w:ascii="Courier New" w:eastAsia="Calibri" w:hAnsi="Courier New" w:cs="Courier New"/>
      <w:sz w:val="20"/>
      <w:szCs w:val="20"/>
      <w:lang w:val="en-US" w:eastAsia="en-US"/>
    </w:rPr>
  </w:style>
  <w:style w:type="character" w:customStyle="1" w:styleId="PaprastasistekstasDiagrama">
    <w:name w:val="Paprastasis tekstas Diagrama"/>
    <w:basedOn w:val="Numatytasispastraiposriftas"/>
    <w:link w:val="Paprastasistekstas"/>
    <w:uiPriority w:val="99"/>
    <w:rsid w:val="007F3660"/>
    <w:rPr>
      <w:rFonts w:ascii="Courier New" w:eastAsia="Calibri" w:hAnsi="Courier New" w:cs="Courier New"/>
      <w:sz w:val="20"/>
      <w:szCs w:val="20"/>
      <w:lang w:val="en-US"/>
    </w:rPr>
  </w:style>
  <w:style w:type="character" w:customStyle="1" w:styleId="PlainTextChar">
    <w:name w:val="Plain Text Char"/>
    <w:basedOn w:val="Numatytasispastraiposriftas"/>
    <w:uiPriority w:val="99"/>
    <w:semiHidden/>
    <w:locked/>
    <w:rsid w:val="007F3660"/>
    <w:rPr>
      <w:rFonts w:ascii="Courier New" w:hAnsi="Courier New" w:cs="Courier New"/>
      <w:sz w:val="20"/>
      <w:szCs w:val="20"/>
      <w:lang w:val="lt-LT"/>
    </w:rPr>
  </w:style>
  <w:style w:type="character" w:customStyle="1" w:styleId="BalloonTextChar">
    <w:name w:val="Balloon Text Char"/>
    <w:basedOn w:val="Numatytasispastraiposriftas"/>
    <w:uiPriority w:val="99"/>
    <w:semiHidden/>
    <w:locked/>
    <w:rsid w:val="007F3660"/>
    <w:rPr>
      <w:sz w:val="2"/>
      <w:szCs w:val="2"/>
      <w:lang w:val="lt-LT"/>
    </w:rPr>
  </w:style>
  <w:style w:type="character" w:customStyle="1" w:styleId="Bodytext">
    <w:name w:val="Body text_"/>
    <w:basedOn w:val="Numatytasispastraiposriftas"/>
    <w:link w:val="Bodytext1"/>
    <w:locked/>
    <w:rsid w:val="007F3660"/>
    <w:rPr>
      <w:shd w:val="clear" w:color="auto" w:fill="FFFFFF"/>
    </w:rPr>
  </w:style>
  <w:style w:type="paragraph" w:customStyle="1" w:styleId="Bodytext1">
    <w:name w:val="Body text1"/>
    <w:basedOn w:val="prastasis"/>
    <w:link w:val="Bodytext"/>
    <w:rsid w:val="007F3660"/>
    <w:pPr>
      <w:widowControl w:val="0"/>
      <w:shd w:val="clear" w:color="auto" w:fill="FFFFFF"/>
      <w:spacing w:before="60" w:after="240" w:line="278" w:lineRule="exact"/>
      <w:ind w:hanging="720"/>
    </w:pPr>
    <w:rPr>
      <w:rFonts w:asciiTheme="minorHAnsi" w:eastAsiaTheme="minorHAnsi" w:hAnsiTheme="minorHAnsi" w:cstheme="minorBidi"/>
      <w:sz w:val="22"/>
      <w:szCs w:val="22"/>
      <w:lang w:eastAsia="en-US"/>
    </w:rPr>
  </w:style>
  <w:style w:type="character" w:customStyle="1" w:styleId="BodytextBoldSpacing0pt">
    <w:name w:val="Body text + Bold;Spacing 0 pt"/>
    <w:basedOn w:val="Bodytext"/>
    <w:rsid w:val="007F3660"/>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Pagrindinistekstas1">
    <w:name w:val="Pagrindinis tekstas1"/>
    <w:basedOn w:val="Bodytext"/>
    <w:rsid w:val="007F3660"/>
    <w:rPr>
      <w:rFonts w:ascii="Times New Roman" w:eastAsia="Times New Roman" w:hAnsi="Times New Roman" w:cs="Times New Roman"/>
      <w:b w:val="0"/>
      <w:bCs w:val="0"/>
      <w:i w:val="0"/>
      <w:iCs w:val="0"/>
      <w:smallCaps w:val="0"/>
      <w:strike w:val="0"/>
      <w:color w:val="000000"/>
      <w:spacing w:val="10"/>
      <w:w w:val="100"/>
      <w:position w:val="0"/>
      <w:sz w:val="20"/>
      <w:szCs w:val="20"/>
      <w:u w:val="single"/>
      <w:shd w:val="clear" w:color="auto" w:fill="FFFFFF"/>
      <w:lang w:val="lt-LT" w:eastAsia="lt-LT" w:bidi="lt-LT"/>
    </w:rPr>
  </w:style>
  <w:style w:type="paragraph" w:customStyle="1" w:styleId="Pagrindinistekstas2">
    <w:name w:val="Pagrindinis tekstas2"/>
    <w:basedOn w:val="prastasis"/>
    <w:rsid w:val="007F3660"/>
    <w:pPr>
      <w:widowControl w:val="0"/>
      <w:shd w:val="clear" w:color="auto" w:fill="FFFFFF"/>
      <w:spacing w:before="240" w:after="300" w:line="0" w:lineRule="atLeast"/>
      <w:jc w:val="center"/>
    </w:pPr>
    <w:rPr>
      <w:rFonts w:ascii="Garamond" w:eastAsia="Garamond" w:hAnsi="Garamond" w:cs="Garamond"/>
      <w:color w:val="000000"/>
      <w:sz w:val="23"/>
      <w:szCs w:val="23"/>
      <w:lang w:bidi="lt-LT"/>
    </w:rPr>
  </w:style>
  <w:style w:type="paragraph" w:customStyle="1" w:styleId="herbas">
    <w:name w:val="herbas"/>
    <w:basedOn w:val="prastasis"/>
    <w:rsid w:val="007F3660"/>
    <w:pPr>
      <w:spacing w:after="120"/>
      <w:ind w:left="357" w:hanging="357"/>
      <w:jc w:val="center"/>
    </w:pPr>
    <w:rPr>
      <w:rFonts w:eastAsia="Calibri"/>
      <w:szCs w:val="22"/>
      <w:lang w:eastAsia="en-US"/>
    </w:rPr>
  </w:style>
  <w:style w:type="paragraph" w:customStyle="1" w:styleId="KAUNOAPYGARDOSTEISMAS">
    <w:name w:val="KAUNO APYGARDOS TEISMAS"/>
    <w:basedOn w:val="prastasis"/>
    <w:rsid w:val="007F3660"/>
    <w:pPr>
      <w:spacing w:after="120"/>
      <w:ind w:left="357" w:hanging="357"/>
      <w:jc w:val="center"/>
    </w:pPr>
    <w:rPr>
      <w:rFonts w:eastAsia="Calibri"/>
      <w:b/>
      <w:caps/>
      <w:sz w:val="28"/>
      <w:szCs w:val="22"/>
      <w:lang w:eastAsia="en-US"/>
    </w:rPr>
  </w:style>
  <w:style w:type="paragraph" w:customStyle="1" w:styleId="NUTARTIS0">
    <w:name w:val="NUTARTIS"/>
    <w:basedOn w:val="prastasis"/>
    <w:rsid w:val="007F3660"/>
    <w:pPr>
      <w:spacing w:after="120"/>
      <w:ind w:left="357" w:hanging="357"/>
      <w:jc w:val="center"/>
    </w:pPr>
    <w:rPr>
      <w:rFonts w:eastAsia="Calibri"/>
      <w:b/>
      <w:caps/>
      <w:sz w:val="28"/>
      <w:szCs w:val="22"/>
      <w:lang w:eastAsia="en-US"/>
    </w:rPr>
  </w:style>
  <w:style w:type="paragraph" w:customStyle="1" w:styleId="Kaunas">
    <w:name w:val="Kaunas"/>
    <w:basedOn w:val="prastasis"/>
    <w:rsid w:val="007F3660"/>
    <w:pPr>
      <w:spacing w:after="120"/>
      <w:ind w:left="357" w:hanging="357"/>
      <w:jc w:val="center"/>
    </w:pPr>
    <w:rPr>
      <w:rFonts w:eastAsia="Calibri"/>
      <w:szCs w:val="22"/>
      <w:lang w:eastAsia="en-US"/>
    </w:rPr>
  </w:style>
  <w:style w:type="paragraph" w:customStyle="1" w:styleId="201xmd">
    <w:name w:val="201x m.         d."/>
    <w:basedOn w:val="prastasis"/>
    <w:qFormat/>
    <w:rsid w:val="007F3660"/>
    <w:pPr>
      <w:keepNext/>
      <w:ind w:left="357" w:hanging="357"/>
      <w:jc w:val="center"/>
      <w:outlineLvl w:val="0"/>
    </w:pPr>
    <w:rPr>
      <w:bCs/>
    </w:rPr>
  </w:style>
  <w:style w:type="character" w:customStyle="1" w:styleId="Bodytext2">
    <w:name w:val="Body text (2)_"/>
    <w:basedOn w:val="Numatytasispastraiposriftas"/>
    <w:link w:val="Bodytext20"/>
    <w:rsid w:val="007F3660"/>
    <w:rPr>
      <w:rFonts w:ascii="Palatino Linotype" w:eastAsia="Palatino Linotype" w:hAnsi="Palatino Linotype" w:cs="Palatino Linotype"/>
      <w:sz w:val="20"/>
      <w:szCs w:val="20"/>
      <w:shd w:val="clear" w:color="auto" w:fill="FFFFFF"/>
    </w:rPr>
  </w:style>
  <w:style w:type="paragraph" w:customStyle="1" w:styleId="Bodytext20">
    <w:name w:val="Body text (2)"/>
    <w:basedOn w:val="prastasis"/>
    <w:link w:val="Bodytext2"/>
    <w:rsid w:val="007F3660"/>
    <w:pPr>
      <w:widowControl w:val="0"/>
      <w:shd w:val="clear" w:color="auto" w:fill="FFFFFF"/>
      <w:spacing w:before="60" w:after="300" w:line="0" w:lineRule="atLeast"/>
      <w:ind w:hanging="360"/>
    </w:pPr>
    <w:rPr>
      <w:rFonts w:ascii="Palatino Linotype" w:eastAsia="Palatino Linotype" w:hAnsi="Palatino Linotype" w:cs="Palatino Linotype"/>
      <w:sz w:val="20"/>
      <w:szCs w:val="20"/>
      <w:lang w:eastAsia="en-US"/>
    </w:rPr>
  </w:style>
  <w:style w:type="character" w:customStyle="1" w:styleId="Bodytext2BoldItalic">
    <w:name w:val="Body text (2) + Bold;Italic"/>
    <w:basedOn w:val="Bodytext2"/>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4">
    <w:name w:val="Body text (4)_"/>
    <w:basedOn w:val="Numatytasispastraiposriftas"/>
    <w:link w:val="Bodytext40"/>
    <w:rsid w:val="007F3660"/>
    <w:rPr>
      <w:rFonts w:eastAsia="Times New Roman"/>
      <w:b/>
      <w:bCs/>
      <w:i/>
      <w:iCs/>
      <w:shd w:val="clear" w:color="auto" w:fill="FFFFFF"/>
    </w:rPr>
  </w:style>
  <w:style w:type="paragraph" w:customStyle="1" w:styleId="Bodytext40">
    <w:name w:val="Body text (4)"/>
    <w:basedOn w:val="prastasis"/>
    <w:link w:val="Bodytext4"/>
    <w:rsid w:val="007F3660"/>
    <w:pPr>
      <w:widowControl w:val="0"/>
      <w:shd w:val="clear" w:color="auto" w:fill="FFFFFF"/>
      <w:spacing w:after="180" w:line="0" w:lineRule="atLeast"/>
      <w:ind w:hanging="360"/>
      <w:jc w:val="center"/>
    </w:pPr>
    <w:rPr>
      <w:rFonts w:asciiTheme="minorHAnsi" w:hAnsiTheme="minorHAnsi" w:cstheme="minorBidi"/>
      <w:b/>
      <w:bCs/>
      <w:i/>
      <w:iCs/>
      <w:sz w:val="22"/>
      <w:szCs w:val="22"/>
      <w:lang w:eastAsia="en-US"/>
    </w:rPr>
  </w:style>
  <w:style w:type="character" w:customStyle="1" w:styleId="Heading2">
    <w:name w:val="Heading #2"/>
    <w:basedOn w:val="Numatytasispastraiposriftas"/>
    <w:rsid w:val="007F3660"/>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character" w:customStyle="1" w:styleId="Bodytext4NotBoldNotItalic">
    <w:name w:val="Body text (4) + Not Bold;Not Italic"/>
    <w:basedOn w:val="Bodytext4"/>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2Italic">
    <w:name w:val="Body text (2) + Italic"/>
    <w:basedOn w:val="Bodytext2"/>
    <w:rsid w:val="007F3660"/>
    <w:rPr>
      <w:rFonts w:ascii="Palatino Linotype" w:eastAsia="Palatino Linotype" w:hAnsi="Palatino Linotype" w:cs="Palatino Linotype"/>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Footnote">
    <w:name w:val="Footnote_"/>
    <w:basedOn w:val="Numatytasispastraiposriftas"/>
    <w:link w:val="Footnote0"/>
    <w:rsid w:val="007F3660"/>
    <w:rPr>
      <w:rFonts w:ascii="Palatino Linotype" w:eastAsia="Palatino Linotype" w:hAnsi="Palatino Linotype" w:cs="Palatino Linotype"/>
      <w:sz w:val="18"/>
      <w:szCs w:val="18"/>
      <w:shd w:val="clear" w:color="auto" w:fill="FFFFFF"/>
    </w:rPr>
  </w:style>
  <w:style w:type="paragraph" w:customStyle="1" w:styleId="Footnote0">
    <w:name w:val="Footnote"/>
    <w:basedOn w:val="prastasis"/>
    <w:link w:val="Footnote"/>
    <w:rsid w:val="007F3660"/>
    <w:pPr>
      <w:widowControl w:val="0"/>
      <w:shd w:val="clear" w:color="auto" w:fill="FFFFFF"/>
      <w:spacing w:line="245" w:lineRule="exact"/>
      <w:jc w:val="both"/>
    </w:pPr>
    <w:rPr>
      <w:rFonts w:ascii="Palatino Linotype" w:eastAsia="Palatino Linotype" w:hAnsi="Palatino Linotype" w:cs="Palatino Linotype"/>
      <w:sz w:val="18"/>
      <w:szCs w:val="18"/>
      <w:lang w:eastAsia="en-US"/>
    </w:rPr>
  </w:style>
  <w:style w:type="paragraph" w:styleId="Pagrindinistekstas20">
    <w:name w:val="Body Text 2"/>
    <w:basedOn w:val="prastasis"/>
    <w:link w:val="Pagrindinistekstas2Diagrama"/>
    <w:uiPriority w:val="99"/>
    <w:rsid w:val="007F3660"/>
    <w:pPr>
      <w:spacing w:after="120" w:line="480" w:lineRule="auto"/>
    </w:pPr>
    <w:rPr>
      <w:sz w:val="20"/>
      <w:szCs w:val="20"/>
      <w:lang w:eastAsia="en-US"/>
    </w:rPr>
  </w:style>
  <w:style w:type="character" w:customStyle="1" w:styleId="Pagrindinistekstas2Diagrama">
    <w:name w:val="Pagrindinis tekstas 2 Diagrama"/>
    <w:basedOn w:val="Numatytasispastraiposriftas"/>
    <w:link w:val="Pagrindinistekstas20"/>
    <w:uiPriority w:val="99"/>
    <w:rsid w:val="007F3660"/>
    <w:rPr>
      <w:rFonts w:ascii="Times New Roman" w:eastAsia="Times New Roman" w:hAnsi="Times New Roman" w:cs="Times New Roman"/>
      <w:sz w:val="20"/>
      <w:szCs w:val="20"/>
    </w:rPr>
  </w:style>
  <w:style w:type="paragraph" w:customStyle="1" w:styleId="tin">
    <w:name w:val="tin"/>
    <w:basedOn w:val="prastasis"/>
    <w:rsid w:val="00860C1A"/>
    <w:pPr>
      <w:spacing w:after="150"/>
    </w:pPr>
  </w:style>
  <w:style w:type="paragraph" w:customStyle="1" w:styleId="tajtip">
    <w:name w:val="tajtip"/>
    <w:basedOn w:val="prastasis"/>
    <w:rsid w:val="00C02A77"/>
    <w:pPr>
      <w:spacing w:after="150"/>
    </w:pPr>
  </w:style>
  <w:style w:type="paragraph" w:customStyle="1" w:styleId="tactin">
    <w:name w:val="tactin"/>
    <w:basedOn w:val="prastasis"/>
    <w:rsid w:val="00D47D1B"/>
    <w:pPr>
      <w:spacing w:after="150"/>
    </w:pPr>
  </w:style>
  <w:style w:type="character" w:customStyle="1" w:styleId="Antrat1Diagrama">
    <w:name w:val="Antraštė 1 Diagrama"/>
    <w:basedOn w:val="Numatytasispastraiposriftas"/>
    <w:link w:val="Antrat1"/>
    <w:rsid w:val="00D975CC"/>
    <w:rPr>
      <w:rFonts w:ascii="Times New Roman" w:eastAsia="Times New Roman" w:hAnsi="Times New Roman" w:cs="Times New Roman"/>
      <w:b/>
      <w:bCs/>
      <w:sz w:val="32"/>
      <w:szCs w:val="24"/>
      <w:lang w:val="x-none"/>
    </w:rPr>
  </w:style>
  <w:style w:type="paragraph" w:customStyle="1" w:styleId="tip">
    <w:name w:val="tip"/>
    <w:basedOn w:val="prastasis"/>
    <w:rsid w:val="00606678"/>
    <w:pPr>
      <w:spacing w:after="150"/>
    </w:pPr>
  </w:style>
  <w:style w:type="character" w:styleId="Rykinuoroda">
    <w:name w:val="Intense Reference"/>
    <w:basedOn w:val="Numatytasispastraiposriftas"/>
    <w:uiPriority w:val="32"/>
    <w:qFormat/>
    <w:rsid w:val="008F5C14"/>
    <w:rPr>
      <w:b/>
      <w:bCs/>
      <w:smallCaps/>
      <w:color w:val="4F81BD" w:themeColor="accent1"/>
      <w:spacing w:val="5"/>
    </w:rPr>
  </w:style>
  <w:style w:type="character" w:customStyle="1" w:styleId="FontStyle42">
    <w:name w:val="Font Style42"/>
    <w:basedOn w:val="Numatytasispastraiposriftas"/>
    <w:uiPriority w:val="99"/>
    <w:rsid w:val="00D56C7D"/>
    <w:rPr>
      <w:rFonts w:ascii="Times New Roman" w:hAnsi="Times New Roman" w:cs="Times New Roman"/>
      <w:sz w:val="20"/>
      <w:szCs w:val="20"/>
    </w:rPr>
  </w:style>
  <w:style w:type="character" w:customStyle="1" w:styleId="BodytextBold1">
    <w:name w:val="Body text + Bold1"/>
    <w:basedOn w:val="Numatytasispastraiposriftas"/>
    <w:uiPriority w:val="99"/>
    <w:rsid w:val="00D56C7D"/>
    <w:rPr>
      <w:rFonts w:ascii="Times New Roman" w:hAnsi="Times New Roman" w:cs="Times New Roman"/>
      <w:b/>
      <w:bCs/>
      <w:sz w:val="22"/>
      <w:szCs w:val="22"/>
      <w:u w:val="none"/>
    </w:rPr>
  </w:style>
  <w:style w:type="character" w:customStyle="1" w:styleId="FontStyle49">
    <w:name w:val="Font Style49"/>
    <w:basedOn w:val="Numatytasispastraiposriftas"/>
    <w:uiPriority w:val="99"/>
    <w:rsid w:val="00D56C7D"/>
    <w:rPr>
      <w:rFonts w:ascii="Times New Roman" w:hAnsi="Times New Roman" w:cs="Times New Roman"/>
      <w:sz w:val="22"/>
      <w:szCs w:val="22"/>
    </w:rPr>
  </w:style>
  <w:style w:type="character" w:customStyle="1" w:styleId="Antrat2Diagrama">
    <w:name w:val="Antraštė 2 Diagrama"/>
    <w:basedOn w:val="Numatytasispastraiposriftas"/>
    <w:link w:val="Antrat2"/>
    <w:rsid w:val="00A11288"/>
    <w:rPr>
      <w:rFonts w:ascii="Times New Roman" w:eastAsia="Times New Roman" w:hAnsi="Times New Roman" w:cs="Times New Roman"/>
      <w:b/>
      <w:sz w:val="24"/>
      <w:szCs w:val="20"/>
      <w:lang w:val="en-AU" w:eastAsia="ar-SA"/>
    </w:rPr>
  </w:style>
  <w:style w:type="character" w:customStyle="1" w:styleId="Puslapionumeris1">
    <w:name w:val="Puslapio numeris1"/>
    <w:basedOn w:val="Numatytasispastraiposriftas"/>
    <w:rsid w:val="00A11288"/>
  </w:style>
  <w:style w:type="character" w:customStyle="1" w:styleId="apple-converted-space">
    <w:name w:val="apple-converted-space"/>
    <w:basedOn w:val="Numatytasispastraiposriftas"/>
    <w:rsid w:val="00A11288"/>
  </w:style>
  <w:style w:type="character" w:customStyle="1" w:styleId="Bodytext18">
    <w:name w:val="Body text (18)"/>
    <w:basedOn w:val="Numatytasispastraiposriftas"/>
    <w:rsid w:val="00A11288"/>
    <w:rPr>
      <w:rFonts w:ascii="Times New Roman" w:eastAsia="Times New Roman" w:hAnsi="Times New Roman" w:cs="Times New Roman"/>
      <w:b/>
      <w:bCs/>
      <w:i w:val="0"/>
      <w:iCs w:val="0"/>
      <w:smallCaps w:val="0"/>
      <w:strike w:val="0"/>
      <w:color w:val="000000"/>
      <w:spacing w:val="0"/>
      <w:w w:val="100"/>
      <w:position w:val="0"/>
      <w:sz w:val="20"/>
      <w:szCs w:val="20"/>
      <w:u w:val="single"/>
      <w:lang w:val="lt-LT" w:eastAsia="lt-LT" w:bidi="lt-LT"/>
    </w:rPr>
  </w:style>
  <w:style w:type="character" w:customStyle="1" w:styleId="Bodytext3NotBold">
    <w:name w:val="Body text (3) + Not Bold"/>
    <w:basedOn w:val="Numatytasispastraiposriftas"/>
    <w:rsid w:val="00A11288"/>
    <w:rPr>
      <w:rFonts w:ascii="Times New Roman" w:eastAsia="Times New Roman" w:hAnsi="Times New Roman" w:cs="Times New Roman"/>
      <w:b/>
      <w:bCs/>
      <w:i w:val="0"/>
      <w:iCs w:val="0"/>
      <w:smallCaps w:val="0"/>
      <w:strike w:val="0"/>
      <w:color w:val="000000"/>
      <w:spacing w:val="0"/>
      <w:w w:val="100"/>
      <w:position w:val="0"/>
      <w:sz w:val="21"/>
      <w:szCs w:val="21"/>
      <w:u w:val="none"/>
      <w:lang w:val="lt-LT" w:eastAsia="lt-LT" w:bidi="lt-LT"/>
    </w:rPr>
  </w:style>
  <w:style w:type="character" w:customStyle="1" w:styleId="Bodytext3">
    <w:name w:val="Body text (3)"/>
    <w:basedOn w:val="Numatytasispastraiposriftas"/>
    <w:rsid w:val="00A11288"/>
    <w:rPr>
      <w:rFonts w:ascii="Times New Roman" w:eastAsia="Times New Roman" w:hAnsi="Times New Roman" w:cs="Times New Roman"/>
      <w:b/>
      <w:bCs/>
      <w:i w:val="0"/>
      <w:iCs w:val="0"/>
      <w:smallCaps w:val="0"/>
      <w:strike w:val="0"/>
      <w:color w:val="000000"/>
      <w:spacing w:val="0"/>
      <w:w w:val="100"/>
      <w:position w:val="0"/>
      <w:sz w:val="21"/>
      <w:szCs w:val="21"/>
      <w:u w:val="single"/>
      <w:lang w:val="lt-LT" w:eastAsia="lt-LT" w:bidi="lt-LT"/>
    </w:rPr>
  </w:style>
  <w:style w:type="character" w:customStyle="1" w:styleId="Bodytext3Italic">
    <w:name w:val="Body text (3) + Italic"/>
    <w:basedOn w:val="Numatytasispastraiposriftas"/>
    <w:rsid w:val="00A11288"/>
    <w:rPr>
      <w:rFonts w:ascii="Times New Roman" w:eastAsia="Times New Roman" w:hAnsi="Times New Roman" w:cs="Times New Roman"/>
      <w:b/>
      <w:bCs/>
      <w:i/>
      <w:iCs/>
      <w:smallCaps w:val="0"/>
      <w:strike w:val="0"/>
      <w:color w:val="000000"/>
      <w:spacing w:val="0"/>
      <w:w w:val="100"/>
      <w:position w:val="0"/>
      <w:sz w:val="21"/>
      <w:szCs w:val="21"/>
      <w:u w:val="single"/>
      <w:lang w:val="lt-LT" w:eastAsia="lt-LT" w:bidi="lt-LT"/>
    </w:rPr>
  </w:style>
  <w:style w:type="character" w:customStyle="1" w:styleId="Bodytext29">
    <w:name w:val="Body text (2) + 9"/>
    <w:aliases w:val="5 pt,Bold,Italic"/>
    <w:basedOn w:val="Bodytext2"/>
    <w:rsid w:val="00A11288"/>
    <w:rPr>
      <w:rFonts w:ascii="Arial" w:eastAsia="Arial" w:hAnsi="Arial" w:cs="Arial"/>
      <w:b/>
      <w:bCs/>
      <w:i w:val="0"/>
      <w:iCs w:val="0"/>
      <w:caps w:val="0"/>
      <w:smallCaps w:val="0"/>
      <w:strike w:val="0"/>
      <w:dstrike w:val="0"/>
      <w:color w:val="000000"/>
      <w:spacing w:val="0"/>
      <w:w w:val="100"/>
      <w:position w:val="0"/>
      <w:sz w:val="19"/>
      <w:szCs w:val="19"/>
      <w:u w:val="none"/>
      <w:shd w:val="clear" w:color="auto" w:fill="FFFFFF"/>
      <w:lang w:val="lt-LT" w:eastAsia="lt-LT" w:bidi="lt-LT"/>
    </w:rPr>
  </w:style>
  <w:style w:type="character" w:customStyle="1" w:styleId="normal-h">
    <w:name w:val="normal-h"/>
    <w:basedOn w:val="Numatytasispastraiposriftas"/>
    <w:rsid w:val="00A11288"/>
  </w:style>
  <w:style w:type="paragraph" w:styleId="Pagrindinistekstas">
    <w:name w:val="Body Text"/>
    <w:basedOn w:val="prastasis"/>
    <w:link w:val="PagrindinistekstasDiagrama"/>
    <w:uiPriority w:val="99"/>
    <w:semiHidden/>
    <w:unhideWhenUsed/>
    <w:rsid w:val="00A11288"/>
    <w:pPr>
      <w:spacing w:after="120"/>
    </w:pPr>
  </w:style>
  <w:style w:type="character" w:customStyle="1" w:styleId="PagrindinistekstasDiagrama">
    <w:name w:val="Pagrindinis tekstas Diagrama"/>
    <w:basedOn w:val="Numatytasispastraiposriftas"/>
    <w:link w:val="Pagrindinistekstas"/>
    <w:uiPriority w:val="99"/>
    <w:semiHidden/>
    <w:rsid w:val="00A11288"/>
    <w:rPr>
      <w:rFonts w:ascii="Times New Roman" w:eastAsia="Times New Roman" w:hAnsi="Times New Roman" w:cs="Times New Roman"/>
      <w:sz w:val="24"/>
      <w:szCs w:val="24"/>
      <w:lang w:eastAsia="lt-LT"/>
    </w:rPr>
  </w:style>
  <w:style w:type="paragraph" w:styleId="Pagrindiniotekstotrauka">
    <w:name w:val="Body Text Indent"/>
    <w:basedOn w:val="prastasis"/>
    <w:link w:val="PagrindiniotekstotraukaDiagrama"/>
    <w:uiPriority w:val="99"/>
    <w:semiHidden/>
    <w:unhideWhenUsed/>
    <w:rsid w:val="00907B97"/>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rsid w:val="00907B97"/>
    <w:rPr>
      <w:rFonts w:ascii="Times New Roman" w:eastAsia="Times New Roman" w:hAnsi="Times New Roman" w:cs="Times New Roman"/>
      <w:sz w:val="24"/>
      <w:szCs w:val="24"/>
      <w:lang w:eastAsia="lt-LT"/>
    </w:rPr>
  </w:style>
  <w:style w:type="character" w:customStyle="1" w:styleId="plaintext">
    <w:name w:val="plain_text"/>
    <w:basedOn w:val="Numatytasispastraiposriftas"/>
    <w:rsid w:val="00796CBE"/>
  </w:style>
  <w:style w:type="character" w:customStyle="1" w:styleId="singlehighlight">
    <w:name w:val="single_highlight"/>
    <w:basedOn w:val="Numatytasispastraiposriftas"/>
    <w:rsid w:val="003937C1"/>
  </w:style>
  <w:style w:type="numbering" w:customStyle="1" w:styleId="Nutartis">
    <w:name w:val="Nutartis"/>
    <w:uiPriority w:val="99"/>
    <w:rsid w:val="00F15FD3"/>
    <w:pPr>
      <w:numPr>
        <w:numId w:val="38"/>
      </w:numPr>
    </w:pPr>
  </w:style>
  <w:style w:type="character" w:customStyle="1" w:styleId="clear1">
    <w:name w:val="clear1"/>
    <w:basedOn w:val="Numatytasispastraiposriftas"/>
    <w:rsid w:val="00386E00"/>
  </w:style>
  <w:style w:type="paragraph" w:styleId="Pagrindiniotekstotrauka3">
    <w:name w:val="Body Text Indent 3"/>
    <w:basedOn w:val="prastasis"/>
    <w:link w:val="Pagrindiniotekstotrauka3Diagrama"/>
    <w:uiPriority w:val="99"/>
    <w:semiHidden/>
    <w:unhideWhenUsed/>
    <w:rsid w:val="005F1B7F"/>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semiHidden/>
    <w:rsid w:val="005F1B7F"/>
    <w:rPr>
      <w:rFonts w:ascii="Times New Roman" w:eastAsia="Times New Roman" w:hAnsi="Times New Roman" w:cs="Times New Roman"/>
      <w:sz w:val="16"/>
      <w:szCs w:val="16"/>
      <w:lang w:eastAsia="lt-LT"/>
    </w:rPr>
  </w:style>
  <w:style w:type="character" w:customStyle="1" w:styleId="right">
    <w:name w:val="right"/>
    <w:basedOn w:val="Numatytasispastraiposriftas"/>
    <w:rsid w:val="00D839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23127">
      <w:bodyDiv w:val="1"/>
      <w:marLeft w:val="0"/>
      <w:marRight w:val="0"/>
      <w:marTop w:val="0"/>
      <w:marBottom w:val="0"/>
      <w:divBdr>
        <w:top w:val="none" w:sz="0" w:space="0" w:color="auto"/>
        <w:left w:val="none" w:sz="0" w:space="0" w:color="auto"/>
        <w:bottom w:val="none" w:sz="0" w:space="0" w:color="auto"/>
        <w:right w:val="none" w:sz="0" w:space="0" w:color="auto"/>
      </w:divBdr>
    </w:div>
    <w:div w:id="128324409">
      <w:bodyDiv w:val="1"/>
      <w:marLeft w:val="0"/>
      <w:marRight w:val="0"/>
      <w:marTop w:val="0"/>
      <w:marBottom w:val="0"/>
      <w:divBdr>
        <w:top w:val="none" w:sz="0" w:space="0" w:color="auto"/>
        <w:left w:val="none" w:sz="0" w:space="0" w:color="auto"/>
        <w:bottom w:val="none" w:sz="0" w:space="0" w:color="auto"/>
        <w:right w:val="none" w:sz="0" w:space="0" w:color="auto"/>
      </w:divBdr>
    </w:div>
    <w:div w:id="177160693">
      <w:bodyDiv w:val="1"/>
      <w:marLeft w:val="0"/>
      <w:marRight w:val="0"/>
      <w:marTop w:val="0"/>
      <w:marBottom w:val="0"/>
      <w:divBdr>
        <w:top w:val="none" w:sz="0" w:space="0" w:color="auto"/>
        <w:left w:val="none" w:sz="0" w:space="0" w:color="auto"/>
        <w:bottom w:val="none" w:sz="0" w:space="0" w:color="auto"/>
        <w:right w:val="none" w:sz="0" w:space="0" w:color="auto"/>
      </w:divBdr>
      <w:divsChild>
        <w:div w:id="180703738">
          <w:marLeft w:val="0"/>
          <w:marRight w:val="0"/>
          <w:marTop w:val="0"/>
          <w:marBottom w:val="0"/>
          <w:divBdr>
            <w:top w:val="none" w:sz="0" w:space="0" w:color="auto"/>
            <w:left w:val="none" w:sz="0" w:space="0" w:color="auto"/>
            <w:bottom w:val="none" w:sz="0" w:space="0" w:color="auto"/>
            <w:right w:val="none" w:sz="0" w:space="0" w:color="auto"/>
          </w:divBdr>
          <w:divsChild>
            <w:div w:id="1925263403">
              <w:marLeft w:val="0"/>
              <w:marRight w:val="0"/>
              <w:marTop w:val="0"/>
              <w:marBottom w:val="0"/>
              <w:divBdr>
                <w:top w:val="none" w:sz="0" w:space="0" w:color="auto"/>
                <w:left w:val="none" w:sz="0" w:space="0" w:color="auto"/>
                <w:bottom w:val="none" w:sz="0" w:space="0" w:color="auto"/>
                <w:right w:val="none" w:sz="0" w:space="0" w:color="auto"/>
              </w:divBdr>
              <w:divsChild>
                <w:div w:id="276564919">
                  <w:marLeft w:val="0"/>
                  <w:marRight w:val="0"/>
                  <w:marTop w:val="0"/>
                  <w:marBottom w:val="0"/>
                  <w:divBdr>
                    <w:top w:val="none" w:sz="0" w:space="0" w:color="auto"/>
                    <w:left w:val="none" w:sz="0" w:space="0" w:color="auto"/>
                    <w:bottom w:val="none" w:sz="0" w:space="0" w:color="auto"/>
                    <w:right w:val="none" w:sz="0" w:space="0" w:color="auto"/>
                  </w:divBdr>
                  <w:divsChild>
                    <w:div w:id="543097923">
                      <w:marLeft w:val="0"/>
                      <w:marRight w:val="0"/>
                      <w:marTop w:val="0"/>
                      <w:marBottom w:val="0"/>
                      <w:divBdr>
                        <w:top w:val="none" w:sz="0" w:space="0" w:color="auto"/>
                        <w:left w:val="none" w:sz="0" w:space="0" w:color="auto"/>
                        <w:bottom w:val="none" w:sz="0" w:space="0" w:color="auto"/>
                        <w:right w:val="none" w:sz="0" w:space="0" w:color="auto"/>
                      </w:divBdr>
                      <w:divsChild>
                        <w:div w:id="26477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8092272">
      <w:bodyDiv w:val="1"/>
      <w:marLeft w:val="0"/>
      <w:marRight w:val="0"/>
      <w:marTop w:val="0"/>
      <w:marBottom w:val="0"/>
      <w:divBdr>
        <w:top w:val="none" w:sz="0" w:space="0" w:color="auto"/>
        <w:left w:val="none" w:sz="0" w:space="0" w:color="auto"/>
        <w:bottom w:val="none" w:sz="0" w:space="0" w:color="auto"/>
        <w:right w:val="none" w:sz="0" w:space="0" w:color="auto"/>
      </w:divBdr>
    </w:div>
    <w:div w:id="385421629">
      <w:bodyDiv w:val="1"/>
      <w:marLeft w:val="0"/>
      <w:marRight w:val="0"/>
      <w:marTop w:val="0"/>
      <w:marBottom w:val="0"/>
      <w:divBdr>
        <w:top w:val="none" w:sz="0" w:space="0" w:color="auto"/>
        <w:left w:val="none" w:sz="0" w:space="0" w:color="auto"/>
        <w:bottom w:val="none" w:sz="0" w:space="0" w:color="auto"/>
        <w:right w:val="none" w:sz="0" w:space="0" w:color="auto"/>
      </w:divBdr>
      <w:divsChild>
        <w:div w:id="524564264">
          <w:marLeft w:val="0"/>
          <w:marRight w:val="0"/>
          <w:marTop w:val="0"/>
          <w:marBottom w:val="0"/>
          <w:divBdr>
            <w:top w:val="none" w:sz="0" w:space="0" w:color="auto"/>
            <w:left w:val="none" w:sz="0" w:space="0" w:color="auto"/>
            <w:bottom w:val="none" w:sz="0" w:space="0" w:color="auto"/>
            <w:right w:val="none" w:sz="0" w:space="0" w:color="auto"/>
          </w:divBdr>
          <w:divsChild>
            <w:div w:id="469637309">
              <w:marLeft w:val="0"/>
              <w:marRight w:val="0"/>
              <w:marTop w:val="0"/>
              <w:marBottom w:val="0"/>
              <w:divBdr>
                <w:top w:val="none" w:sz="0" w:space="0" w:color="auto"/>
                <w:left w:val="none" w:sz="0" w:space="0" w:color="auto"/>
                <w:bottom w:val="none" w:sz="0" w:space="0" w:color="auto"/>
                <w:right w:val="none" w:sz="0" w:space="0" w:color="auto"/>
              </w:divBdr>
              <w:divsChild>
                <w:div w:id="366294968">
                  <w:marLeft w:val="0"/>
                  <w:marRight w:val="0"/>
                  <w:marTop w:val="0"/>
                  <w:marBottom w:val="0"/>
                  <w:divBdr>
                    <w:top w:val="none" w:sz="0" w:space="0" w:color="auto"/>
                    <w:left w:val="none" w:sz="0" w:space="0" w:color="auto"/>
                    <w:bottom w:val="none" w:sz="0" w:space="0" w:color="auto"/>
                    <w:right w:val="none" w:sz="0" w:space="0" w:color="auto"/>
                  </w:divBdr>
                  <w:divsChild>
                    <w:div w:id="214706006">
                      <w:marLeft w:val="0"/>
                      <w:marRight w:val="0"/>
                      <w:marTop w:val="0"/>
                      <w:marBottom w:val="0"/>
                      <w:divBdr>
                        <w:top w:val="none" w:sz="0" w:space="0" w:color="auto"/>
                        <w:left w:val="none" w:sz="0" w:space="0" w:color="auto"/>
                        <w:bottom w:val="none" w:sz="0" w:space="0" w:color="auto"/>
                        <w:right w:val="none" w:sz="0" w:space="0" w:color="auto"/>
                      </w:divBdr>
                      <w:divsChild>
                        <w:div w:id="35916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6362378">
      <w:bodyDiv w:val="1"/>
      <w:marLeft w:val="0"/>
      <w:marRight w:val="0"/>
      <w:marTop w:val="0"/>
      <w:marBottom w:val="0"/>
      <w:divBdr>
        <w:top w:val="none" w:sz="0" w:space="0" w:color="auto"/>
        <w:left w:val="none" w:sz="0" w:space="0" w:color="auto"/>
        <w:bottom w:val="none" w:sz="0" w:space="0" w:color="auto"/>
        <w:right w:val="none" w:sz="0" w:space="0" w:color="auto"/>
      </w:divBdr>
      <w:divsChild>
        <w:div w:id="1885870686">
          <w:marLeft w:val="0"/>
          <w:marRight w:val="0"/>
          <w:marTop w:val="0"/>
          <w:marBottom w:val="0"/>
          <w:divBdr>
            <w:top w:val="none" w:sz="0" w:space="0" w:color="auto"/>
            <w:left w:val="none" w:sz="0" w:space="0" w:color="auto"/>
            <w:bottom w:val="none" w:sz="0" w:space="0" w:color="auto"/>
            <w:right w:val="none" w:sz="0" w:space="0" w:color="auto"/>
          </w:divBdr>
          <w:divsChild>
            <w:div w:id="1824739550">
              <w:marLeft w:val="0"/>
              <w:marRight w:val="0"/>
              <w:marTop w:val="0"/>
              <w:marBottom w:val="0"/>
              <w:divBdr>
                <w:top w:val="none" w:sz="0" w:space="0" w:color="auto"/>
                <w:left w:val="none" w:sz="0" w:space="0" w:color="auto"/>
                <w:bottom w:val="none" w:sz="0" w:space="0" w:color="auto"/>
                <w:right w:val="none" w:sz="0" w:space="0" w:color="auto"/>
              </w:divBdr>
              <w:divsChild>
                <w:div w:id="505754964">
                  <w:marLeft w:val="0"/>
                  <w:marRight w:val="0"/>
                  <w:marTop w:val="0"/>
                  <w:marBottom w:val="0"/>
                  <w:divBdr>
                    <w:top w:val="none" w:sz="0" w:space="0" w:color="auto"/>
                    <w:left w:val="none" w:sz="0" w:space="0" w:color="auto"/>
                    <w:bottom w:val="none" w:sz="0" w:space="0" w:color="auto"/>
                    <w:right w:val="none" w:sz="0" w:space="0" w:color="auto"/>
                  </w:divBdr>
                  <w:divsChild>
                    <w:div w:id="326324951">
                      <w:marLeft w:val="0"/>
                      <w:marRight w:val="0"/>
                      <w:marTop w:val="0"/>
                      <w:marBottom w:val="0"/>
                      <w:divBdr>
                        <w:top w:val="none" w:sz="0" w:space="0" w:color="auto"/>
                        <w:left w:val="none" w:sz="0" w:space="0" w:color="auto"/>
                        <w:bottom w:val="none" w:sz="0" w:space="0" w:color="auto"/>
                        <w:right w:val="none" w:sz="0" w:space="0" w:color="auto"/>
                      </w:divBdr>
                      <w:divsChild>
                        <w:div w:id="190016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0030165">
      <w:bodyDiv w:val="1"/>
      <w:marLeft w:val="0"/>
      <w:marRight w:val="0"/>
      <w:marTop w:val="0"/>
      <w:marBottom w:val="0"/>
      <w:divBdr>
        <w:top w:val="none" w:sz="0" w:space="0" w:color="auto"/>
        <w:left w:val="none" w:sz="0" w:space="0" w:color="auto"/>
        <w:bottom w:val="none" w:sz="0" w:space="0" w:color="auto"/>
        <w:right w:val="none" w:sz="0" w:space="0" w:color="auto"/>
      </w:divBdr>
    </w:div>
    <w:div w:id="529103756">
      <w:bodyDiv w:val="1"/>
      <w:marLeft w:val="0"/>
      <w:marRight w:val="0"/>
      <w:marTop w:val="0"/>
      <w:marBottom w:val="0"/>
      <w:divBdr>
        <w:top w:val="none" w:sz="0" w:space="0" w:color="auto"/>
        <w:left w:val="none" w:sz="0" w:space="0" w:color="auto"/>
        <w:bottom w:val="none" w:sz="0" w:space="0" w:color="auto"/>
        <w:right w:val="none" w:sz="0" w:space="0" w:color="auto"/>
      </w:divBdr>
    </w:div>
    <w:div w:id="672147963">
      <w:bodyDiv w:val="1"/>
      <w:marLeft w:val="0"/>
      <w:marRight w:val="0"/>
      <w:marTop w:val="0"/>
      <w:marBottom w:val="0"/>
      <w:divBdr>
        <w:top w:val="none" w:sz="0" w:space="0" w:color="auto"/>
        <w:left w:val="none" w:sz="0" w:space="0" w:color="auto"/>
        <w:bottom w:val="none" w:sz="0" w:space="0" w:color="auto"/>
        <w:right w:val="none" w:sz="0" w:space="0" w:color="auto"/>
      </w:divBdr>
    </w:div>
    <w:div w:id="921253824">
      <w:bodyDiv w:val="1"/>
      <w:marLeft w:val="0"/>
      <w:marRight w:val="0"/>
      <w:marTop w:val="0"/>
      <w:marBottom w:val="0"/>
      <w:divBdr>
        <w:top w:val="none" w:sz="0" w:space="0" w:color="auto"/>
        <w:left w:val="none" w:sz="0" w:space="0" w:color="auto"/>
        <w:bottom w:val="none" w:sz="0" w:space="0" w:color="auto"/>
        <w:right w:val="none" w:sz="0" w:space="0" w:color="auto"/>
      </w:divBdr>
      <w:divsChild>
        <w:div w:id="1523515764">
          <w:marLeft w:val="0"/>
          <w:marRight w:val="0"/>
          <w:marTop w:val="0"/>
          <w:marBottom w:val="0"/>
          <w:divBdr>
            <w:top w:val="none" w:sz="0" w:space="0" w:color="auto"/>
            <w:left w:val="none" w:sz="0" w:space="0" w:color="auto"/>
            <w:bottom w:val="none" w:sz="0" w:space="0" w:color="auto"/>
            <w:right w:val="none" w:sz="0" w:space="0" w:color="auto"/>
          </w:divBdr>
          <w:divsChild>
            <w:div w:id="1126777279">
              <w:marLeft w:val="0"/>
              <w:marRight w:val="0"/>
              <w:marTop w:val="0"/>
              <w:marBottom w:val="0"/>
              <w:divBdr>
                <w:top w:val="none" w:sz="0" w:space="0" w:color="auto"/>
                <w:left w:val="none" w:sz="0" w:space="0" w:color="auto"/>
                <w:bottom w:val="none" w:sz="0" w:space="0" w:color="auto"/>
                <w:right w:val="none" w:sz="0" w:space="0" w:color="auto"/>
              </w:divBdr>
              <w:divsChild>
                <w:div w:id="958218506">
                  <w:marLeft w:val="0"/>
                  <w:marRight w:val="0"/>
                  <w:marTop w:val="0"/>
                  <w:marBottom w:val="0"/>
                  <w:divBdr>
                    <w:top w:val="none" w:sz="0" w:space="0" w:color="auto"/>
                    <w:left w:val="none" w:sz="0" w:space="0" w:color="auto"/>
                    <w:bottom w:val="none" w:sz="0" w:space="0" w:color="auto"/>
                    <w:right w:val="none" w:sz="0" w:space="0" w:color="auto"/>
                  </w:divBdr>
                  <w:divsChild>
                    <w:div w:id="741147539">
                      <w:marLeft w:val="0"/>
                      <w:marRight w:val="0"/>
                      <w:marTop w:val="0"/>
                      <w:marBottom w:val="0"/>
                      <w:divBdr>
                        <w:top w:val="none" w:sz="0" w:space="0" w:color="auto"/>
                        <w:left w:val="none" w:sz="0" w:space="0" w:color="auto"/>
                        <w:bottom w:val="none" w:sz="0" w:space="0" w:color="auto"/>
                        <w:right w:val="none" w:sz="0" w:space="0" w:color="auto"/>
                      </w:divBdr>
                      <w:divsChild>
                        <w:div w:id="139030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7276089">
      <w:bodyDiv w:val="1"/>
      <w:marLeft w:val="0"/>
      <w:marRight w:val="0"/>
      <w:marTop w:val="0"/>
      <w:marBottom w:val="0"/>
      <w:divBdr>
        <w:top w:val="none" w:sz="0" w:space="0" w:color="auto"/>
        <w:left w:val="none" w:sz="0" w:space="0" w:color="auto"/>
        <w:bottom w:val="none" w:sz="0" w:space="0" w:color="auto"/>
        <w:right w:val="none" w:sz="0" w:space="0" w:color="auto"/>
      </w:divBdr>
      <w:divsChild>
        <w:div w:id="1681472040">
          <w:marLeft w:val="0"/>
          <w:marRight w:val="0"/>
          <w:marTop w:val="0"/>
          <w:marBottom w:val="0"/>
          <w:divBdr>
            <w:top w:val="none" w:sz="0" w:space="0" w:color="auto"/>
            <w:left w:val="none" w:sz="0" w:space="0" w:color="auto"/>
            <w:bottom w:val="none" w:sz="0" w:space="0" w:color="auto"/>
            <w:right w:val="none" w:sz="0" w:space="0" w:color="auto"/>
          </w:divBdr>
          <w:divsChild>
            <w:div w:id="737240767">
              <w:marLeft w:val="0"/>
              <w:marRight w:val="0"/>
              <w:marTop w:val="0"/>
              <w:marBottom w:val="0"/>
              <w:divBdr>
                <w:top w:val="none" w:sz="0" w:space="0" w:color="auto"/>
                <w:left w:val="none" w:sz="0" w:space="0" w:color="auto"/>
                <w:bottom w:val="none" w:sz="0" w:space="0" w:color="auto"/>
                <w:right w:val="none" w:sz="0" w:space="0" w:color="auto"/>
              </w:divBdr>
              <w:divsChild>
                <w:div w:id="642082544">
                  <w:marLeft w:val="0"/>
                  <w:marRight w:val="0"/>
                  <w:marTop w:val="0"/>
                  <w:marBottom w:val="0"/>
                  <w:divBdr>
                    <w:top w:val="none" w:sz="0" w:space="0" w:color="auto"/>
                    <w:left w:val="none" w:sz="0" w:space="0" w:color="auto"/>
                    <w:bottom w:val="none" w:sz="0" w:space="0" w:color="auto"/>
                    <w:right w:val="none" w:sz="0" w:space="0" w:color="auto"/>
                  </w:divBdr>
                  <w:divsChild>
                    <w:div w:id="1466309778">
                      <w:marLeft w:val="0"/>
                      <w:marRight w:val="0"/>
                      <w:marTop w:val="0"/>
                      <w:marBottom w:val="0"/>
                      <w:divBdr>
                        <w:top w:val="none" w:sz="0" w:space="0" w:color="auto"/>
                        <w:left w:val="none" w:sz="0" w:space="0" w:color="auto"/>
                        <w:bottom w:val="none" w:sz="0" w:space="0" w:color="auto"/>
                        <w:right w:val="none" w:sz="0" w:space="0" w:color="auto"/>
                      </w:divBdr>
                      <w:divsChild>
                        <w:div w:id="193786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9887783">
      <w:bodyDiv w:val="1"/>
      <w:marLeft w:val="0"/>
      <w:marRight w:val="0"/>
      <w:marTop w:val="0"/>
      <w:marBottom w:val="0"/>
      <w:divBdr>
        <w:top w:val="none" w:sz="0" w:space="0" w:color="auto"/>
        <w:left w:val="none" w:sz="0" w:space="0" w:color="auto"/>
        <w:bottom w:val="none" w:sz="0" w:space="0" w:color="auto"/>
        <w:right w:val="none" w:sz="0" w:space="0" w:color="auto"/>
      </w:divBdr>
    </w:div>
    <w:div w:id="1047025374">
      <w:bodyDiv w:val="1"/>
      <w:marLeft w:val="0"/>
      <w:marRight w:val="0"/>
      <w:marTop w:val="0"/>
      <w:marBottom w:val="0"/>
      <w:divBdr>
        <w:top w:val="none" w:sz="0" w:space="0" w:color="auto"/>
        <w:left w:val="none" w:sz="0" w:space="0" w:color="auto"/>
        <w:bottom w:val="none" w:sz="0" w:space="0" w:color="auto"/>
        <w:right w:val="none" w:sz="0" w:space="0" w:color="auto"/>
      </w:divBdr>
      <w:divsChild>
        <w:div w:id="1656177213">
          <w:marLeft w:val="0"/>
          <w:marRight w:val="0"/>
          <w:marTop w:val="0"/>
          <w:marBottom w:val="0"/>
          <w:divBdr>
            <w:top w:val="none" w:sz="0" w:space="0" w:color="auto"/>
            <w:left w:val="none" w:sz="0" w:space="0" w:color="auto"/>
            <w:bottom w:val="none" w:sz="0" w:space="0" w:color="auto"/>
            <w:right w:val="none" w:sz="0" w:space="0" w:color="auto"/>
          </w:divBdr>
          <w:divsChild>
            <w:div w:id="554435113">
              <w:marLeft w:val="0"/>
              <w:marRight w:val="0"/>
              <w:marTop w:val="0"/>
              <w:marBottom w:val="0"/>
              <w:divBdr>
                <w:top w:val="none" w:sz="0" w:space="0" w:color="auto"/>
                <w:left w:val="none" w:sz="0" w:space="0" w:color="auto"/>
                <w:bottom w:val="none" w:sz="0" w:space="0" w:color="auto"/>
                <w:right w:val="none" w:sz="0" w:space="0" w:color="auto"/>
              </w:divBdr>
              <w:divsChild>
                <w:div w:id="395858587">
                  <w:marLeft w:val="0"/>
                  <w:marRight w:val="0"/>
                  <w:marTop w:val="0"/>
                  <w:marBottom w:val="0"/>
                  <w:divBdr>
                    <w:top w:val="none" w:sz="0" w:space="0" w:color="auto"/>
                    <w:left w:val="none" w:sz="0" w:space="0" w:color="auto"/>
                    <w:bottom w:val="none" w:sz="0" w:space="0" w:color="auto"/>
                    <w:right w:val="none" w:sz="0" w:space="0" w:color="auto"/>
                  </w:divBdr>
                  <w:divsChild>
                    <w:div w:id="2092700037">
                      <w:marLeft w:val="0"/>
                      <w:marRight w:val="0"/>
                      <w:marTop w:val="0"/>
                      <w:marBottom w:val="0"/>
                      <w:divBdr>
                        <w:top w:val="none" w:sz="0" w:space="0" w:color="auto"/>
                        <w:left w:val="none" w:sz="0" w:space="0" w:color="auto"/>
                        <w:bottom w:val="none" w:sz="0" w:space="0" w:color="auto"/>
                        <w:right w:val="none" w:sz="0" w:space="0" w:color="auto"/>
                      </w:divBdr>
                      <w:divsChild>
                        <w:div w:id="4668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5602942">
      <w:bodyDiv w:val="1"/>
      <w:marLeft w:val="0"/>
      <w:marRight w:val="0"/>
      <w:marTop w:val="0"/>
      <w:marBottom w:val="0"/>
      <w:divBdr>
        <w:top w:val="none" w:sz="0" w:space="0" w:color="auto"/>
        <w:left w:val="none" w:sz="0" w:space="0" w:color="auto"/>
        <w:bottom w:val="none" w:sz="0" w:space="0" w:color="auto"/>
        <w:right w:val="none" w:sz="0" w:space="0" w:color="auto"/>
      </w:divBdr>
      <w:divsChild>
        <w:div w:id="530916590">
          <w:marLeft w:val="0"/>
          <w:marRight w:val="0"/>
          <w:marTop w:val="0"/>
          <w:marBottom w:val="0"/>
          <w:divBdr>
            <w:top w:val="none" w:sz="0" w:space="0" w:color="auto"/>
            <w:left w:val="none" w:sz="0" w:space="0" w:color="auto"/>
            <w:bottom w:val="none" w:sz="0" w:space="0" w:color="auto"/>
            <w:right w:val="none" w:sz="0" w:space="0" w:color="auto"/>
          </w:divBdr>
          <w:divsChild>
            <w:div w:id="1476607528">
              <w:marLeft w:val="0"/>
              <w:marRight w:val="0"/>
              <w:marTop w:val="0"/>
              <w:marBottom w:val="0"/>
              <w:divBdr>
                <w:top w:val="none" w:sz="0" w:space="0" w:color="auto"/>
                <w:left w:val="none" w:sz="0" w:space="0" w:color="auto"/>
                <w:bottom w:val="none" w:sz="0" w:space="0" w:color="auto"/>
                <w:right w:val="none" w:sz="0" w:space="0" w:color="auto"/>
              </w:divBdr>
              <w:divsChild>
                <w:div w:id="1488472932">
                  <w:marLeft w:val="0"/>
                  <w:marRight w:val="0"/>
                  <w:marTop w:val="0"/>
                  <w:marBottom w:val="0"/>
                  <w:divBdr>
                    <w:top w:val="none" w:sz="0" w:space="0" w:color="auto"/>
                    <w:left w:val="none" w:sz="0" w:space="0" w:color="auto"/>
                    <w:bottom w:val="none" w:sz="0" w:space="0" w:color="auto"/>
                    <w:right w:val="none" w:sz="0" w:space="0" w:color="auto"/>
                  </w:divBdr>
                  <w:divsChild>
                    <w:div w:id="1668702547">
                      <w:marLeft w:val="0"/>
                      <w:marRight w:val="0"/>
                      <w:marTop w:val="0"/>
                      <w:marBottom w:val="0"/>
                      <w:divBdr>
                        <w:top w:val="none" w:sz="0" w:space="0" w:color="auto"/>
                        <w:left w:val="none" w:sz="0" w:space="0" w:color="auto"/>
                        <w:bottom w:val="none" w:sz="0" w:space="0" w:color="auto"/>
                        <w:right w:val="none" w:sz="0" w:space="0" w:color="auto"/>
                      </w:divBdr>
                      <w:divsChild>
                        <w:div w:id="171547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4287951">
      <w:bodyDiv w:val="1"/>
      <w:marLeft w:val="0"/>
      <w:marRight w:val="0"/>
      <w:marTop w:val="0"/>
      <w:marBottom w:val="0"/>
      <w:divBdr>
        <w:top w:val="none" w:sz="0" w:space="0" w:color="auto"/>
        <w:left w:val="none" w:sz="0" w:space="0" w:color="auto"/>
        <w:bottom w:val="none" w:sz="0" w:space="0" w:color="auto"/>
        <w:right w:val="none" w:sz="0" w:space="0" w:color="auto"/>
      </w:divBdr>
      <w:divsChild>
        <w:div w:id="1997147409">
          <w:marLeft w:val="0"/>
          <w:marRight w:val="0"/>
          <w:marTop w:val="0"/>
          <w:marBottom w:val="0"/>
          <w:divBdr>
            <w:top w:val="none" w:sz="0" w:space="0" w:color="auto"/>
            <w:left w:val="none" w:sz="0" w:space="0" w:color="auto"/>
            <w:bottom w:val="none" w:sz="0" w:space="0" w:color="auto"/>
            <w:right w:val="none" w:sz="0" w:space="0" w:color="auto"/>
          </w:divBdr>
          <w:divsChild>
            <w:div w:id="1037589140">
              <w:marLeft w:val="0"/>
              <w:marRight w:val="0"/>
              <w:marTop w:val="0"/>
              <w:marBottom w:val="0"/>
              <w:divBdr>
                <w:top w:val="none" w:sz="0" w:space="0" w:color="auto"/>
                <w:left w:val="none" w:sz="0" w:space="0" w:color="auto"/>
                <w:bottom w:val="none" w:sz="0" w:space="0" w:color="auto"/>
                <w:right w:val="none" w:sz="0" w:space="0" w:color="auto"/>
              </w:divBdr>
              <w:divsChild>
                <w:div w:id="1083376008">
                  <w:marLeft w:val="0"/>
                  <w:marRight w:val="0"/>
                  <w:marTop w:val="0"/>
                  <w:marBottom w:val="0"/>
                  <w:divBdr>
                    <w:top w:val="none" w:sz="0" w:space="0" w:color="auto"/>
                    <w:left w:val="none" w:sz="0" w:space="0" w:color="auto"/>
                    <w:bottom w:val="none" w:sz="0" w:space="0" w:color="auto"/>
                    <w:right w:val="none" w:sz="0" w:space="0" w:color="auto"/>
                  </w:divBdr>
                  <w:divsChild>
                    <w:div w:id="62220050">
                      <w:marLeft w:val="0"/>
                      <w:marRight w:val="0"/>
                      <w:marTop w:val="0"/>
                      <w:marBottom w:val="0"/>
                      <w:divBdr>
                        <w:top w:val="none" w:sz="0" w:space="0" w:color="auto"/>
                        <w:left w:val="none" w:sz="0" w:space="0" w:color="auto"/>
                        <w:bottom w:val="none" w:sz="0" w:space="0" w:color="auto"/>
                        <w:right w:val="none" w:sz="0" w:space="0" w:color="auto"/>
                      </w:divBdr>
                      <w:divsChild>
                        <w:div w:id="188135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1731401">
      <w:bodyDiv w:val="1"/>
      <w:marLeft w:val="0"/>
      <w:marRight w:val="0"/>
      <w:marTop w:val="0"/>
      <w:marBottom w:val="0"/>
      <w:divBdr>
        <w:top w:val="none" w:sz="0" w:space="0" w:color="auto"/>
        <w:left w:val="none" w:sz="0" w:space="0" w:color="auto"/>
        <w:bottom w:val="none" w:sz="0" w:space="0" w:color="auto"/>
        <w:right w:val="none" w:sz="0" w:space="0" w:color="auto"/>
      </w:divBdr>
    </w:div>
    <w:div w:id="1503010342">
      <w:bodyDiv w:val="1"/>
      <w:marLeft w:val="0"/>
      <w:marRight w:val="0"/>
      <w:marTop w:val="0"/>
      <w:marBottom w:val="0"/>
      <w:divBdr>
        <w:top w:val="none" w:sz="0" w:space="0" w:color="auto"/>
        <w:left w:val="none" w:sz="0" w:space="0" w:color="auto"/>
        <w:bottom w:val="none" w:sz="0" w:space="0" w:color="auto"/>
        <w:right w:val="none" w:sz="0" w:space="0" w:color="auto"/>
      </w:divBdr>
    </w:div>
    <w:div w:id="1675180679">
      <w:bodyDiv w:val="1"/>
      <w:marLeft w:val="0"/>
      <w:marRight w:val="0"/>
      <w:marTop w:val="0"/>
      <w:marBottom w:val="0"/>
      <w:divBdr>
        <w:top w:val="none" w:sz="0" w:space="0" w:color="auto"/>
        <w:left w:val="none" w:sz="0" w:space="0" w:color="auto"/>
        <w:bottom w:val="none" w:sz="0" w:space="0" w:color="auto"/>
        <w:right w:val="none" w:sz="0" w:space="0" w:color="auto"/>
      </w:divBdr>
      <w:divsChild>
        <w:div w:id="105971718">
          <w:marLeft w:val="0"/>
          <w:marRight w:val="0"/>
          <w:marTop w:val="0"/>
          <w:marBottom w:val="0"/>
          <w:divBdr>
            <w:top w:val="none" w:sz="0" w:space="0" w:color="auto"/>
            <w:left w:val="none" w:sz="0" w:space="0" w:color="auto"/>
            <w:bottom w:val="none" w:sz="0" w:space="0" w:color="auto"/>
            <w:right w:val="none" w:sz="0" w:space="0" w:color="auto"/>
          </w:divBdr>
          <w:divsChild>
            <w:div w:id="1976521854">
              <w:marLeft w:val="0"/>
              <w:marRight w:val="0"/>
              <w:marTop w:val="0"/>
              <w:marBottom w:val="0"/>
              <w:divBdr>
                <w:top w:val="none" w:sz="0" w:space="0" w:color="auto"/>
                <w:left w:val="none" w:sz="0" w:space="0" w:color="auto"/>
                <w:bottom w:val="none" w:sz="0" w:space="0" w:color="auto"/>
                <w:right w:val="none" w:sz="0" w:space="0" w:color="auto"/>
              </w:divBdr>
              <w:divsChild>
                <w:div w:id="507407798">
                  <w:marLeft w:val="0"/>
                  <w:marRight w:val="0"/>
                  <w:marTop w:val="0"/>
                  <w:marBottom w:val="0"/>
                  <w:divBdr>
                    <w:top w:val="none" w:sz="0" w:space="0" w:color="auto"/>
                    <w:left w:val="none" w:sz="0" w:space="0" w:color="auto"/>
                    <w:bottom w:val="none" w:sz="0" w:space="0" w:color="auto"/>
                    <w:right w:val="none" w:sz="0" w:space="0" w:color="auto"/>
                  </w:divBdr>
                  <w:divsChild>
                    <w:div w:id="1319266732">
                      <w:marLeft w:val="0"/>
                      <w:marRight w:val="0"/>
                      <w:marTop w:val="0"/>
                      <w:marBottom w:val="0"/>
                      <w:divBdr>
                        <w:top w:val="none" w:sz="0" w:space="0" w:color="auto"/>
                        <w:left w:val="none" w:sz="0" w:space="0" w:color="auto"/>
                        <w:bottom w:val="none" w:sz="0" w:space="0" w:color="auto"/>
                        <w:right w:val="none" w:sz="0" w:space="0" w:color="auto"/>
                      </w:divBdr>
                      <w:divsChild>
                        <w:div w:id="1234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6638453">
      <w:bodyDiv w:val="1"/>
      <w:marLeft w:val="0"/>
      <w:marRight w:val="0"/>
      <w:marTop w:val="0"/>
      <w:marBottom w:val="0"/>
      <w:divBdr>
        <w:top w:val="none" w:sz="0" w:space="0" w:color="auto"/>
        <w:left w:val="none" w:sz="0" w:space="0" w:color="auto"/>
        <w:bottom w:val="none" w:sz="0" w:space="0" w:color="auto"/>
        <w:right w:val="none" w:sz="0" w:space="0" w:color="auto"/>
      </w:divBdr>
      <w:divsChild>
        <w:div w:id="501310757">
          <w:marLeft w:val="0"/>
          <w:marRight w:val="0"/>
          <w:marTop w:val="0"/>
          <w:marBottom w:val="0"/>
          <w:divBdr>
            <w:top w:val="none" w:sz="0" w:space="0" w:color="auto"/>
            <w:left w:val="none" w:sz="0" w:space="0" w:color="auto"/>
            <w:bottom w:val="none" w:sz="0" w:space="0" w:color="auto"/>
            <w:right w:val="none" w:sz="0" w:space="0" w:color="auto"/>
          </w:divBdr>
          <w:divsChild>
            <w:div w:id="672488238">
              <w:marLeft w:val="0"/>
              <w:marRight w:val="0"/>
              <w:marTop w:val="0"/>
              <w:marBottom w:val="0"/>
              <w:divBdr>
                <w:top w:val="none" w:sz="0" w:space="0" w:color="auto"/>
                <w:left w:val="none" w:sz="0" w:space="0" w:color="auto"/>
                <w:bottom w:val="none" w:sz="0" w:space="0" w:color="auto"/>
                <w:right w:val="none" w:sz="0" w:space="0" w:color="auto"/>
              </w:divBdr>
              <w:divsChild>
                <w:div w:id="1218663214">
                  <w:marLeft w:val="0"/>
                  <w:marRight w:val="0"/>
                  <w:marTop w:val="0"/>
                  <w:marBottom w:val="0"/>
                  <w:divBdr>
                    <w:top w:val="none" w:sz="0" w:space="0" w:color="auto"/>
                    <w:left w:val="none" w:sz="0" w:space="0" w:color="auto"/>
                    <w:bottom w:val="none" w:sz="0" w:space="0" w:color="auto"/>
                    <w:right w:val="none" w:sz="0" w:space="0" w:color="auto"/>
                  </w:divBdr>
                  <w:divsChild>
                    <w:div w:id="1905215875">
                      <w:marLeft w:val="0"/>
                      <w:marRight w:val="0"/>
                      <w:marTop w:val="0"/>
                      <w:marBottom w:val="0"/>
                      <w:divBdr>
                        <w:top w:val="none" w:sz="0" w:space="0" w:color="auto"/>
                        <w:left w:val="none" w:sz="0" w:space="0" w:color="auto"/>
                        <w:bottom w:val="none" w:sz="0" w:space="0" w:color="auto"/>
                        <w:right w:val="none" w:sz="0" w:space="0" w:color="auto"/>
                      </w:divBdr>
                      <w:divsChild>
                        <w:div w:id="806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5514435">
      <w:bodyDiv w:val="1"/>
      <w:marLeft w:val="0"/>
      <w:marRight w:val="0"/>
      <w:marTop w:val="0"/>
      <w:marBottom w:val="0"/>
      <w:divBdr>
        <w:top w:val="none" w:sz="0" w:space="0" w:color="auto"/>
        <w:left w:val="none" w:sz="0" w:space="0" w:color="auto"/>
        <w:bottom w:val="none" w:sz="0" w:space="0" w:color="auto"/>
        <w:right w:val="none" w:sz="0" w:space="0" w:color="auto"/>
      </w:divBdr>
      <w:divsChild>
        <w:div w:id="1654678815">
          <w:marLeft w:val="0"/>
          <w:marRight w:val="0"/>
          <w:marTop w:val="0"/>
          <w:marBottom w:val="0"/>
          <w:divBdr>
            <w:top w:val="none" w:sz="0" w:space="0" w:color="auto"/>
            <w:left w:val="none" w:sz="0" w:space="0" w:color="auto"/>
            <w:bottom w:val="none" w:sz="0" w:space="0" w:color="auto"/>
            <w:right w:val="none" w:sz="0" w:space="0" w:color="auto"/>
          </w:divBdr>
          <w:divsChild>
            <w:div w:id="291719372">
              <w:marLeft w:val="0"/>
              <w:marRight w:val="0"/>
              <w:marTop w:val="0"/>
              <w:marBottom w:val="0"/>
              <w:divBdr>
                <w:top w:val="none" w:sz="0" w:space="0" w:color="auto"/>
                <w:left w:val="none" w:sz="0" w:space="0" w:color="auto"/>
                <w:bottom w:val="none" w:sz="0" w:space="0" w:color="auto"/>
                <w:right w:val="none" w:sz="0" w:space="0" w:color="auto"/>
              </w:divBdr>
              <w:divsChild>
                <w:div w:id="1424960789">
                  <w:marLeft w:val="0"/>
                  <w:marRight w:val="0"/>
                  <w:marTop w:val="0"/>
                  <w:marBottom w:val="0"/>
                  <w:divBdr>
                    <w:top w:val="none" w:sz="0" w:space="0" w:color="auto"/>
                    <w:left w:val="none" w:sz="0" w:space="0" w:color="auto"/>
                    <w:bottom w:val="none" w:sz="0" w:space="0" w:color="auto"/>
                    <w:right w:val="none" w:sz="0" w:space="0" w:color="auto"/>
                  </w:divBdr>
                  <w:divsChild>
                    <w:div w:id="591620566">
                      <w:marLeft w:val="0"/>
                      <w:marRight w:val="0"/>
                      <w:marTop w:val="0"/>
                      <w:marBottom w:val="0"/>
                      <w:divBdr>
                        <w:top w:val="none" w:sz="0" w:space="0" w:color="auto"/>
                        <w:left w:val="none" w:sz="0" w:space="0" w:color="auto"/>
                        <w:bottom w:val="none" w:sz="0" w:space="0" w:color="auto"/>
                        <w:right w:val="none" w:sz="0" w:space="0" w:color="auto"/>
                      </w:divBdr>
                      <w:divsChild>
                        <w:div w:id="68540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3421100">
      <w:bodyDiv w:val="1"/>
      <w:marLeft w:val="0"/>
      <w:marRight w:val="0"/>
      <w:marTop w:val="0"/>
      <w:marBottom w:val="0"/>
      <w:divBdr>
        <w:top w:val="none" w:sz="0" w:space="0" w:color="auto"/>
        <w:left w:val="none" w:sz="0" w:space="0" w:color="auto"/>
        <w:bottom w:val="none" w:sz="0" w:space="0" w:color="auto"/>
        <w:right w:val="none" w:sz="0" w:space="0" w:color="auto"/>
      </w:divBdr>
      <w:divsChild>
        <w:div w:id="1072435391">
          <w:marLeft w:val="0"/>
          <w:marRight w:val="0"/>
          <w:marTop w:val="0"/>
          <w:marBottom w:val="0"/>
          <w:divBdr>
            <w:top w:val="none" w:sz="0" w:space="0" w:color="auto"/>
            <w:left w:val="none" w:sz="0" w:space="0" w:color="auto"/>
            <w:bottom w:val="none" w:sz="0" w:space="0" w:color="auto"/>
            <w:right w:val="none" w:sz="0" w:space="0" w:color="auto"/>
          </w:divBdr>
          <w:divsChild>
            <w:div w:id="515193945">
              <w:marLeft w:val="0"/>
              <w:marRight w:val="0"/>
              <w:marTop w:val="0"/>
              <w:marBottom w:val="0"/>
              <w:divBdr>
                <w:top w:val="none" w:sz="0" w:space="0" w:color="auto"/>
                <w:left w:val="none" w:sz="0" w:space="0" w:color="auto"/>
                <w:bottom w:val="none" w:sz="0" w:space="0" w:color="auto"/>
                <w:right w:val="none" w:sz="0" w:space="0" w:color="auto"/>
              </w:divBdr>
              <w:divsChild>
                <w:div w:id="208032594">
                  <w:marLeft w:val="0"/>
                  <w:marRight w:val="0"/>
                  <w:marTop w:val="0"/>
                  <w:marBottom w:val="0"/>
                  <w:divBdr>
                    <w:top w:val="none" w:sz="0" w:space="0" w:color="auto"/>
                    <w:left w:val="none" w:sz="0" w:space="0" w:color="auto"/>
                    <w:bottom w:val="none" w:sz="0" w:space="0" w:color="auto"/>
                    <w:right w:val="none" w:sz="0" w:space="0" w:color="auto"/>
                  </w:divBdr>
                  <w:divsChild>
                    <w:div w:id="95028938">
                      <w:marLeft w:val="0"/>
                      <w:marRight w:val="0"/>
                      <w:marTop w:val="0"/>
                      <w:marBottom w:val="0"/>
                      <w:divBdr>
                        <w:top w:val="none" w:sz="0" w:space="0" w:color="auto"/>
                        <w:left w:val="none" w:sz="0" w:space="0" w:color="auto"/>
                        <w:bottom w:val="none" w:sz="0" w:space="0" w:color="auto"/>
                        <w:right w:val="none" w:sz="0" w:space="0" w:color="auto"/>
                      </w:divBdr>
                      <w:divsChild>
                        <w:div w:id="2036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ACFAA0-892C-4926-8E25-4A522FB0B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22052</Words>
  <Characters>12571</Characters>
  <Application>Microsoft Office Word</Application>
  <DocSecurity>0</DocSecurity>
  <Lines>104</Lines>
  <Paragraphs>69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Simas Lapėnas</dc:creator>
  <cp:lastModifiedBy>Simas Lapenas</cp:lastModifiedBy>
  <cp:revision>4</cp:revision>
  <cp:lastPrinted>2019-03-06T15:18:00Z</cp:lastPrinted>
  <dcterms:created xsi:type="dcterms:W3CDTF">2019-03-14T07:59:00Z</dcterms:created>
  <dcterms:modified xsi:type="dcterms:W3CDTF">2019-03-14T08:10:00Z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Buk_1">
    <vt:lpwstr>+-+(.(*)+,.!_x0018_</vt:lpwstr>
  </property>
  <property fmtid="{D5CDD505-2E9C-101B-9397-08002B2CF9AE}" pid="3" name="PBuk_2">
    <vt:lpwstr>+0((.*0)*))!_x0018_</vt:lpwstr>
  </property>
  <property fmtid="{D5CDD505-2E9C-101B-9397-08002B2CF9AE}" pid="4" name="PBuk_3">
    <vt:lpwstr>,-,)*)+))*1!_x0018_</vt:lpwstr>
  </property>
  <property fmtid="{D5CDD505-2E9C-101B-9397-08002B2CF9AE}" pid="5" name="PBuk_4">
    <vt:lpwstr>9jlţjý_x0018_Eacfaū_x0018_</vt:lpwstr>
  </property>
  <property fmtid="{D5CDD505-2E9C-101B-9397-08002B2CF9AE}" pid="6" name="PBuk_5">
    <vt:lpwstr>9jlţjg_x0018_EacfaYmk_x0018_</vt:lpwstr>
  </property>
  <property fmtid="{D5CDD505-2E9C-101B-9397-08002B2CF9AE}" pid="7" name="PBuk_6">
    <vt:lpwstr>9jlţjg_x0018_EacfaYmk_x0018_</vt:lpwstr>
  </property>
  <property fmtid="{D5CDD505-2E9C-101B-9397-08002B2CF9AE}" pid="8" name="PBuk_7">
    <vt:lpwstr>9jlţjma_x0018_Eacfama_x0018_</vt:lpwstr>
  </property>
  <property fmtid="{D5CDD505-2E9C-101B-9397-08002B2CF9AE}" pid="9" name="PBuk_8">
    <vt:lpwstr>Bgfg_x0018_Bglc]naąaYmk_x0018_</vt:lpwstr>
  </property>
  <property fmtid="{D5CDD505-2E9C-101B-9397-08002B2CF9AE}" pid="10" name="PBuk_9">
    <vt:lpwstr>LYlbYfgk_x0018_D]řcgngk_x0018_</vt:lpwstr>
  </property>
  <property fmtid="{D5CDD505-2E9C-101B-9397-08002B2CF9AE}" pid="11" name="PBuk_10">
    <vt:lpwstr>LYlbYfgk_x0018_D]řcgngk_x0018_</vt:lpwstr>
  </property>
  <property fmtid="{D5CDD505-2E9C-101B-9397-08002B2CF9AE}" pid="12" name="PBuk_11">
    <vt:lpwstr>LYlbYfgk_x0018_D]řcgngk_x0018_</vt:lpwstr>
  </property>
  <property fmtid="{D5CDD505-2E9C-101B-9397-08002B2CF9AE}" pid="13" name="PBuk_12">
    <vt:lpwstr>NdY\aeajYk_x0018_D]k`cgnYk_x0018_</vt:lpwstr>
  </property>
  <property fmtid="{D5CDD505-2E9C-101B-9397-08002B2CF9AE}" pid="14" name="PBuk_13">
    <vt:lpwstr>NdY\aeaj_x0018_D]k`cgn</vt:lpwstr>
  </property>
  <property fmtid="{D5CDD505-2E9C-101B-9397-08002B2CF9AE}" pid="15" name="PBuk_14">
    <vt:lpwstr>NdY\aeajg_x0018_D]k`cgng_x0018_</vt:lpwstr>
  </property>
  <property fmtid="{D5CDD505-2E9C-101B-9397-08002B2CF9AE}" pid="16" name="PBuk_15">
    <vt:lpwstr>NdY\aeaj_x0018_D]k`cgn</vt:lpwstr>
  </property>
</Properties>
</file>